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Caption w:val=""/>
        <w:tblDescription w:val=""/>
      </w:tblPr>
      <w:tblGrid>
        <w:gridCol w:w="1526"/>
        <w:gridCol w:w="1163"/>
        <w:gridCol w:w="5357"/>
        <w:gridCol w:w="2410"/>
      </w:tblGrid>
      <w:tr w:rsidR="002E2C42" w14:paraId="59747AC3" w14:textId="77777777" w:rsidTr="009446D9">
        <w:tc>
          <w:tcPr>
            <w:tcW w:w="2689" w:type="dxa"/>
            <w:gridSpan w:val="2"/>
            <w:shd w:val="clear" w:color="auto" w:fill="FFF2CC" w:themeFill="accent4" w:themeFillTint="33"/>
          </w:tcPr>
          <w:p w14:paraId="68C63FC5" w14:textId="087492D3" w:rsidR="002E2C42" w:rsidRPr="009446D9" w:rsidRDefault="002E2C42">
            <w:pPr>
              <w:rPr>
                <w:b/>
                <w:sz w:val="24"/>
                <w:szCs w:val="24"/>
              </w:rPr>
            </w:pPr>
            <w:r w:rsidRPr="009446D9">
              <w:rPr>
                <w:b/>
                <w:sz w:val="24"/>
                <w:szCs w:val="24"/>
              </w:rPr>
              <w:t>Topic</w:t>
            </w:r>
          </w:p>
          <w:p w14:paraId="1889500C" w14:textId="77777777" w:rsidR="002E2C42" w:rsidRDefault="002E2C42"/>
        </w:tc>
        <w:tc>
          <w:tcPr>
            <w:tcW w:w="7767" w:type="dxa"/>
            <w:gridSpan w:val="2"/>
          </w:tcPr>
          <w:p w14:paraId="00B5CC8A" w14:textId="55F7D398" w:rsidR="002E2C42" w:rsidRDefault="003312A2">
            <w:r>
              <w:t xml:space="preserve">Embedding </w:t>
            </w:r>
            <w:r w:rsidR="001463D8">
              <w:t>C</w:t>
            </w:r>
            <w:r>
              <w:t>ult</w:t>
            </w:r>
            <w:r w:rsidR="001463D8">
              <w:t>urally Inclusive Teamwork</w:t>
            </w:r>
          </w:p>
        </w:tc>
      </w:tr>
      <w:tr w:rsidR="00BB6137" w14:paraId="414567DD" w14:textId="77777777" w:rsidTr="009446D9">
        <w:tc>
          <w:tcPr>
            <w:tcW w:w="10456" w:type="dxa"/>
            <w:gridSpan w:val="4"/>
            <w:shd w:val="clear" w:color="auto" w:fill="FFF2CC" w:themeFill="accent4" w:themeFillTint="33"/>
          </w:tcPr>
          <w:p w14:paraId="0515062A" w14:textId="77777777" w:rsidR="00BB6137" w:rsidRDefault="00BB6137">
            <w:pPr>
              <w:rPr>
                <w:b/>
              </w:rPr>
            </w:pPr>
          </w:p>
          <w:p w14:paraId="129A373A" w14:textId="4C189E9F" w:rsidR="00BB6137" w:rsidRDefault="0014142F">
            <w:pPr>
              <w:rPr>
                <w:b/>
              </w:rPr>
            </w:pPr>
            <w:r w:rsidRPr="009446D9">
              <w:rPr>
                <w:b/>
                <w:sz w:val="24"/>
                <w:szCs w:val="24"/>
              </w:rPr>
              <w:t xml:space="preserve">Intended </w:t>
            </w:r>
            <w:r w:rsidR="005F6C4C" w:rsidRPr="009446D9">
              <w:rPr>
                <w:b/>
                <w:sz w:val="24"/>
                <w:szCs w:val="24"/>
              </w:rPr>
              <w:t xml:space="preserve">Learning Outcomes </w:t>
            </w:r>
            <w:r w:rsidRPr="009446D9">
              <w:rPr>
                <w:b/>
                <w:sz w:val="24"/>
                <w:szCs w:val="24"/>
              </w:rPr>
              <w:t>(ILO’s)</w:t>
            </w:r>
          </w:p>
        </w:tc>
      </w:tr>
      <w:tr w:rsidR="00BB6137" w14:paraId="0AA605F5" w14:textId="77777777">
        <w:tc>
          <w:tcPr>
            <w:tcW w:w="10456" w:type="dxa"/>
            <w:gridSpan w:val="4"/>
          </w:tcPr>
          <w:p w14:paraId="5F032D0E" w14:textId="2D263A3C" w:rsidR="00B522D2" w:rsidRPr="008A7720" w:rsidRDefault="00B522D2" w:rsidP="008A7720">
            <w:pPr>
              <w:pStyle w:val="ListParagraph"/>
              <w:numPr>
                <w:ilvl w:val="0"/>
                <w:numId w:val="10"/>
              </w:numPr>
              <w:spacing w:after="0" w:line="240" w:lineRule="auto"/>
              <w:rPr>
                <w:rFonts w:eastAsia="Calibri"/>
              </w:rPr>
            </w:pPr>
            <w:r w:rsidRPr="008A7720">
              <w:rPr>
                <w:rFonts w:eastAsia="Calibri"/>
              </w:rPr>
              <w:t xml:space="preserve">Students will learn about the importance of Equality, Diversity &amp; Inclusion (EDI) in </w:t>
            </w:r>
            <w:r w:rsidR="008A7720" w:rsidRPr="008A7720">
              <w:rPr>
                <w:rFonts w:eastAsia="Calibri"/>
              </w:rPr>
              <w:t>team-based</w:t>
            </w:r>
            <w:r w:rsidRPr="008A7720">
              <w:rPr>
                <w:rFonts w:eastAsia="Calibri"/>
              </w:rPr>
              <w:t xml:space="preserve"> learning and group projects </w:t>
            </w:r>
          </w:p>
          <w:p w14:paraId="17E45C0A" w14:textId="77777777" w:rsidR="00B522D2" w:rsidRPr="008A7720" w:rsidRDefault="00B522D2" w:rsidP="008A7720">
            <w:pPr>
              <w:pStyle w:val="ListParagraph"/>
              <w:numPr>
                <w:ilvl w:val="0"/>
                <w:numId w:val="10"/>
              </w:numPr>
              <w:spacing w:after="0" w:line="240" w:lineRule="auto"/>
              <w:rPr>
                <w:rFonts w:eastAsia="Calibri"/>
              </w:rPr>
            </w:pPr>
            <w:r w:rsidRPr="008A7720">
              <w:rPr>
                <w:rFonts w:eastAsia="Calibri"/>
              </w:rPr>
              <w:t xml:space="preserve">Students will be able to describe and recognize the </w:t>
            </w:r>
            <w:commentRangeStart w:id="0"/>
            <w:r w:rsidRPr="008A7720">
              <w:rPr>
                <w:rFonts w:eastAsia="Calibri"/>
              </w:rPr>
              <w:t xml:space="preserve">main challenges </w:t>
            </w:r>
            <w:commentRangeEnd w:id="0"/>
            <w:r w:rsidRPr="008A7720">
              <w:commentReference w:id="0"/>
            </w:r>
            <w:r w:rsidRPr="008A7720">
              <w:rPr>
                <w:rFonts w:eastAsia="Calibri"/>
              </w:rPr>
              <w:t>and micro-aggressions that can take place during group work</w:t>
            </w:r>
          </w:p>
          <w:p w14:paraId="2EAB98F7" w14:textId="77777777" w:rsidR="00B522D2" w:rsidRPr="008A7720" w:rsidRDefault="00B522D2" w:rsidP="008A7720">
            <w:pPr>
              <w:pStyle w:val="ListParagraph"/>
              <w:numPr>
                <w:ilvl w:val="0"/>
                <w:numId w:val="10"/>
              </w:numPr>
              <w:spacing w:after="0" w:line="240" w:lineRule="auto"/>
              <w:rPr>
                <w:rFonts w:eastAsia="Calibri"/>
              </w:rPr>
            </w:pPr>
            <w:r w:rsidRPr="008A7720">
              <w:rPr>
                <w:rFonts w:eastAsia="Calibri"/>
              </w:rPr>
              <w:t xml:space="preserve">Students will be able to suggest actionable strategies to address issues in teams </w:t>
            </w:r>
          </w:p>
          <w:p w14:paraId="0DA83FD8" w14:textId="08181174" w:rsidR="00BB6137" w:rsidRDefault="00BB6137"/>
        </w:tc>
      </w:tr>
      <w:tr w:rsidR="00BB6137" w14:paraId="5AE9325A" w14:textId="77777777" w:rsidTr="009446D9">
        <w:tc>
          <w:tcPr>
            <w:tcW w:w="10456" w:type="dxa"/>
            <w:gridSpan w:val="4"/>
            <w:shd w:val="clear" w:color="auto" w:fill="FFF2CC" w:themeFill="accent4" w:themeFillTint="33"/>
          </w:tcPr>
          <w:p w14:paraId="1E3F3C3B" w14:textId="77777777" w:rsidR="00BB6137" w:rsidRDefault="00BB6137">
            <w:pPr>
              <w:rPr>
                <w:b/>
              </w:rPr>
            </w:pPr>
          </w:p>
          <w:p w14:paraId="7AF66E0F" w14:textId="3126068A" w:rsidR="00BB6137" w:rsidRDefault="00B522D2">
            <w:r w:rsidRPr="009446D9">
              <w:rPr>
                <w:b/>
                <w:sz w:val="24"/>
                <w:szCs w:val="24"/>
              </w:rPr>
              <w:t>Materials required</w:t>
            </w:r>
          </w:p>
        </w:tc>
      </w:tr>
      <w:tr w:rsidR="00BB6137" w14:paraId="3D569901" w14:textId="77777777">
        <w:tc>
          <w:tcPr>
            <w:tcW w:w="10456" w:type="dxa"/>
            <w:gridSpan w:val="4"/>
          </w:tcPr>
          <w:p w14:paraId="3F3D9F1B" w14:textId="7B99CE5F" w:rsidR="00BB6137" w:rsidRPr="00B317C9" w:rsidRDefault="00B522D2" w:rsidP="00B317C9">
            <w:pPr>
              <w:pStyle w:val="ListParagraph"/>
              <w:numPr>
                <w:ilvl w:val="0"/>
                <w:numId w:val="10"/>
              </w:numPr>
              <w:spacing w:after="0" w:line="240" w:lineRule="auto"/>
              <w:rPr>
                <w:rFonts w:eastAsia="Calibri"/>
              </w:rPr>
            </w:pPr>
            <w:commentRangeStart w:id="1"/>
            <w:r w:rsidRPr="00B317C9">
              <w:rPr>
                <w:rFonts w:eastAsia="Calibri"/>
              </w:rPr>
              <w:t>Reading materials (links at the end)</w:t>
            </w:r>
          </w:p>
          <w:p w14:paraId="2E4E90F2" w14:textId="2B551F2D" w:rsidR="005F6C4C" w:rsidRPr="00B317C9" w:rsidRDefault="005F6C4C" w:rsidP="00B317C9">
            <w:pPr>
              <w:pStyle w:val="ListParagraph"/>
              <w:numPr>
                <w:ilvl w:val="0"/>
                <w:numId w:val="10"/>
              </w:numPr>
              <w:spacing w:after="0" w:line="240" w:lineRule="auto"/>
              <w:rPr>
                <w:rFonts w:eastAsia="Calibri"/>
              </w:rPr>
            </w:pPr>
            <w:r w:rsidRPr="00B317C9">
              <w:rPr>
                <w:rFonts w:eastAsia="Calibri"/>
              </w:rPr>
              <w:t>20-minute video (interview)</w:t>
            </w:r>
          </w:p>
          <w:p w14:paraId="171B5ACD" w14:textId="77777777" w:rsidR="005F6C4C" w:rsidRPr="00B317C9" w:rsidRDefault="005F6C4C" w:rsidP="00B317C9">
            <w:pPr>
              <w:pStyle w:val="ListParagraph"/>
              <w:numPr>
                <w:ilvl w:val="0"/>
                <w:numId w:val="10"/>
              </w:numPr>
              <w:spacing w:after="0" w:line="240" w:lineRule="auto"/>
              <w:rPr>
                <w:rFonts w:eastAsia="Calibri"/>
              </w:rPr>
            </w:pPr>
            <w:r w:rsidRPr="00B317C9">
              <w:rPr>
                <w:rFonts w:eastAsia="Calibri"/>
              </w:rPr>
              <w:t xml:space="preserve">Laptop or tablet for shared document </w:t>
            </w:r>
          </w:p>
          <w:p w14:paraId="0F771782" w14:textId="77777777" w:rsidR="005F6C4C" w:rsidRPr="00B317C9" w:rsidRDefault="005F6C4C" w:rsidP="00B317C9">
            <w:pPr>
              <w:pStyle w:val="ListParagraph"/>
              <w:numPr>
                <w:ilvl w:val="0"/>
                <w:numId w:val="10"/>
              </w:numPr>
              <w:spacing w:after="0" w:line="240" w:lineRule="auto"/>
              <w:rPr>
                <w:rFonts w:eastAsia="Calibri"/>
              </w:rPr>
            </w:pPr>
            <w:r w:rsidRPr="00B317C9">
              <w:rPr>
                <w:rFonts w:eastAsia="Calibri"/>
              </w:rPr>
              <w:t xml:space="preserve">Sticky notes and pens </w:t>
            </w:r>
            <w:commentRangeEnd w:id="1"/>
            <w:r w:rsidR="00305D59">
              <w:rPr>
                <w:rStyle w:val="CommentReference"/>
              </w:rPr>
              <w:commentReference w:id="1"/>
            </w:r>
          </w:p>
          <w:p w14:paraId="387360D5" w14:textId="66CD9012" w:rsidR="00BB6137" w:rsidRDefault="00BB6137"/>
        </w:tc>
      </w:tr>
      <w:tr w:rsidR="00BB6137" w14:paraId="6D8324A4" w14:textId="77777777" w:rsidTr="009446D9">
        <w:tc>
          <w:tcPr>
            <w:tcW w:w="10456" w:type="dxa"/>
            <w:gridSpan w:val="4"/>
            <w:shd w:val="clear" w:color="auto" w:fill="FFF2CC" w:themeFill="accent4" w:themeFillTint="33"/>
          </w:tcPr>
          <w:p w14:paraId="3E389C19" w14:textId="77777777" w:rsidR="00BB6137" w:rsidRPr="009446D9" w:rsidRDefault="00BB6137">
            <w:pPr>
              <w:rPr>
                <w:b/>
                <w:sz w:val="24"/>
                <w:szCs w:val="24"/>
              </w:rPr>
            </w:pPr>
          </w:p>
          <w:p w14:paraId="1CC931AB" w14:textId="77777777" w:rsidR="00BB6137" w:rsidRDefault="005F6C4C">
            <w:pPr>
              <w:rPr>
                <w:b/>
              </w:rPr>
            </w:pPr>
            <w:r w:rsidRPr="009446D9">
              <w:rPr>
                <w:b/>
                <w:sz w:val="24"/>
                <w:szCs w:val="24"/>
              </w:rPr>
              <w:t>Plan of activities</w:t>
            </w:r>
          </w:p>
        </w:tc>
      </w:tr>
      <w:tr w:rsidR="00A75AFD" w14:paraId="52419B99" w14:textId="77777777" w:rsidTr="009446D9">
        <w:tc>
          <w:tcPr>
            <w:tcW w:w="1526" w:type="dxa"/>
            <w:shd w:val="clear" w:color="auto" w:fill="FFF2CC" w:themeFill="accent4" w:themeFillTint="33"/>
          </w:tcPr>
          <w:p w14:paraId="5B219845" w14:textId="77777777" w:rsidR="00A75AFD" w:rsidRPr="009446D9" w:rsidRDefault="00A75AFD">
            <w:pPr>
              <w:rPr>
                <w:b/>
                <w:bCs/>
              </w:rPr>
            </w:pPr>
            <w:r w:rsidRPr="009446D9">
              <w:rPr>
                <w:b/>
                <w:bCs/>
              </w:rPr>
              <w:t>Time (in minutes)</w:t>
            </w:r>
          </w:p>
        </w:tc>
        <w:tc>
          <w:tcPr>
            <w:tcW w:w="6520" w:type="dxa"/>
            <w:gridSpan w:val="2"/>
            <w:shd w:val="clear" w:color="auto" w:fill="FFF2CC" w:themeFill="accent4" w:themeFillTint="33"/>
          </w:tcPr>
          <w:p w14:paraId="2768518A" w14:textId="029BE6E6" w:rsidR="00A75AFD" w:rsidRPr="009446D9" w:rsidRDefault="00A75AFD">
            <w:pPr>
              <w:rPr>
                <w:b/>
                <w:bCs/>
              </w:rPr>
            </w:pPr>
            <w:r w:rsidRPr="009446D9">
              <w:rPr>
                <w:b/>
                <w:bCs/>
              </w:rPr>
              <w:t>Activity</w:t>
            </w:r>
          </w:p>
        </w:tc>
        <w:tc>
          <w:tcPr>
            <w:tcW w:w="2410" w:type="dxa"/>
            <w:shd w:val="clear" w:color="auto" w:fill="FFF2CC" w:themeFill="accent4" w:themeFillTint="33"/>
          </w:tcPr>
          <w:p w14:paraId="680CE888" w14:textId="77777777" w:rsidR="00A75AFD" w:rsidRPr="009446D9" w:rsidRDefault="00A75AFD">
            <w:pPr>
              <w:rPr>
                <w:b/>
                <w:bCs/>
              </w:rPr>
            </w:pPr>
            <w:r w:rsidRPr="009446D9">
              <w:rPr>
                <w:b/>
                <w:bCs/>
              </w:rPr>
              <w:t>Hand-outs, resources &amp; bookings needed</w:t>
            </w:r>
          </w:p>
        </w:tc>
      </w:tr>
      <w:tr w:rsidR="00A75AFD" w14:paraId="305BEA6E" w14:textId="77777777" w:rsidTr="00A75AFD">
        <w:trPr>
          <w:trHeight w:val="1060"/>
        </w:trPr>
        <w:tc>
          <w:tcPr>
            <w:tcW w:w="1526" w:type="dxa"/>
            <w:shd w:val="clear" w:color="auto" w:fill="auto"/>
          </w:tcPr>
          <w:p w14:paraId="6301B2C8" w14:textId="7E4C418D" w:rsidR="00BC790A" w:rsidRDefault="00BC790A" w:rsidP="00BC790A">
            <w:pPr>
              <w:rPr>
                <w:b/>
              </w:rPr>
            </w:pPr>
            <w:r>
              <w:rPr>
                <w:b/>
              </w:rPr>
              <w:t>10 mins</w:t>
            </w:r>
          </w:p>
          <w:p w14:paraId="6F8F8ACD" w14:textId="77777777" w:rsidR="00A75AFD" w:rsidRDefault="00A75AFD">
            <w:pPr>
              <w:rPr>
                <w:i/>
              </w:rPr>
            </w:pPr>
          </w:p>
        </w:tc>
        <w:tc>
          <w:tcPr>
            <w:tcW w:w="6520" w:type="dxa"/>
            <w:gridSpan w:val="2"/>
            <w:shd w:val="clear" w:color="auto" w:fill="auto"/>
          </w:tcPr>
          <w:p w14:paraId="3E0C8ADE" w14:textId="56292244" w:rsidR="00A75AFD" w:rsidRPr="000823A4" w:rsidRDefault="00B761AF">
            <w:pPr>
              <w:rPr>
                <w:b/>
                <w:bCs/>
                <w:iCs/>
              </w:rPr>
            </w:pPr>
            <w:r w:rsidRPr="000823A4">
              <w:rPr>
                <w:b/>
                <w:bCs/>
                <w:iCs/>
              </w:rPr>
              <w:t>Introduction to the lecture</w:t>
            </w:r>
          </w:p>
          <w:p w14:paraId="5B48B8F4" w14:textId="77777777" w:rsidR="009F2112" w:rsidRDefault="009F2112" w:rsidP="009F2112">
            <w:pPr>
              <w:pStyle w:val="ListParagraph"/>
              <w:numPr>
                <w:ilvl w:val="0"/>
                <w:numId w:val="12"/>
              </w:numPr>
              <w:spacing w:after="0" w:line="240" w:lineRule="auto"/>
              <w:rPr>
                <w:iCs/>
              </w:rPr>
            </w:pPr>
            <w:r w:rsidRPr="009F2112">
              <w:rPr>
                <w:iCs/>
              </w:rPr>
              <w:t>Go through the intended learning outcomes and initiate discussion through Mentimeter polls about the importance of EDI in teamwork. Highlight the aim of the lesson and how it will help the students understand and take action on making group projects and team based learning (TBL) exercises more inclusive for everyone.</w:t>
            </w:r>
          </w:p>
          <w:p w14:paraId="609E716C" w14:textId="77777777" w:rsidR="001A3D07" w:rsidRDefault="001A3D07" w:rsidP="001A3D07">
            <w:pPr>
              <w:pStyle w:val="ListParagraph"/>
              <w:spacing w:after="0" w:line="240" w:lineRule="auto"/>
              <w:rPr>
                <w:iCs/>
              </w:rPr>
            </w:pPr>
          </w:p>
          <w:p w14:paraId="42C15868" w14:textId="6DBC0DE0" w:rsidR="001A3D07" w:rsidRDefault="001A3D07" w:rsidP="001A3D07">
            <w:pPr>
              <w:rPr>
                <w:b/>
                <w:bCs/>
                <w:iCs/>
              </w:rPr>
            </w:pPr>
            <w:r>
              <w:rPr>
                <w:b/>
                <w:bCs/>
                <w:iCs/>
              </w:rPr>
              <w:t>Menti meter questions:</w:t>
            </w:r>
          </w:p>
          <w:p w14:paraId="43FFEA0C" w14:textId="77777777" w:rsidR="0093107A" w:rsidRPr="0093107A" w:rsidRDefault="0093107A" w:rsidP="0093107A">
            <w:pPr>
              <w:pStyle w:val="ListParagraph"/>
              <w:numPr>
                <w:ilvl w:val="0"/>
                <w:numId w:val="14"/>
              </w:numPr>
              <w:spacing w:after="0" w:line="240" w:lineRule="auto"/>
              <w:rPr>
                <w:iCs/>
              </w:rPr>
            </w:pPr>
            <w:r w:rsidRPr="0093107A">
              <w:rPr>
                <w:iCs/>
              </w:rPr>
              <w:t>What does EDI stand for and why is it important?</w:t>
            </w:r>
          </w:p>
          <w:p w14:paraId="4BC2B2EA" w14:textId="77777777" w:rsidR="0093107A" w:rsidRPr="0093107A" w:rsidRDefault="0093107A" w:rsidP="0093107A">
            <w:pPr>
              <w:pStyle w:val="ListParagraph"/>
              <w:numPr>
                <w:ilvl w:val="0"/>
                <w:numId w:val="14"/>
              </w:numPr>
              <w:spacing w:after="0" w:line="240" w:lineRule="auto"/>
              <w:rPr>
                <w:iCs/>
              </w:rPr>
            </w:pPr>
            <w:r w:rsidRPr="0093107A">
              <w:rPr>
                <w:iCs/>
              </w:rPr>
              <w:t>What benefits do you think that cultural and linguistic diversity can bring to group work?</w:t>
            </w:r>
          </w:p>
          <w:p w14:paraId="43CC848C" w14:textId="08691B1F" w:rsidR="00A75AFD" w:rsidRPr="0010722D" w:rsidRDefault="0093107A" w:rsidP="0010722D">
            <w:pPr>
              <w:pStyle w:val="ListParagraph"/>
              <w:numPr>
                <w:ilvl w:val="0"/>
                <w:numId w:val="14"/>
              </w:numPr>
              <w:spacing w:after="0" w:line="240" w:lineRule="auto"/>
              <w:rPr>
                <w:iCs/>
              </w:rPr>
            </w:pPr>
            <w:r w:rsidRPr="0093107A">
              <w:rPr>
                <w:iCs/>
              </w:rPr>
              <w:t>Why do you think the ability to work well in the team is such an important skill?</w:t>
            </w:r>
          </w:p>
        </w:tc>
        <w:tc>
          <w:tcPr>
            <w:tcW w:w="2410" w:type="dxa"/>
            <w:shd w:val="clear" w:color="auto" w:fill="auto"/>
          </w:tcPr>
          <w:p w14:paraId="21E9E13F" w14:textId="4B94A705" w:rsidR="00A75AFD" w:rsidRPr="001C44B6" w:rsidRDefault="009F2112">
            <w:pPr>
              <w:rPr>
                <w:iCs/>
              </w:rPr>
            </w:pPr>
            <w:r w:rsidRPr="001C44B6">
              <w:rPr>
                <w:iCs/>
              </w:rPr>
              <w:t>Menti-meter questions</w:t>
            </w:r>
          </w:p>
          <w:p w14:paraId="1805C4CF" w14:textId="75A018C0" w:rsidR="009F2112" w:rsidRPr="001C44B6" w:rsidRDefault="009F2112">
            <w:pPr>
              <w:rPr>
                <w:iCs/>
              </w:rPr>
            </w:pPr>
          </w:p>
        </w:tc>
      </w:tr>
      <w:tr w:rsidR="00A75AFD" w14:paraId="08D5E6FC" w14:textId="77777777" w:rsidTr="006520CA">
        <w:tc>
          <w:tcPr>
            <w:tcW w:w="1526" w:type="dxa"/>
          </w:tcPr>
          <w:p w14:paraId="358FB0FD" w14:textId="743E91AE" w:rsidR="00A75AFD" w:rsidRPr="0093107A" w:rsidRDefault="0093107A">
            <w:pPr>
              <w:rPr>
                <w:b/>
              </w:rPr>
            </w:pPr>
            <w:r>
              <w:rPr>
                <w:b/>
              </w:rPr>
              <w:t>15-20</w:t>
            </w:r>
            <w:r w:rsidR="00A75AFD">
              <w:rPr>
                <w:b/>
              </w:rPr>
              <w:t xml:space="preserve"> mins</w:t>
            </w:r>
          </w:p>
        </w:tc>
        <w:tc>
          <w:tcPr>
            <w:tcW w:w="6520" w:type="dxa"/>
            <w:gridSpan w:val="2"/>
          </w:tcPr>
          <w:p w14:paraId="401157A5" w14:textId="77777777" w:rsidR="001C44B6" w:rsidRPr="001C44B6" w:rsidRDefault="001C44B6" w:rsidP="001C44B6">
            <w:pPr>
              <w:rPr>
                <w:b/>
                <w:bCs/>
                <w:iCs/>
              </w:rPr>
            </w:pPr>
            <w:r w:rsidRPr="001C44B6">
              <w:rPr>
                <w:b/>
                <w:bCs/>
                <w:iCs/>
              </w:rPr>
              <w:t>Interview video (15-20 min)</w:t>
            </w:r>
          </w:p>
          <w:p w14:paraId="745C2436" w14:textId="77777777" w:rsidR="001C44B6" w:rsidRPr="001C44B6" w:rsidRDefault="001C44B6" w:rsidP="001C44B6">
            <w:pPr>
              <w:pStyle w:val="ListParagraph"/>
              <w:numPr>
                <w:ilvl w:val="0"/>
                <w:numId w:val="17"/>
              </w:numPr>
              <w:spacing w:after="0" w:line="240" w:lineRule="auto"/>
              <w:rPr>
                <w:rFonts w:eastAsia="Calibri"/>
                <w:b/>
                <w:bCs/>
                <w:iCs/>
              </w:rPr>
            </w:pPr>
            <w:r w:rsidRPr="001C44B6">
              <w:rPr>
                <w:rFonts w:eastAsia="Calibri"/>
                <w:b/>
                <w:bCs/>
                <w:iCs/>
              </w:rPr>
              <w:t>Introduction to the video (5 min)</w:t>
            </w:r>
          </w:p>
          <w:p w14:paraId="0DE63291" w14:textId="77777777" w:rsidR="001C44B6" w:rsidRPr="001C44B6" w:rsidRDefault="001C44B6" w:rsidP="001C44B6">
            <w:pPr>
              <w:pStyle w:val="ListParagraph"/>
              <w:numPr>
                <w:ilvl w:val="1"/>
                <w:numId w:val="12"/>
              </w:numPr>
              <w:spacing w:after="0" w:line="240" w:lineRule="auto"/>
              <w:rPr>
                <w:rFonts w:eastAsia="Calibri"/>
                <w:iCs/>
              </w:rPr>
            </w:pPr>
            <w:r w:rsidRPr="001C44B6">
              <w:rPr>
                <w:rFonts w:eastAsia="Calibri"/>
                <w:iCs/>
              </w:rPr>
              <w:t xml:space="preserve">Explain the purpose of the interview and urge students to engage with the content and make notes on the conversation </w:t>
            </w:r>
          </w:p>
          <w:p w14:paraId="3E5918CA" w14:textId="77777777" w:rsidR="001C44B6" w:rsidRPr="001C44B6" w:rsidRDefault="001C44B6" w:rsidP="001C44B6">
            <w:pPr>
              <w:pStyle w:val="ListParagraph"/>
              <w:numPr>
                <w:ilvl w:val="0"/>
                <w:numId w:val="17"/>
              </w:numPr>
              <w:spacing w:after="0" w:line="240" w:lineRule="auto"/>
              <w:rPr>
                <w:rFonts w:eastAsia="Calibri"/>
                <w:b/>
                <w:bCs/>
                <w:iCs/>
              </w:rPr>
            </w:pPr>
            <w:r w:rsidRPr="001C44B6">
              <w:rPr>
                <w:rFonts w:eastAsia="Calibri"/>
                <w:b/>
                <w:bCs/>
                <w:iCs/>
              </w:rPr>
              <w:t>Play Video (15 min)</w:t>
            </w:r>
          </w:p>
          <w:p w14:paraId="7F48C092" w14:textId="77777777" w:rsidR="00A75AFD" w:rsidRDefault="00A75AFD"/>
        </w:tc>
        <w:tc>
          <w:tcPr>
            <w:tcW w:w="2410" w:type="dxa"/>
          </w:tcPr>
          <w:p w14:paraId="2510994D" w14:textId="2DAFFD7C" w:rsidR="00A75AFD" w:rsidRDefault="001C44B6">
            <w:r>
              <w:t>Video interview</w:t>
            </w:r>
          </w:p>
        </w:tc>
      </w:tr>
      <w:tr w:rsidR="00A75AFD" w14:paraId="56366373" w14:textId="77777777" w:rsidTr="00107152">
        <w:tc>
          <w:tcPr>
            <w:tcW w:w="1526" w:type="dxa"/>
          </w:tcPr>
          <w:p w14:paraId="6C400635" w14:textId="2B0B12D0" w:rsidR="00A75AFD" w:rsidRPr="001C44B6" w:rsidRDefault="001C44B6">
            <w:pPr>
              <w:rPr>
                <w:b/>
              </w:rPr>
            </w:pPr>
            <w:r>
              <w:rPr>
                <w:b/>
              </w:rPr>
              <w:t>1</w:t>
            </w:r>
            <w:r w:rsidR="00A75AFD">
              <w:rPr>
                <w:b/>
              </w:rPr>
              <w:t>5 mins</w:t>
            </w:r>
          </w:p>
        </w:tc>
        <w:tc>
          <w:tcPr>
            <w:tcW w:w="6520" w:type="dxa"/>
            <w:gridSpan w:val="2"/>
          </w:tcPr>
          <w:p w14:paraId="2D7D856A" w14:textId="3D5EB5A7" w:rsidR="003A37B4" w:rsidRPr="004C717C" w:rsidRDefault="001C44B6" w:rsidP="004C717C">
            <w:pPr>
              <w:rPr>
                <w:b/>
                <w:bCs/>
              </w:rPr>
            </w:pPr>
            <w:r>
              <w:rPr>
                <w:b/>
                <w:bCs/>
              </w:rPr>
              <w:t>Discussion</w:t>
            </w:r>
          </w:p>
          <w:p w14:paraId="4373F8D1" w14:textId="5E700A66" w:rsidR="003A37B4" w:rsidRPr="003A37B4" w:rsidRDefault="003A37B4" w:rsidP="00E80E8A">
            <w:pPr>
              <w:spacing w:line="278" w:lineRule="auto"/>
            </w:pPr>
            <w:r w:rsidRPr="003A37B4">
              <w:t>Let</w:t>
            </w:r>
            <w:r w:rsidR="00C45075">
              <w:t xml:space="preserve"> students discuss the interview </w:t>
            </w:r>
            <w:r w:rsidR="00E80E8A">
              <w:t xml:space="preserve">on a menti-meter </w:t>
            </w:r>
            <w:r w:rsidR="00744A0D">
              <w:t>with</w:t>
            </w:r>
            <w:r w:rsidRPr="003A37B4">
              <w:t xml:space="preserve"> the following question prompts</w:t>
            </w:r>
            <w:r w:rsidR="00744A0D">
              <w:t>:</w:t>
            </w:r>
          </w:p>
          <w:p w14:paraId="531D4470" w14:textId="77777777" w:rsidR="003A37B4" w:rsidRPr="003A37B4" w:rsidRDefault="003A37B4" w:rsidP="003A37B4">
            <w:pPr>
              <w:pStyle w:val="ListParagraph"/>
              <w:numPr>
                <w:ilvl w:val="0"/>
                <w:numId w:val="18"/>
              </w:numPr>
              <w:spacing w:after="0" w:line="278" w:lineRule="auto"/>
              <w:rPr>
                <w:rFonts w:ascii="Calibri" w:eastAsia="Calibri" w:hAnsi="Calibri" w:cs="Calibri"/>
              </w:rPr>
            </w:pPr>
            <w:r w:rsidRPr="003A37B4">
              <w:rPr>
                <w:rFonts w:ascii="Calibri" w:eastAsia="Calibri" w:hAnsi="Calibri" w:cs="Calibri"/>
              </w:rPr>
              <w:t>How has this interview changed your perspective on the advantages of working in a diverse team?</w:t>
            </w:r>
          </w:p>
          <w:p w14:paraId="24D766B7" w14:textId="450638DF" w:rsidR="003A37B4" w:rsidRPr="003A37B4" w:rsidRDefault="00381282" w:rsidP="003A37B4">
            <w:pPr>
              <w:pStyle w:val="ListParagraph"/>
              <w:numPr>
                <w:ilvl w:val="0"/>
                <w:numId w:val="18"/>
              </w:numPr>
              <w:spacing w:after="0" w:line="278" w:lineRule="auto"/>
              <w:rPr>
                <w:rFonts w:ascii="Calibri" w:eastAsia="Calibri" w:hAnsi="Calibri" w:cs="Calibri"/>
              </w:rPr>
            </w:pPr>
            <w:r>
              <w:rPr>
                <w:rFonts w:ascii="Calibri" w:eastAsia="Calibri" w:hAnsi="Calibri" w:cs="Calibri"/>
              </w:rPr>
              <w:t>H</w:t>
            </w:r>
            <w:r w:rsidR="003A37B4" w:rsidRPr="003A37B4">
              <w:rPr>
                <w:rFonts w:ascii="Calibri" w:eastAsia="Calibri" w:hAnsi="Calibri" w:cs="Calibri"/>
              </w:rPr>
              <w:t>ave you ever experienced</w:t>
            </w:r>
            <w:r>
              <w:rPr>
                <w:rFonts w:ascii="Calibri" w:eastAsia="Calibri" w:hAnsi="Calibri" w:cs="Calibri"/>
              </w:rPr>
              <w:t xml:space="preserve"> microaggressions</w:t>
            </w:r>
            <w:r w:rsidR="00F13DD6">
              <w:rPr>
                <w:rFonts w:ascii="Calibri" w:eastAsia="Calibri" w:hAnsi="Calibri" w:cs="Calibri"/>
              </w:rPr>
              <w:t xml:space="preserve"> in group work</w:t>
            </w:r>
            <w:r w:rsidR="003A37B4" w:rsidRPr="003A37B4">
              <w:rPr>
                <w:rFonts w:ascii="Calibri" w:eastAsia="Calibri" w:hAnsi="Calibri" w:cs="Calibri"/>
              </w:rPr>
              <w:t>?</w:t>
            </w:r>
          </w:p>
          <w:p w14:paraId="4697E6D7" w14:textId="6301B3B1" w:rsidR="006778DF" w:rsidRPr="006778DF" w:rsidRDefault="006778DF"/>
        </w:tc>
        <w:tc>
          <w:tcPr>
            <w:tcW w:w="2410" w:type="dxa"/>
          </w:tcPr>
          <w:p w14:paraId="4C7F99A6" w14:textId="6ECF6CFA" w:rsidR="00A75AFD" w:rsidRDefault="00E80E8A">
            <w:r>
              <w:t>Menti-meter</w:t>
            </w:r>
          </w:p>
        </w:tc>
      </w:tr>
      <w:tr w:rsidR="00A75AFD" w14:paraId="0EA6CD5F" w14:textId="77777777" w:rsidTr="00DA784F">
        <w:tc>
          <w:tcPr>
            <w:tcW w:w="1526" w:type="dxa"/>
          </w:tcPr>
          <w:p w14:paraId="68599645" w14:textId="0CC49EF4" w:rsidR="00A75AFD" w:rsidRPr="003A37B4" w:rsidRDefault="00E80E8A">
            <w:pPr>
              <w:rPr>
                <w:b/>
              </w:rPr>
            </w:pPr>
            <w:r>
              <w:rPr>
                <w:b/>
              </w:rPr>
              <w:t>15</w:t>
            </w:r>
            <w:r w:rsidR="00A75AFD">
              <w:rPr>
                <w:b/>
              </w:rPr>
              <w:t xml:space="preserve"> mins</w:t>
            </w:r>
          </w:p>
        </w:tc>
        <w:tc>
          <w:tcPr>
            <w:tcW w:w="6520" w:type="dxa"/>
            <w:gridSpan w:val="2"/>
          </w:tcPr>
          <w:p w14:paraId="3EC2A55E" w14:textId="00724227" w:rsidR="00A75AFD" w:rsidRDefault="00C810D0">
            <w:pPr>
              <w:rPr>
                <w:b/>
                <w:bCs/>
                <w:iCs/>
              </w:rPr>
            </w:pPr>
            <w:r>
              <w:rPr>
                <w:b/>
                <w:bCs/>
                <w:iCs/>
              </w:rPr>
              <w:t>Active Learning Exercise</w:t>
            </w:r>
          </w:p>
          <w:p w14:paraId="6A97E9FC" w14:textId="7EAC6566" w:rsidR="003A2345" w:rsidRPr="00164B9C" w:rsidRDefault="003A2345" w:rsidP="00164B9C">
            <w:pPr>
              <w:spacing w:line="278" w:lineRule="auto"/>
            </w:pPr>
            <w:r w:rsidRPr="00164B9C">
              <w:t xml:space="preserve">Ask students to use a menti meter to </w:t>
            </w:r>
            <w:r w:rsidR="00164B9C" w:rsidRPr="00164B9C">
              <w:t>discuss:</w:t>
            </w:r>
          </w:p>
          <w:p w14:paraId="52F75C87" w14:textId="06A24FD2" w:rsidR="0056168D" w:rsidRPr="0056168D" w:rsidRDefault="00164B9C" w:rsidP="0056168D">
            <w:pPr>
              <w:pStyle w:val="ListParagraph"/>
              <w:numPr>
                <w:ilvl w:val="0"/>
                <w:numId w:val="18"/>
              </w:numPr>
              <w:spacing w:after="0" w:line="278" w:lineRule="auto"/>
              <w:rPr>
                <w:rFonts w:ascii="Calibri" w:eastAsia="Calibri" w:hAnsi="Calibri" w:cs="Calibri"/>
              </w:rPr>
            </w:pPr>
            <w:r>
              <w:rPr>
                <w:rFonts w:ascii="Calibri" w:eastAsia="Calibri" w:hAnsi="Calibri" w:cs="Calibri"/>
              </w:rPr>
              <w:t>S</w:t>
            </w:r>
            <w:r w:rsidR="0056168D" w:rsidRPr="0056168D">
              <w:rPr>
                <w:rFonts w:ascii="Calibri" w:eastAsia="Calibri" w:hAnsi="Calibri" w:cs="Calibri"/>
              </w:rPr>
              <w:t>trategies to minimi</w:t>
            </w:r>
            <w:r w:rsidR="006774E3">
              <w:rPr>
                <w:rFonts w:ascii="Calibri" w:eastAsia="Calibri" w:hAnsi="Calibri" w:cs="Calibri"/>
              </w:rPr>
              <w:t>s</w:t>
            </w:r>
            <w:r w:rsidR="0056168D" w:rsidRPr="0056168D">
              <w:rPr>
                <w:rFonts w:ascii="Calibri" w:eastAsia="Calibri" w:hAnsi="Calibri" w:cs="Calibri"/>
              </w:rPr>
              <w:t xml:space="preserve">e micro-aggressions and counter the main </w:t>
            </w:r>
            <w:r w:rsidR="0056168D" w:rsidRPr="0056168D">
              <w:rPr>
                <w:rFonts w:ascii="Calibri" w:eastAsia="Calibri" w:hAnsi="Calibri" w:cs="Calibri"/>
              </w:rPr>
              <w:lastRenderedPageBreak/>
              <w:t xml:space="preserve">challenges faced in diverse teams </w:t>
            </w:r>
          </w:p>
          <w:p w14:paraId="0CC9E818" w14:textId="77777777" w:rsidR="00A75AFD" w:rsidRDefault="00A75AFD" w:rsidP="0010722D"/>
        </w:tc>
        <w:tc>
          <w:tcPr>
            <w:tcW w:w="2410" w:type="dxa"/>
          </w:tcPr>
          <w:p w14:paraId="38D997F1" w14:textId="44F54D11" w:rsidR="00A75AFD" w:rsidRDefault="003A2345">
            <w:r>
              <w:lastRenderedPageBreak/>
              <w:t>Menti-meter</w:t>
            </w:r>
          </w:p>
        </w:tc>
      </w:tr>
      <w:tr w:rsidR="00A75AFD" w14:paraId="3AF4459A" w14:textId="77777777" w:rsidTr="00C92512">
        <w:tc>
          <w:tcPr>
            <w:tcW w:w="1526" w:type="dxa"/>
          </w:tcPr>
          <w:p w14:paraId="302180AB" w14:textId="2C91ED33" w:rsidR="00A75AFD" w:rsidRDefault="00A75AFD">
            <w:pPr>
              <w:rPr>
                <w:b/>
              </w:rPr>
            </w:pPr>
            <w:r>
              <w:rPr>
                <w:b/>
              </w:rPr>
              <w:t>1</w:t>
            </w:r>
            <w:r w:rsidR="0056168D">
              <w:rPr>
                <w:b/>
              </w:rPr>
              <w:t>0</w:t>
            </w:r>
            <w:r>
              <w:rPr>
                <w:b/>
              </w:rPr>
              <w:t xml:space="preserve"> mins</w:t>
            </w:r>
          </w:p>
          <w:p w14:paraId="2F4079F8" w14:textId="19D62901" w:rsidR="00A75AFD" w:rsidRDefault="00A75AFD">
            <w:pPr>
              <w:rPr>
                <w:sz w:val="18"/>
                <w:szCs w:val="18"/>
              </w:rPr>
            </w:pPr>
          </w:p>
        </w:tc>
        <w:tc>
          <w:tcPr>
            <w:tcW w:w="6520" w:type="dxa"/>
            <w:gridSpan w:val="2"/>
          </w:tcPr>
          <w:p w14:paraId="54FDAC0F" w14:textId="0B4BE08C" w:rsidR="00A75AFD" w:rsidRDefault="0056168D">
            <w:pPr>
              <w:rPr>
                <w:b/>
                <w:bCs/>
              </w:rPr>
            </w:pPr>
            <w:r>
              <w:rPr>
                <w:b/>
                <w:bCs/>
              </w:rPr>
              <w:t>Final exercise</w:t>
            </w:r>
          </w:p>
          <w:p w14:paraId="296A1802" w14:textId="77777777" w:rsidR="0002329B" w:rsidRPr="0002329B" w:rsidRDefault="0002329B" w:rsidP="0002329B">
            <w:pPr>
              <w:pStyle w:val="ListParagraph"/>
              <w:numPr>
                <w:ilvl w:val="0"/>
                <w:numId w:val="18"/>
              </w:numPr>
              <w:spacing w:after="0" w:line="278" w:lineRule="auto"/>
              <w:rPr>
                <w:rFonts w:ascii="Calibri" w:eastAsia="Calibri" w:hAnsi="Calibri" w:cs="Calibri"/>
              </w:rPr>
            </w:pPr>
            <w:r w:rsidRPr="0002329B">
              <w:rPr>
                <w:rFonts w:ascii="Calibri" w:eastAsia="Calibri" w:hAnsi="Calibri" w:cs="Calibri"/>
              </w:rPr>
              <w:t>Ask students to write down key points on sticky notes that they think should be included in a Team Charter and briefly explain why</w:t>
            </w:r>
          </w:p>
          <w:p w14:paraId="6FB912D9" w14:textId="77777777" w:rsidR="00A75AFD" w:rsidRDefault="0002329B" w:rsidP="00637BDB">
            <w:pPr>
              <w:pStyle w:val="ListParagraph"/>
              <w:numPr>
                <w:ilvl w:val="0"/>
                <w:numId w:val="18"/>
              </w:numPr>
              <w:spacing w:after="0" w:line="278" w:lineRule="auto"/>
              <w:rPr>
                <w:rFonts w:ascii="Calibri" w:eastAsia="Calibri" w:hAnsi="Calibri" w:cs="Calibri"/>
              </w:rPr>
            </w:pPr>
            <w:r w:rsidRPr="0002329B">
              <w:rPr>
                <w:rFonts w:ascii="Calibri" w:eastAsia="Calibri" w:hAnsi="Calibri" w:cs="Calibri"/>
              </w:rPr>
              <w:t xml:space="preserve">Collect these notes at the end of the lesson to assess students’ understanding and gather feedback on their learning </w:t>
            </w:r>
          </w:p>
          <w:p w14:paraId="25CA6383" w14:textId="3257C5D2" w:rsidR="0010722D" w:rsidRPr="00637BDB" w:rsidRDefault="0010722D" w:rsidP="0010722D">
            <w:pPr>
              <w:pStyle w:val="ListParagraph"/>
              <w:spacing w:after="0" w:line="278" w:lineRule="auto"/>
              <w:rPr>
                <w:rFonts w:ascii="Calibri" w:eastAsia="Calibri" w:hAnsi="Calibri" w:cs="Calibri"/>
              </w:rPr>
            </w:pPr>
          </w:p>
        </w:tc>
        <w:tc>
          <w:tcPr>
            <w:tcW w:w="2410" w:type="dxa"/>
          </w:tcPr>
          <w:p w14:paraId="60586A56" w14:textId="77777777" w:rsidR="00A75AFD" w:rsidRDefault="00A75AFD"/>
        </w:tc>
      </w:tr>
      <w:tr w:rsidR="00A75AFD" w14:paraId="27D7FDDC" w14:textId="77777777" w:rsidTr="001721FB">
        <w:tc>
          <w:tcPr>
            <w:tcW w:w="1526" w:type="dxa"/>
          </w:tcPr>
          <w:p w14:paraId="481EEF0D" w14:textId="3F2DDAD0" w:rsidR="00A75AFD" w:rsidRDefault="0002329B">
            <w:pPr>
              <w:rPr>
                <w:b/>
              </w:rPr>
            </w:pPr>
            <w:r>
              <w:rPr>
                <w:b/>
              </w:rPr>
              <w:t>5</w:t>
            </w:r>
            <w:r w:rsidR="00A75AFD">
              <w:rPr>
                <w:b/>
              </w:rPr>
              <w:t xml:space="preserve"> mins</w:t>
            </w:r>
          </w:p>
          <w:p w14:paraId="677920A6" w14:textId="1FFF5023" w:rsidR="00A75AFD" w:rsidRDefault="00A75AFD">
            <w:pPr>
              <w:rPr>
                <w:sz w:val="18"/>
                <w:szCs w:val="18"/>
              </w:rPr>
            </w:pPr>
          </w:p>
        </w:tc>
        <w:tc>
          <w:tcPr>
            <w:tcW w:w="6520" w:type="dxa"/>
            <w:gridSpan w:val="2"/>
          </w:tcPr>
          <w:p w14:paraId="4E2AEEBE" w14:textId="2B32A02E" w:rsidR="00A75AFD" w:rsidRDefault="0002329B">
            <w:pPr>
              <w:rPr>
                <w:b/>
                <w:bCs/>
              </w:rPr>
            </w:pPr>
            <w:r>
              <w:rPr>
                <w:b/>
                <w:bCs/>
              </w:rPr>
              <w:t>User experience survey</w:t>
            </w:r>
          </w:p>
          <w:p w14:paraId="5371B8FE" w14:textId="77777777" w:rsidR="00637BDB" w:rsidRPr="00637BDB" w:rsidRDefault="00637BDB" w:rsidP="00637BDB">
            <w:pPr>
              <w:pStyle w:val="p1"/>
              <w:rPr>
                <w:rFonts w:asciiTheme="minorHAnsi" w:eastAsia="Calibri" w:hAnsiTheme="minorHAnsi" w:cstheme="minorHAnsi"/>
                <w:sz w:val="22"/>
                <w:szCs w:val="22"/>
              </w:rPr>
            </w:pPr>
            <w:r w:rsidRPr="00637BDB">
              <w:rPr>
                <w:rFonts w:asciiTheme="minorHAnsi" w:eastAsia="Calibri" w:hAnsiTheme="minorHAnsi" w:cstheme="minorHAnsi"/>
                <w:sz w:val="22"/>
                <w:szCs w:val="22"/>
              </w:rPr>
              <w:t>Leave a link for the Education Development Unit (EDU) Teaching toolkit survey on the exit slide so students can feedback on their university experience and address any concerns they have with EDI in teaching</w:t>
            </w:r>
          </w:p>
          <w:p w14:paraId="4CD2D718" w14:textId="77777777" w:rsidR="00637BDB" w:rsidRPr="00637BDB" w:rsidRDefault="00637BDB" w:rsidP="00637BDB">
            <w:pPr>
              <w:pStyle w:val="p1"/>
              <w:rPr>
                <w:rFonts w:asciiTheme="minorHAnsi" w:eastAsia="Calibri" w:hAnsiTheme="minorHAnsi" w:cstheme="minorHAnsi"/>
                <w:sz w:val="22"/>
                <w:szCs w:val="22"/>
              </w:rPr>
            </w:pPr>
          </w:p>
          <w:p w14:paraId="4F927FFF" w14:textId="77777777" w:rsidR="00637BDB" w:rsidRPr="00637BDB" w:rsidRDefault="00637BDB" w:rsidP="00637BDB">
            <w:pPr>
              <w:pStyle w:val="p1"/>
              <w:rPr>
                <w:rStyle w:val="apple-converted-space"/>
                <w:rFonts w:asciiTheme="minorHAnsi" w:hAnsiTheme="minorHAnsi" w:cstheme="minorHAnsi"/>
                <w:b/>
                <w:bCs/>
                <w:sz w:val="22"/>
                <w:szCs w:val="22"/>
              </w:rPr>
            </w:pPr>
            <w:r w:rsidRPr="00637BDB">
              <w:rPr>
                <w:rFonts w:asciiTheme="minorHAnsi" w:eastAsia="Calibri" w:hAnsiTheme="minorHAnsi" w:cstheme="minorHAnsi"/>
                <w:b/>
                <w:bCs/>
                <w:sz w:val="22"/>
                <w:szCs w:val="22"/>
              </w:rPr>
              <w:t xml:space="preserve">LINK: </w:t>
            </w:r>
            <w:hyperlink r:id="rId14" w:history="1">
              <w:r w:rsidRPr="00637BDB">
                <w:rPr>
                  <w:rStyle w:val="Hyperlink"/>
                  <w:rFonts w:asciiTheme="minorHAnsi" w:hAnsiTheme="minorHAnsi" w:cstheme="minorHAnsi"/>
                  <w:b/>
                  <w:bCs/>
                  <w:sz w:val="22"/>
                  <w:szCs w:val="22"/>
                </w:rPr>
                <w:t>https://forms.microsoft.com/e/RZagzGBwxD</w:t>
              </w:r>
            </w:hyperlink>
          </w:p>
          <w:p w14:paraId="5F8B6D2E" w14:textId="77777777" w:rsidR="00A75AFD" w:rsidRDefault="00A75AFD"/>
        </w:tc>
        <w:tc>
          <w:tcPr>
            <w:tcW w:w="2410" w:type="dxa"/>
          </w:tcPr>
          <w:p w14:paraId="02E860D8" w14:textId="2B89CE41" w:rsidR="00A75AFD" w:rsidRDefault="00637BDB">
            <w:r>
              <w:t>Microsoft form</w:t>
            </w:r>
          </w:p>
        </w:tc>
      </w:tr>
      <w:tr w:rsidR="00BB6137" w14:paraId="40872E7F" w14:textId="77777777" w:rsidTr="009446D9">
        <w:tc>
          <w:tcPr>
            <w:tcW w:w="10456" w:type="dxa"/>
            <w:gridSpan w:val="4"/>
            <w:shd w:val="clear" w:color="auto" w:fill="FFF2CC" w:themeFill="accent4" w:themeFillTint="33"/>
          </w:tcPr>
          <w:p w14:paraId="3022C25D" w14:textId="166B061F" w:rsidR="00BB6137" w:rsidRDefault="000108E7">
            <w:pPr>
              <w:rPr>
                <w:b/>
              </w:rPr>
            </w:pPr>
            <w:r w:rsidRPr="009446D9">
              <w:rPr>
                <w:b/>
                <w:sz w:val="24"/>
                <w:szCs w:val="24"/>
              </w:rPr>
              <w:t>Additional Links</w:t>
            </w:r>
          </w:p>
        </w:tc>
      </w:tr>
      <w:tr w:rsidR="00BB6137" w14:paraId="07E85C0B" w14:textId="77777777">
        <w:tc>
          <w:tcPr>
            <w:tcW w:w="10456" w:type="dxa"/>
            <w:gridSpan w:val="4"/>
            <w:shd w:val="clear" w:color="auto" w:fill="auto"/>
          </w:tcPr>
          <w:p w14:paraId="62B38FA6" w14:textId="77777777" w:rsidR="006C0E23" w:rsidRPr="006C0E23" w:rsidRDefault="006C0E23" w:rsidP="006C0E23">
            <w:pPr>
              <w:pStyle w:val="ListParagraph"/>
              <w:numPr>
                <w:ilvl w:val="0"/>
                <w:numId w:val="22"/>
              </w:numPr>
              <w:spacing w:after="0" w:line="278" w:lineRule="auto"/>
              <w:jc w:val="left"/>
              <w:rPr>
                <w:rFonts w:ascii="Calibri" w:eastAsia="Calibri" w:hAnsi="Calibri" w:cs="Calibri"/>
              </w:rPr>
            </w:pPr>
            <w:r w:rsidRPr="006C0E23">
              <w:rPr>
                <w:rFonts w:ascii="Calibri" w:eastAsia="Calibri" w:hAnsi="Calibri" w:cs="Calibri"/>
              </w:rPr>
              <w:t xml:space="preserve">List of case studies of inclusive practice at Imperial (including Jim McCloskey’s inclusivity in teamwork project) </w:t>
            </w:r>
            <w:hyperlink r:id="rId15" w:anchor="page13" w:history="1">
              <w:r w:rsidRPr="006C0E23">
                <w:rPr>
                  <w:rStyle w:val="Hyperlink"/>
                  <w:rFonts w:ascii="Calibri" w:eastAsia="Calibri" w:hAnsi="Calibri" w:cs="Calibri"/>
                </w:rPr>
                <w:t>https://www.imperial.ac.uk/media/imperial-college/staff/education-development-unit/public/Inclusive-practice-at-Imperial.pdf#page13</w:t>
              </w:r>
            </w:hyperlink>
            <w:r w:rsidRPr="006C0E23">
              <w:rPr>
                <w:rFonts w:ascii="Calibri" w:eastAsia="Calibri" w:hAnsi="Calibri" w:cs="Calibri"/>
              </w:rPr>
              <w:t xml:space="preserve"> </w:t>
            </w:r>
          </w:p>
          <w:p w14:paraId="1D9AC101" w14:textId="77777777" w:rsidR="006C0E23" w:rsidRPr="006C0E23" w:rsidRDefault="006C0E23" w:rsidP="006C0E23">
            <w:pPr>
              <w:pStyle w:val="ListParagraph"/>
              <w:numPr>
                <w:ilvl w:val="0"/>
                <w:numId w:val="22"/>
              </w:numPr>
              <w:spacing w:after="0" w:line="278" w:lineRule="auto"/>
              <w:jc w:val="left"/>
              <w:rPr>
                <w:rFonts w:ascii="Calibri" w:eastAsia="Calibri" w:hAnsi="Calibri" w:cs="Calibri"/>
              </w:rPr>
            </w:pPr>
            <w:r w:rsidRPr="006C0E23">
              <w:rPr>
                <w:rFonts w:ascii="Calibri" w:eastAsia="Calibri" w:hAnsi="Calibri" w:cs="Calibri"/>
              </w:rPr>
              <w:t xml:space="preserve">Guidance on Creating a Culturally Inclusive Classroom Environment by Griffith University, Australia: </w:t>
            </w:r>
            <w:hyperlink r:id="rId16" w:history="1">
              <w:r w:rsidRPr="006C0E23">
                <w:rPr>
                  <w:rStyle w:val="Hyperlink"/>
                  <w:rFonts w:ascii="Calibri" w:eastAsia="Calibri" w:hAnsi="Calibri" w:cs="Calibri"/>
                </w:rPr>
                <w:t>https://intranet.secure.griffith.edu.au/__data/assets/pdf_file/0015/34530/Practices-for-Creating-a-Culturally-Inclusive-Classroom.pdf</w:t>
              </w:r>
            </w:hyperlink>
            <w:r w:rsidRPr="006C0E23">
              <w:rPr>
                <w:rFonts w:ascii="Calibri" w:eastAsia="Calibri" w:hAnsi="Calibri" w:cs="Calibri"/>
              </w:rPr>
              <w:t xml:space="preserve"> </w:t>
            </w:r>
          </w:p>
          <w:p w14:paraId="54EAF3D7" w14:textId="77777777" w:rsidR="006C0E23" w:rsidRPr="006C0E23" w:rsidRDefault="006C0E23" w:rsidP="006C0E23">
            <w:pPr>
              <w:pStyle w:val="ListParagraph"/>
              <w:numPr>
                <w:ilvl w:val="0"/>
                <w:numId w:val="22"/>
              </w:numPr>
              <w:spacing w:after="0" w:line="278" w:lineRule="auto"/>
              <w:jc w:val="left"/>
              <w:rPr>
                <w:rFonts w:ascii="Calibri" w:eastAsia="Calibri" w:hAnsi="Calibri" w:cs="Calibri"/>
              </w:rPr>
            </w:pPr>
            <w:r w:rsidRPr="006C0E23">
              <w:rPr>
                <w:rFonts w:ascii="Calibri" w:eastAsia="Calibri" w:hAnsi="Calibri" w:cs="Calibri"/>
              </w:rPr>
              <w:t xml:space="preserve">Article by Kenneth Gibbs Jr on ‘Diversity in STEM: What It Is and Why It Matters’ (2014): </w:t>
            </w:r>
            <w:hyperlink r:id="rId17" w:history="1">
              <w:r w:rsidRPr="006C0E23">
                <w:rPr>
                  <w:rStyle w:val="Hyperlink"/>
                  <w:rFonts w:ascii="Calibri" w:eastAsia="Calibri" w:hAnsi="Calibri" w:cs="Calibri"/>
                </w:rPr>
                <w:t>https://blogs.scientificamerican.com/voices/diversity-in-stem-what-it-is-and-why-it-matters/</w:t>
              </w:r>
            </w:hyperlink>
            <w:r w:rsidRPr="006C0E23">
              <w:rPr>
                <w:rFonts w:ascii="Calibri" w:eastAsia="Calibri" w:hAnsi="Calibri" w:cs="Calibri"/>
              </w:rPr>
              <w:t xml:space="preserve"> </w:t>
            </w:r>
          </w:p>
          <w:p w14:paraId="54996CF3" w14:textId="77777777" w:rsidR="006C0E23" w:rsidRPr="006C0E23" w:rsidRDefault="006C0E23" w:rsidP="006C0E23">
            <w:pPr>
              <w:pStyle w:val="ListParagraph"/>
              <w:numPr>
                <w:ilvl w:val="0"/>
                <w:numId w:val="22"/>
              </w:numPr>
              <w:spacing w:after="0" w:line="278" w:lineRule="auto"/>
              <w:jc w:val="left"/>
              <w:rPr>
                <w:rFonts w:ascii="Calibri" w:eastAsia="Calibri" w:hAnsi="Calibri" w:cs="Calibri"/>
              </w:rPr>
            </w:pPr>
            <w:r w:rsidRPr="006C0E23">
              <w:rPr>
                <w:rFonts w:ascii="Calibri" w:hAnsi="Calibri"/>
              </w:rPr>
              <w:t xml:space="preserve">Video by Bob Matthew from University of Stirling ‘Building inclusivity: engagement, community and belonging in the classroom’: </w:t>
            </w:r>
            <w:hyperlink r:id="rId18" w:history="1">
              <w:r w:rsidRPr="006C0E23">
                <w:rPr>
                  <w:rStyle w:val="Hyperlink"/>
                  <w:rFonts w:ascii="Calibri" w:hAnsi="Calibri"/>
                </w:rPr>
                <w:t>https://www.imperial.ac.uk/staff/educational-development/teaching-toolkit/inclusive-learning-and-teaching/managing-inclusive-learning-environments/student-and-staff-diversity/#</w:t>
              </w:r>
            </w:hyperlink>
          </w:p>
          <w:p w14:paraId="1CF58B0F" w14:textId="77777777" w:rsidR="006C0E23" w:rsidRPr="006C0E23" w:rsidRDefault="006C0E23" w:rsidP="006C0E23">
            <w:pPr>
              <w:pStyle w:val="ListParagraph"/>
              <w:numPr>
                <w:ilvl w:val="0"/>
                <w:numId w:val="22"/>
              </w:numPr>
              <w:spacing w:after="0" w:line="278" w:lineRule="auto"/>
              <w:jc w:val="left"/>
              <w:rPr>
                <w:rFonts w:ascii="Calibri" w:eastAsia="Calibri" w:hAnsi="Calibri" w:cs="Calibri"/>
              </w:rPr>
            </w:pPr>
            <w:r w:rsidRPr="006C0E23">
              <w:rPr>
                <w:rFonts w:ascii="Calibri" w:eastAsia="Calibri" w:hAnsi="Calibri" w:cs="Calibri"/>
              </w:rPr>
              <w:t xml:space="preserve">Video and presentation by Dr Tiffany Chiu &amp; Dr Órla Murray from Centre of Higher Education Research ‘Underrepresented students and their imposter syndrome in higher education’: </w:t>
            </w:r>
          </w:p>
          <w:p w14:paraId="12E47DB1" w14:textId="77777777" w:rsidR="006C0E23" w:rsidRPr="006C0E23" w:rsidRDefault="006C0E23" w:rsidP="006C0E23">
            <w:pPr>
              <w:pStyle w:val="ListParagraph"/>
              <w:spacing w:after="0" w:line="278" w:lineRule="auto"/>
              <w:jc w:val="left"/>
              <w:rPr>
                <w:rFonts w:ascii="Calibri" w:eastAsia="Calibri" w:hAnsi="Calibri" w:cs="Calibri"/>
              </w:rPr>
            </w:pPr>
            <w:r w:rsidRPr="006C0E23">
              <w:rPr>
                <w:rFonts w:ascii="Calibri" w:eastAsia="Calibri" w:hAnsi="Calibri" w:cs="Calibri"/>
              </w:rPr>
              <w:t xml:space="preserve">Video: </w:t>
            </w:r>
            <w:hyperlink r:id="rId19" w:history="1">
              <w:r w:rsidRPr="006C0E23">
                <w:rPr>
                  <w:rStyle w:val="Hyperlink"/>
                  <w:rFonts w:ascii="Calibri" w:eastAsia="Calibri" w:hAnsi="Calibri" w:cs="Calibri"/>
                </w:rPr>
                <w:t>https://youtu.be/JeQUYHJymwU</w:t>
              </w:r>
            </w:hyperlink>
            <w:r w:rsidRPr="006C0E23">
              <w:rPr>
                <w:rFonts w:ascii="Calibri" w:eastAsia="Calibri" w:hAnsi="Calibri" w:cs="Calibri"/>
              </w:rPr>
              <w:t xml:space="preserve">  </w:t>
            </w:r>
          </w:p>
          <w:p w14:paraId="62B6AE77" w14:textId="77777777" w:rsidR="006C0E23" w:rsidRPr="006C0E23" w:rsidRDefault="006C0E23" w:rsidP="006C0E23">
            <w:pPr>
              <w:pStyle w:val="ListParagraph"/>
              <w:spacing w:after="0" w:line="278" w:lineRule="auto"/>
              <w:jc w:val="left"/>
              <w:rPr>
                <w:rFonts w:ascii="Calibri" w:eastAsia="Calibri" w:hAnsi="Calibri" w:cs="Calibri"/>
              </w:rPr>
            </w:pPr>
            <w:r w:rsidRPr="006C0E23">
              <w:rPr>
                <w:rFonts w:ascii="Calibri" w:eastAsia="Calibri" w:hAnsi="Calibri" w:cs="Calibri"/>
              </w:rPr>
              <w:t xml:space="preserve">Presentation: </w:t>
            </w:r>
            <w:hyperlink r:id="rId20" w:history="1">
              <w:r w:rsidRPr="006C0E23">
                <w:rPr>
                  <w:rStyle w:val="Hyperlink"/>
                  <w:rFonts w:ascii="Calibri" w:eastAsia="Calibri" w:hAnsi="Calibri" w:cs="Calibri"/>
                </w:rPr>
                <w:t>https://www.imperial.ac.uk/media/imperial-college/staff/education-development-unit/public/Education-week-presentation_TC_OM-(Final-in-session).pdf</w:t>
              </w:r>
            </w:hyperlink>
            <w:r w:rsidRPr="006C0E23">
              <w:rPr>
                <w:rFonts w:ascii="Calibri" w:eastAsia="Calibri" w:hAnsi="Calibri" w:cs="Calibri"/>
              </w:rPr>
              <w:t xml:space="preserve"> </w:t>
            </w:r>
          </w:p>
          <w:p w14:paraId="50DEA18C" w14:textId="1AE3A553" w:rsidR="00BB6137" w:rsidRPr="006C0E23" w:rsidRDefault="00BB6137" w:rsidP="002E2C42"/>
        </w:tc>
      </w:tr>
    </w:tbl>
    <w:p w14:paraId="6F07482C" w14:textId="30D78641" w:rsidR="00BB6137" w:rsidRPr="006C0E23" w:rsidRDefault="00BB6137">
      <w:pPr>
        <w:rPr>
          <w:b/>
        </w:rPr>
      </w:pPr>
    </w:p>
    <w:sectPr w:rsidR="00BB6137" w:rsidRPr="006C0E23">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gg, Chloe J" w:date="2024-07-29T07:50:00Z" w:initials="CA">
    <w:p w14:paraId="39778685" w14:textId="77777777" w:rsidR="00B522D2" w:rsidRDefault="00B522D2" w:rsidP="00B522D2">
      <w:pPr>
        <w:pStyle w:val="CommentText"/>
        <w:jc w:val="left"/>
      </w:pPr>
      <w:r>
        <w:rPr>
          <w:rStyle w:val="CommentReference"/>
        </w:rPr>
        <w:annotationRef/>
      </w:r>
      <w:r>
        <w:t>As per the comment in the title, this is very broad. Do you want to specify race / culture here?</w:t>
      </w:r>
    </w:p>
  </w:comment>
  <w:comment w:id="1" w:author="Birdi, Amber" w:date="2024-08-01T13:00:00Z" w:initials="BA">
    <w:p w14:paraId="68314F61" w14:textId="77777777" w:rsidR="00305D59" w:rsidRDefault="00305D59" w:rsidP="00305D59">
      <w:pPr>
        <w:pStyle w:val="CommentText"/>
        <w:jc w:val="left"/>
      </w:pPr>
      <w:r>
        <w:rPr>
          <w:rStyle w:val="CommentReference"/>
        </w:rPr>
        <w:annotationRef/>
      </w:r>
      <w:r>
        <w:t>Be specific to whether the students require the materials or the teacher?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778685" w15:done="0"/>
  <w15:commentEx w15:paraId="68314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0B1C64" w16cex:dateUtc="2024-07-29T06:50:00Z"/>
  <w16cex:commentExtensible w16cex:durableId="2A56056F" w16cex:dateUtc="2024-08-01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778685" w16cid:durableId="690B1C64"/>
  <w16cid:commentId w16cid:paraId="68314F61" w16cid:durableId="2A5605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8347D" w14:textId="77777777" w:rsidR="0073549D" w:rsidRDefault="0073549D">
      <w:pPr>
        <w:spacing w:after="0" w:line="240" w:lineRule="auto"/>
      </w:pPr>
      <w:r>
        <w:separator/>
      </w:r>
    </w:p>
  </w:endnote>
  <w:endnote w:type="continuationSeparator" w:id="0">
    <w:p w14:paraId="11B05BDB" w14:textId="77777777" w:rsidR="0073549D" w:rsidRDefault="0073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5039" w14:textId="77777777" w:rsidR="00B14CB6" w:rsidRDefault="00B14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7D68" w14:textId="77777777" w:rsidR="00B14CB6" w:rsidRDefault="00B14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4A48" w14:textId="77777777" w:rsidR="00B14CB6" w:rsidRDefault="00B14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3161" w14:textId="77777777" w:rsidR="0073549D" w:rsidRDefault="0073549D">
      <w:pPr>
        <w:spacing w:after="0" w:line="240" w:lineRule="auto"/>
      </w:pPr>
      <w:r>
        <w:separator/>
      </w:r>
    </w:p>
  </w:footnote>
  <w:footnote w:type="continuationSeparator" w:id="0">
    <w:p w14:paraId="6EFCE5B8" w14:textId="77777777" w:rsidR="0073549D" w:rsidRDefault="0073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4864" w14:textId="77777777" w:rsidR="00B14CB6" w:rsidRDefault="00B14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EBA8" w14:textId="71BB74C7" w:rsidR="00BB6137" w:rsidRPr="002E2C42" w:rsidRDefault="00BB6137" w:rsidP="002E2C42">
    <w:pPr>
      <w:pStyle w:val="Head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0BD9" w14:textId="77777777" w:rsidR="00B14CB6" w:rsidRDefault="00B14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7F0"/>
    <w:multiLevelType w:val="multilevel"/>
    <w:tmpl w:val="112409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6477DFD"/>
    <w:multiLevelType w:val="hybridMultilevel"/>
    <w:tmpl w:val="6908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77A56"/>
    <w:multiLevelType w:val="hybridMultilevel"/>
    <w:tmpl w:val="83F86B20"/>
    <w:lvl w:ilvl="0" w:tplc="0F801BF6">
      <w:start w:val="1"/>
      <w:numFmt w:val="bullet"/>
      <w:lvlText w:val="·"/>
      <w:lvlJc w:val="left"/>
      <w:pPr>
        <w:ind w:left="720" w:hanging="360"/>
      </w:pPr>
      <w:rPr>
        <w:rFonts w:ascii="Symbol" w:hAnsi="Symbol" w:hint="default"/>
      </w:rPr>
    </w:lvl>
    <w:lvl w:ilvl="1" w:tplc="32566854">
      <w:start w:val="1"/>
      <w:numFmt w:val="bullet"/>
      <w:lvlText w:val="o"/>
      <w:lvlJc w:val="left"/>
      <w:pPr>
        <w:ind w:left="1440" w:hanging="360"/>
      </w:pPr>
      <w:rPr>
        <w:rFonts w:ascii="Courier New" w:hAnsi="Courier New" w:hint="default"/>
      </w:rPr>
    </w:lvl>
    <w:lvl w:ilvl="2" w:tplc="EF30B466">
      <w:start w:val="1"/>
      <w:numFmt w:val="bullet"/>
      <w:lvlText w:val=""/>
      <w:lvlJc w:val="left"/>
      <w:pPr>
        <w:ind w:left="2160" w:hanging="360"/>
      </w:pPr>
      <w:rPr>
        <w:rFonts w:ascii="Wingdings" w:hAnsi="Wingdings" w:hint="default"/>
      </w:rPr>
    </w:lvl>
    <w:lvl w:ilvl="3" w:tplc="4F281FF0">
      <w:start w:val="1"/>
      <w:numFmt w:val="bullet"/>
      <w:lvlText w:val=""/>
      <w:lvlJc w:val="left"/>
      <w:pPr>
        <w:ind w:left="2880" w:hanging="360"/>
      </w:pPr>
      <w:rPr>
        <w:rFonts w:ascii="Symbol" w:hAnsi="Symbol" w:hint="default"/>
      </w:rPr>
    </w:lvl>
    <w:lvl w:ilvl="4" w:tplc="A4FCF1B0">
      <w:start w:val="1"/>
      <w:numFmt w:val="bullet"/>
      <w:lvlText w:val="o"/>
      <w:lvlJc w:val="left"/>
      <w:pPr>
        <w:ind w:left="3600" w:hanging="360"/>
      </w:pPr>
      <w:rPr>
        <w:rFonts w:ascii="Courier New" w:hAnsi="Courier New" w:hint="default"/>
      </w:rPr>
    </w:lvl>
    <w:lvl w:ilvl="5" w:tplc="AB2071C6">
      <w:start w:val="1"/>
      <w:numFmt w:val="bullet"/>
      <w:lvlText w:val=""/>
      <w:lvlJc w:val="left"/>
      <w:pPr>
        <w:ind w:left="4320" w:hanging="360"/>
      </w:pPr>
      <w:rPr>
        <w:rFonts w:ascii="Wingdings" w:hAnsi="Wingdings" w:hint="default"/>
      </w:rPr>
    </w:lvl>
    <w:lvl w:ilvl="6" w:tplc="23025DBE">
      <w:start w:val="1"/>
      <w:numFmt w:val="bullet"/>
      <w:lvlText w:val=""/>
      <w:lvlJc w:val="left"/>
      <w:pPr>
        <w:ind w:left="5040" w:hanging="360"/>
      </w:pPr>
      <w:rPr>
        <w:rFonts w:ascii="Symbol" w:hAnsi="Symbol" w:hint="default"/>
      </w:rPr>
    </w:lvl>
    <w:lvl w:ilvl="7" w:tplc="BBDEB1BE">
      <w:start w:val="1"/>
      <w:numFmt w:val="bullet"/>
      <w:lvlText w:val="o"/>
      <w:lvlJc w:val="left"/>
      <w:pPr>
        <w:ind w:left="5760" w:hanging="360"/>
      </w:pPr>
      <w:rPr>
        <w:rFonts w:ascii="Courier New" w:hAnsi="Courier New" w:hint="default"/>
      </w:rPr>
    </w:lvl>
    <w:lvl w:ilvl="8" w:tplc="36A81442">
      <w:start w:val="1"/>
      <w:numFmt w:val="bullet"/>
      <w:lvlText w:val=""/>
      <w:lvlJc w:val="left"/>
      <w:pPr>
        <w:ind w:left="6480" w:hanging="360"/>
      </w:pPr>
      <w:rPr>
        <w:rFonts w:ascii="Wingdings" w:hAnsi="Wingdings" w:hint="default"/>
      </w:rPr>
    </w:lvl>
  </w:abstractNum>
  <w:abstractNum w:abstractNumId="3" w15:restartNumberingAfterBreak="0">
    <w:nsid w:val="0C3E58EF"/>
    <w:multiLevelType w:val="hybridMultilevel"/>
    <w:tmpl w:val="A36AA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E7317"/>
    <w:multiLevelType w:val="multilevel"/>
    <w:tmpl w:val="215AE6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A6B3770"/>
    <w:multiLevelType w:val="hybridMultilevel"/>
    <w:tmpl w:val="73B2D5A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D05A9"/>
    <w:multiLevelType w:val="multilevel"/>
    <w:tmpl w:val="AC4C64B8"/>
    <w:lvl w:ilvl="0">
      <w:start w:val="1"/>
      <w:numFmt w:val="upperRoman"/>
      <w:lvlText w:val="%1."/>
      <w:lvlJc w:val="righ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9611FFE"/>
    <w:multiLevelType w:val="hybridMultilevel"/>
    <w:tmpl w:val="0A22F8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405D2"/>
    <w:multiLevelType w:val="multilevel"/>
    <w:tmpl w:val="E37EE998"/>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37A442E8"/>
    <w:multiLevelType w:val="hybridMultilevel"/>
    <w:tmpl w:val="DFC4FC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F600BF"/>
    <w:multiLevelType w:val="hybridMultilevel"/>
    <w:tmpl w:val="889E87A4"/>
    <w:lvl w:ilvl="0" w:tplc="FFFFFFFF">
      <w:start w:val="1"/>
      <w:numFmt w:val="decimal"/>
      <w:lvlText w:val="%1)"/>
      <w:lvlJc w:val="left"/>
      <w:pPr>
        <w:ind w:left="720" w:hanging="360"/>
      </w:pPr>
      <w:rPr>
        <w:rFonts w:eastAsia="Calibri" w:cs="Calibri"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41922"/>
    <w:multiLevelType w:val="multilevel"/>
    <w:tmpl w:val="B894A7A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FAB567A"/>
    <w:multiLevelType w:val="hybridMultilevel"/>
    <w:tmpl w:val="AF3AE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A7E51"/>
    <w:multiLevelType w:val="hybridMultilevel"/>
    <w:tmpl w:val="5EBA8D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61837E3"/>
    <w:multiLevelType w:val="multilevel"/>
    <w:tmpl w:val="8DDA694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7857EEF"/>
    <w:multiLevelType w:val="multilevel"/>
    <w:tmpl w:val="B90C991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56B93B9C"/>
    <w:multiLevelType w:val="hybridMultilevel"/>
    <w:tmpl w:val="553071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C73C1C6"/>
    <w:multiLevelType w:val="hybridMultilevel"/>
    <w:tmpl w:val="681ECEA6"/>
    <w:lvl w:ilvl="0" w:tplc="715A1F50">
      <w:start w:val="1"/>
      <w:numFmt w:val="decimal"/>
      <w:lvlText w:val="%1."/>
      <w:lvlJc w:val="left"/>
      <w:pPr>
        <w:ind w:left="720" w:hanging="360"/>
      </w:pPr>
    </w:lvl>
    <w:lvl w:ilvl="1" w:tplc="B59804B0">
      <w:start w:val="1"/>
      <w:numFmt w:val="lowerLetter"/>
      <w:lvlText w:val="%2."/>
      <w:lvlJc w:val="left"/>
      <w:pPr>
        <w:ind w:left="1440" w:hanging="360"/>
      </w:pPr>
    </w:lvl>
    <w:lvl w:ilvl="2" w:tplc="0DCA8054">
      <w:start w:val="1"/>
      <w:numFmt w:val="lowerRoman"/>
      <w:lvlText w:val="%3."/>
      <w:lvlJc w:val="right"/>
      <w:pPr>
        <w:ind w:left="2160" w:hanging="180"/>
      </w:pPr>
    </w:lvl>
    <w:lvl w:ilvl="3" w:tplc="771CF29C">
      <w:start w:val="1"/>
      <w:numFmt w:val="decimal"/>
      <w:lvlText w:val="%4."/>
      <w:lvlJc w:val="left"/>
      <w:pPr>
        <w:ind w:left="2880" w:hanging="360"/>
      </w:pPr>
    </w:lvl>
    <w:lvl w:ilvl="4" w:tplc="E2F8F0D2">
      <w:start w:val="1"/>
      <w:numFmt w:val="lowerLetter"/>
      <w:lvlText w:val="%5."/>
      <w:lvlJc w:val="left"/>
      <w:pPr>
        <w:ind w:left="3600" w:hanging="360"/>
      </w:pPr>
    </w:lvl>
    <w:lvl w:ilvl="5" w:tplc="5DB2D114">
      <w:start w:val="1"/>
      <w:numFmt w:val="lowerRoman"/>
      <w:lvlText w:val="%6."/>
      <w:lvlJc w:val="right"/>
      <w:pPr>
        <w:ind w:left="4320" w:hanging="180"/>
      </w:pPr>
    </w:lvl>
    <w:lvl w:ilvl="6" w:tplc="90128886">
      <w:start w:val="1"/>
      <w:numFmt w:val="decimal"/>
      <w:lvlText w:val="%7."/>
      <w:lvlJc w:val="left"/>
      <w:pPr>
        <w:ind w:left="5040" w:hanging="360"/>
      </w:pPr>
    </w:lvl>
    <w:lvl w:ilvl="7" w:tplc="13CCB90C">
      <w:start w:val="1"/>
      <w:numFmt w:val="lowerLetter"/>
      <w:lvlText w:val="%8."/>
      <w:lvlJc w:val="left"/>
      <w:pPr>
        <w:ind w:left="5760" w:hanging="360"/>
      </w:pPr>
    </w:lvl>
    <w:lvl w:ilvl="8" w:tplc="B2B69E0E">
      <w:start w:val="1"/>
      <w:numFmt w:val="lowerRoman"/>
      <w:lvlText w:val="%9."/>
      <w:lvlJc w:val="right"/>
      <w:pPr>
        <w:ind w:left="6480" w:hanging="180"/>
      </w:pPr>
    </w:lvl>
  </w:abstractNum>
  <w:abstractNum w:abstractNumId="18" w15:restartNumberingAfterBreak="0">
    <w:nsid w:val="670615F2"/>
    <w:multiLevelType w:val="hybridMultilevel"/>
    <w:tmpl w:val="A8D8D9F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770FBD"/>
    <w:multiLevelType w:val="hybridMultilevel"/>
    <w:tmpl w:val="0A64E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B96CB1"/>
    <w:multiLevelType w:val="hybridMultilevel"/>
    <w:tmpl w:val="763A16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0B4BCE"/>
    <w:multiLevelType w:val="multilevel"/>
    <w:tmpl w:val="B346092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76462DF5"/>
    <w:multiLevelType w:val="hybridMultilevel"/>
    <w:tmpl w:val="11B6B25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922621">
    <w:abstractNumId w:val="4"/>
  </w:num>
  <w:num w:numId="2" w16cid:durableId="2139031329">
    <w:abstractNumId w:val="0"/>
  </w:num>
  <w:num w:numId="3" w16cid:durableId="1154377784">
    <w:abstractNumId w:val="11"/>
  </w:num>
  <w:num w:numId="4" w16cid:durableId="1455751273">
    <w:abstractNumId w:val="6"/>
  </w:num>
  <w:num w:numId="5" w16cid:durableId="467212069">
    <w:abstractNumId w:val="21"/>
  </w:num>
  <w:num w:numId="6" w16cid:durableId="1270162012">
    <w:abstractNumId w:val="8"/>
  </w:num>
  <w:num w:numId="7" w16cid:durableId="1314487884">
    <w:abstractNumId w:val="15"/>
  </w:num>
  <w:num w:numId="8" w16cid:durableId="1256472305">
    <w:abstractNumId w:val="14"/>
  </w:num>
  <w:num w:numId="9" w16cid:durableId="562133268">
    <w:abstractNumId w:val="2"/>
  </w:num>
  <w:num w:numId="10" w16cid:durableId="281888125">
    <w:abstractNumId w:val="1"/>
  </w:num>
  <w:num w:numId="11" w16cid:durableId="719981900">
    <w:abstractNumId w:val="12"/>
  </w:num>
  <w:num w:numId="12" w16cid:durableId="1110080602">
    <w:abstractNumId w:val="19"/>
  </w:num>
  <w:num w:numId="13" w16cid:durableId="222495738">
    <w:abstractNumId w:val="5"/>
  </w:num>
  <w:num w:numId="14" w16cid:durableId="700472321">
    <w:abstractNumId w:val="18"/>
  </w:num>
  <w:num w:numId="15" w16cid:durableId="960108572">
    <w:abstractNumId w:val="17"/>
  </w:num>
  <w:num w:numId="16" w16cid:durableId="1266764285">
    <w:abstractNumId w:val="10"/>
  </w:num>
  <w:num w:numId="17" w16cid:durableId="1899898772">
    <w:abstractNumId w:val="3"/>
  </w:num>
  <w:num w:numId="18" w16cid:durableId="610670267">
    <w:abstractNumId w:val="7"/>
  </w:num>
  <w:num w:numId="19" w16cid:durableId="2030986681">
    <w:abstractNumId w:val="9"/>
  </w:num>
  <w:num w:numId="20" w16cid:durableId="401950719">
    <w:abstractNumId w:val="20"/>
  </w:num>
  <w:num w:numId="21" w16cid:durableId="167794111">
    <w:abstractNumId w:val="16"/>
  </w:num>
  <w:num w:numId="22" w16cid:durableId="1256665544">
    <w:abstractNumId w:val="22"/>
  </w:num>
  <w:num w:numId="23" w16cid:durableId="52050897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g, Chloe J">
    <w15:presenceInfo w15:providerId="AD" w15:userId="S::cagg@ic.ac.uk::213113af-adbc-4577-825b-3eb193a9c378"/>
  </w15:person>
  <w15:person w15:author="Birdi, Amber">
    <w15:presenceInfo w15:providerId="AD" w15:userId="S::ab1220@ic.ac.uk::47b082eb-cd59-4925-994b-b8462c63b1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37"/>
    <w:rsid w:val="000108E7"/>
    <w:rsid w:val="0002329B"/>
    <w:rsid w:val="000823A4"/>
    <w:rsid w:val="0010722D"/>
    <w:rsid w:val="0014142F"/>
    <w:rsid w:val="001463D8"/>
    <w:rsid w:val="00164B9C"/>
    <w:rsid w:val="001A3D07"/>
    <w:rsid w:val="001C44B6"/>
    <w:rsid w:val="002E2C42"/>
    <w:rsid w:val="00305D59"/>
    <w:rsid w:val="00315EB9"/>
    <w:rsid w:val="003312A2"/>
    <w:rsid w:val="00381282"/>
    <w:rsid w:val="003A2345"/>
    <w:rsid w:val="003A37B4"/>
    <w:rsid w:val="0042361C"/>
    <w:rsid w:val="00471329"/>
    <w:rsid w:val="004C717C"/>
    <w:rsid w:val="00527DAE"/>
    <w:rsid w:val="0056168D"/>
    <w:rsid w:val="00561782"/>
    <w:rsid w:val="005F6C4C"/>
    <w:rsid w:val="00637BDB"/>
    <w:rsid w:val="006774E3"/>
    <w:rsid w:val="006778DF"/>
    <w:rsid w:val="006C0E23"/>
    <w:rsid w:val="0073549D"/>
    <w:rsid w:val="00744A0D"/>
    <w:rsid w:val="007E6DB2"/>
    <w:rsid w:val="00807C52"/>
    <w:rsid w:val="008A7720"/>
    <w:rsid w:val="0093107A"/>
    <w:rsid w:val="009446D9"/>
    <w:rsid w:val="009F2112"/>
    <w:rsid w:val="00A75AFD"/>
    <w:rsid w:val="00AA03B3"/>
    <w:rsid w:val="00AA5F13"/>
    <w:rsid w:val="00B14CB6"/>
    <w:rsid w:val="00B317C9"/>
    <w:rsid w:val="00B349D7"/>
    <w:rsid w:val="00B522D2"/>
    <w:rsid w:val="00B761AF"/>
    <w:rsid w:val="00B96AA8"/>
    <w:rsid w:val="00BB6137"/>
    <w:rsid w:val="00BC790A"/>
    <w:rsid w:val="00C122EE"/>
    <w:rsid w:val="00C45075"/>
    <w:rsid w:val="00C810D0"/>
    <w:rsid w:val="00CF0ACE"/>
    <w:rsid w:val="00D15B28"/>
    <w:rsid w:val="00E314BD"/>
    <w:rsid w:val="00E80E8A"/>
    <w:rsid w:val="00EF07F1"/>
    <w:rsid w:val="00F13DD6"/>
    <w:rsid w:val="00FC4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5CDD"/>
  <w15:docId w15:val="{7BAD21B3-12E9-4505-8919-315665E8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ar-S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List1">
    <w:name w:val="No List1"/>
    <w:semiHidden/>
    <w:unhideWhenUsed/>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pPr>
      <w:ind w:left="720"/>
      <w:contextualSpacing/>
    </w:pPr>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styleId="BalloonText">
    <w:name w:val="Balloon Text"/>
    <w:basedOn w:val="Normal"/>
    <w:link w:val="BalloonTextChar"/>
    <w:semiHidden/>
    <w:unhideWhenUsed/>
    <w:pPr>
      <w:spacing w:after="0" w:line="240" w:lineRule="auto"/>
    </w:pPr>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paragraph" w:styleId="ListParagraph">
    <w:name w:val="List Paragraph"/>
    <w:basedOn w:val="Normal"/>
    <w:uiPriority w:val="34"/>
    <w:qFormat/>
    <w:rsid w:val="00B522D2"/>
    <w:pPr>
      <w:widowControl w:val="0"/>
      <w:spacing w:after="160" w:line="279" w:lineRule="auto"/>
      <w:ind w:left="720"/>
      <w:jc w:val="both"/>
    </w:pPr>
    <w:rPr>
      <w:rFonts w:asciiTheme="minorHAnsi" w:eastAsiaTheme="minorEastAsia" w:hAnsiTheme="minorHAnsi" w:cstheme="minorBidi"/>
      <w:kern w:val="2"/>
      <w:lang w:val="en-US" w:eastAsia="zh-CN"/>
    </w:rPr>
  </w:style>
  <w:style w:type="character" w:styleId="CommentReference">
    <w:name w:val="annotation reference"/>
    <w:basedOn w:val="DefaultParagraphFont"/>
    <w:uiPriority w:val="99"/>
    <w:semiHidden/>
    <w:unhideWhenUsed/>
    <w:rsid w:val="00B522D2"/>
    <w:rPr>
      <w:sz w:val="16"/>
      <w:szCs w:val="16"/>
    </w:rPr>
  </w:style>
  <w:style w:type="paragraph" w:styleId="CommentText">
    <w:name w:val="annotation text"/>
    <w:basedOn w:val="Normal"/>
    <w:link w:val="CommentTextChar"/>
    <w:uiPriority w:val="99"/>
    <w:unhideWhenUsed/>
    <w:rsid w:val="00B522D2"/>
    <w:pPr>
      <w:widowControl w:val="0"/>
      <w:spacing w:after="160" w:line="240" w:lineRule="auto"/>
      <w:jc w:val="both"/>
    </w:pPr>
    <w:rPr>
      <w:rFonts w:asciiTheme="minorHAnsi" w:eastAsiaTheme="minorEastAsia" w:hAnsiTheme="minorHAnsi" w:cstheme="minorBidi"/>
      <w:kern w:val="2"/>
      <w:sz w:val="20"/>
      <w:szCs w:val="20"/>
      <w:lang w:val="en-US" w:eastAsia="zh-CN"/>
    </w:rPr>
  </w:style>
  <w:style w:type="character" w:customStyle="1" w:styleId="CommentTextChar">
    <w:name w:val="Comment Text Char"/>
    <w:basedOn w:val="DefaultParagraphFont"/>
    <w:link w:val="CommentText"/>
    <w:uiPriority w:val="99"/>
    <w:rsid w:val="00B522D2"/>
    <w:rPr>
      <w:rFonts w:asciiTheme="minorHAnsi" w:eastAsiaTheme="minorEastAsia" w:hAnsiTheme="minorHAnsi" w:cstheme="minorBidi"/>
      <w:kern w:val="2"/>
      <w:sz w:val="20"/>
      <w:szCs w:val="20"/>
      <w:lang w:val="en-US" w:eastAsia="zh-CN"/>
    </w:rPr>
  </w:style>
  <w:style w:type="paragraph" w:styleId="CommentSubject">
    <w:name w:val="annotation subject"/>
    <w:basedOn w:val="CommentText"/>
    <w:next w:val="CommentText"/>
    <w:link w:val="CommentSubjectChar"/>
    <w:uiPriority w:val="99"/>
    <w:semiHidden/>
    <w:unhideWhenUsed/>
    <w:rsid w:val="00305D59"/>
    <w:pPr>
      <w:widowControl/>
      <w:spacing w:after="200"/>
      <w:jc w:val="left"/>
    </w:pPr>
    <w:rPr>
      <w:rFonts w:ascii="Calibri" w:eastAsia="Calibri" w:hAnsi="Calibri" w:cs="Calibri"/>
      <w:b/>
      <w:bCs/>
      <w:kern w:val="0"/>
      <w:lang w:val="en-GB" w:eastAsia="ar-SA"/>
    </w:rPr>
  </w:style>
  <w:style w:type="character" w:customStyle="1" w:styleId="CommentSubjectChar">
    <w:name w:val="Comment Subject Char"/>
    <w:basedOn w:val="CommentTextChar"/>
    <w:link w:val="CommentSubject"/>
    <w:uiPriority w:val="99"/>
    <w:semiHidden/>
    <w:rsid w:val="00305D59"/>
    <w:rPr>
      <w:rFonts w:asciiTheme="minorHAnsi" w:eastAsiaTheme="minorEastAsia" w:hAnsiTheme="minorHAnsi" w:cstheme="minorBidi"/>
      <w:b/>
      <w:bCs/>
      <w:kern w:val="2"/>
      <w:sz w:val="20"/>
      <w:szCs w:val="20"/>
      <w:lang w:val="en-US" w:eastAsia="zh-CN"/>
    </w:rPr>
  </w:style>
  <w:style w:type="character" w:styleId="Hyperlink">
    <w:name w:val="Hyperlink"/>
    <w:basedOn w:val="DefaultParagraphFont"/>
    <w:uiPriority w:val="99"/>
    <w:unhideWhenUsed/>
    <w:rsid w:val="00637BDB"/>
    <w:rPr>
      <w:color w:val="0563C1" w:themeColor="hyperlink"/>
      <w:u w:val="single"/>
    </w:rPr>
  </w:style>
  <w:style w:type="paragraph" w:customStyle="1" w:styleId="p1">
    <w:name w:val="p1"/>
    <w:basedOn w:val="Normal"/>
    <w:rsid w:val="00637BDB"/>
    <w:pPr>
      <w:spacing w:after="0" w:line="240" w:lineRule="auto"/>
    </w:pPr>
    <w:rPr>
      <w:rFonts w:ascii=".AppleSystemUIFont" w:eastAsiaTheme="minorEastAsia" w:hAnsi=".AppleSystemUIFont" w:cs="Times New Roman"/>
      <w:sz w:val="29"/>
      <w:szCs w:val="29"/>
      <w:lang w:eastAsia="en-GB"/>
    </w:rPr>
  </w:style>
  <w:style w:type="character" w:customStyle="1" w:styleId="apple-converted-space">
    <w:name w:val="apple-converted-space"/>
    <w:basedOn w:val="DefaultParagraphFont"/>
    <w:rsid w:val="00637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imperial.ac.uk/staff/educational-development/teaching-toolkit/inclusive-learning-and-teaching/managing-inclusive-learning-environments/student-and-staff-diversity/"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blogs.scientificamerican.com/voices/diversity-in-stem-what-it-is-and-why-it-matter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ntranet.secure.griffith.edu.au/__data/assets/pdf_file/0015/34530/Practices-for-Creating-a-Culturally-Inclusive-Classroom.pdf" TargetMode="External"/><Relationship Id="rId20" Type="http://schemas.openxmlformats.org/officeDocument/2006/relationships/hyperlink" Target="https://www.imperial.ac.uk/media/imperial-college/staff/education-development-unit/public/Education-week-presentation_TC_OM-(Final-in-sessio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imperial.ac.uk/media/imperial-college/staff/education-development-unit/public/Inclusive-practice-at-Imperial.pdf"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youtu.be/JeQUYHJymw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microsoft.com/e/RZagzGBwxD"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7DA4588C67D4BADB579CD5605472B" ma:contentTypeVersion="10" ma:contentTypeDescription="Create a new document." ma:contentTypeScope="" ma:versionID="8b12bc343363f3699b210f819a2fbfda">
  <xsd:schema xmlns:xsd="http://www.w3.org/2001/XMLSchema" xmlns:xs="http://www.w3.org/2001/XMLSchema" xmlns:p="http://schemas.microsoft.com/office/2006/metadata/properties" xmlns:ns2="a4189ba5-e770-4bca-b5d0-cec4ac3646b4" xmlns:ns3="e6617a15-db68-417d-8af8-66105e43eec8" targetNamespace="http://schemas.microsoft.com/office/2006/metadata/properties" ma:root="true" ma:fieldsID="86d951fbedc7295acb58bb8c6ce115a0" ns2:_="" ns3:_="">
    <xsd:import namespace="a4189ba5-e770-4bca-b5d0-cec4ac3646b4"/>
    <xsd:import namespace="e6617a15-db68-417d-8af8-66105e43ee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89ba5-e770-4bca-b5d0-cec4ac36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17a15-db68-417d-8af8-66105e43e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360ea-192c-41ba-a85a-f713395c19cd}" ma:internalName="TaxCatchAll" ma:showField="CatchAllData" ma:web="e6617a15-db68-417d-8af8-66105e43e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617a15-db68-417d-8af8-66105e43eec8" xsi:nil="true"/>
    <lcf76f155ced4ddcb4097134ff3c332f xmlns="a4189ba5-e770-4bca-b5d0-cec4ac3646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5AABA-0A7F-4009-87B9-E4A12CE66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89ba5-e770-4bca-b5d0-cec4ac3646b4"/>
    <ds:schemaRef ds:uri="e6617a15-db68-417d-8af8-66105e43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E24A7-C057-4AE5-B946-A95CD6A03067}">
  <ds:schemaRefs>
    <ds:schemaRef ds:uri="http://schemas.microsoft.com/office/2006/metadata/properties"/>
    <ds:schemaRef ds:uri="http://schemas.microsoft.com/office/infopath/2007/PartnerControls"/>
    <ds:schemaRef ds:uri="e6617a15-db68-417d-8af8-66105e43eec8"/>
    <ds:schemaRef ds:uri="a4189ba5-e770-4bca-b5d0-cec4ac3646b4"/>
  </ds:schemaRefs>
</ds:datastoreItem>
</file>

<file path=customXml/itemProps3.xml><?xml version="1.0" encoding="utf-8"?>
<ds:datastoreItem xmlns:ds="http://schemas.openxmlformats.org/officeDocument/2006/customXml" ds:itemID="{1258CB28-375E-4ABD-BDFF-CF5CD8B4D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lesson-plan-template-final</vt:lpstr>
    </vt:vector>
  </TitlesOfParts>
  <Company>Southampton Solent University</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lesson-plan-template-final</dc:title>
  <dc:creator>Jenny Watson</dc:creator>
  <cp:lastModifiedBy>Birdi, Amber</cp:lastModifiedBy>
  <cp:revision>19</cp:revision>
  <cp:lastPrinted>2013-05-24T11:23:00Z</cp:lastPrinted>
  <dcterms:created xsi:type="dcterms:W3CDTF">2024-08-15T15:45:00Z</dcterms:created>
  <dcterms:modified xsi:type="dcterms:W3CDTF">2024-09-04T10:06:00Z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0x0101004C17DA4588C67D4BADB579CD5605472B</vt:lpwstr>
  </property>
  <property fmtid="{D5CDD505-2E9C-101B-9397-08002B2CF9AE}" pid="3" name="MediaServiceImageTags">
    <vt:lpwstr/>
  </property>
</Properties>
</file>