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B177" w14:textId="490C2E1D" w:rsidR="00D9112A" w:rsidRPr="00E41722" w:rsidRDefault="2F9BE732" w:rsidP="00D9112A">
      <w:pPr>
        <w:spacing w:before="240" w:line="276" w:lineRule="auto"/>
        <w:rPr>
          <w:rFonts w:ascii="Arial" w:hAnsi="Arial" w:cs="Arial"/>
          <w:b/>
          <w:bCs/>
          <w:sz w:val="36"/>
          <w:szCs w:val="36"/>
        </w:rPr>
      </w:pPr>
      <w:r w:rsidRPr="49D8C541">
        <w:rPr>
          <w:rFonts w:ascii="Arial" w:hAnsi="Arial" w:cs="Arial"/>
          <w:b/>
          <w:bCs/>
          <w:sz w:val="36"/>
          <w:szCs w:val="36"/>
        </w:rPr>
        <w:t>Engagement Day 202</w:t>
      </w:r>
      <w:r w:rsidR="00CA50AC">
        <w:rPr>
          <w:rFonts w:ascii="Arial" w:hAnsi="Arial" w:cs="Arial"/>
          <w:b/>
          <w:bCs/>
          <w:sz w:val="36"/>
          <w:szCs w:val="36"/>
        </w:rPr>
        <w:t>5</w:t>
      </w:r>
      <w:r w:rsidR="00D9112A">
        <w:br/>
      </w:r>
      <w:r w:rsidRPr="49D8C541">
        <w:rPr>
          <w:rFonts w:ascii="Arial" w:hAnsi="Arial" w:cs="Arial"/>
          <w:b/>
          <w:bCs/>
          <w:sz w:val="36"/>
          <w:szCs w:val="36"/>
        </w:rPr>
        <w:t xml:space="preserve">Creating </w:t>
      </w:r>
      <w:r w:rsidR="00CA50AC">
        <w:rPr>
          <w:rFonts w:ascii="Arial" w:hAnsi="Arial" w:cs="Arial"/>
          <w:b/>
          <w:bCs/>
          <w:sz w:val="36"/>
          <w:szCs w:val="36"/>
        </w:rPr>
        <w:t>lasting impact</w:t>
      </w:r>
      <w:r w:rsidRPr="49D8C541">
        <w:rPr>
          <w:rFonts w:ascii="Arial" w:hAnsi="Arial" w:cs="Arial"/>
          <w:b/>
          <w:bCs/>
          <w:sz w:val="36"/>
          <w:szCs w:val="36"/>
        </w:rPr>
        <w:t xml:space="preserve"> </w:t>
      </w:r>
    </w:p>
    <w:p w14:paraId="24E8DDBA" w14:textId="22C95FE6" w:rsidR="00D9112A" w:rsidRDefault="00CA50AC" w:rsidP="00D9112A">
      <w:pPr>
        <w:spacing w:before="240" w:line="276" w:lineRule="auto"/>
        <w:rPr>
          <w:rFonts w:ascii="Arial" w:hAnsi="Arial" w:cs="Arial"/>
          <w:sz w:val="32"/>
          <w:szCs w:val="32"/>
        </w:rPr>
      </w:pPr>
      <w:r>
        <w:rPr>
          <w:rFonts w:ascii="Arial" w:hAnsi="Arial" w:cs="Arial"/>
          <w:sz w:val="32"/>
          <w:szCs w:val="32"/>
        </w:rPr>
        <w:t>26</w:t>
      </w:r>
      <w:r w:rsidR="00D9112A">
        <w:rPr>
          <w:rFonts w:ascii="Arial" w:hAnsi="Arial" w:cs="Arial"/>
          <w:sz w:val="32"/>
          <w:szCs w:val="32"/>
        </w:rPr>
        <w:t xml:space="preserve"> November </w:t>
      </w:r>
      <w:r w:rsidR="00D9112A">
        <w:rPr>
          <w:rFonts w:ascii="Arial" w:hAnsi="Arial" w:cs="Arial"/>
          <w:sz w:val="32"/>
          <w:szCs w:val="32"/>
        </w:rPr>
        <w:br/>
        <w:t>#EngagementDay202</w:t>
      </w:r>
      <w:r>
        <w:rPr>
          <w:rFonts w:ascii="Arial" w:hAnsi="Arial" w:cs="Arial"/>
          <w:sz w:val="32"/>
          <w:szCs w:val="32"/>
        </w:rPr>
        <w:t>5</w:t>
      </w:r>
      <w:r w:rsidR="00D9112A">
        <w:rPr>
          <w:rFonts w:ascii="Arial" w:hAnsi="Arial" w:cs="Arial"/>
          <w:sz w:val="32"/>
          <w:szCs w:val="32"/>
        </w:rPr>
        <w:br/>
      </w:r>
    </w:p>
    <w:p w14:paraId="395D6E94" w14:textId="44089631" w:rsidR="00CA50AC" w:rsidRDefault="00CA50AC" w:rsidP="49D8C541">
      <w:pPr>
        <w:spacing w:before="240" w:line="276" w:lineRule="auto"/>
        <w:rPr>
          <w:rFonts w:ascii="Arial" w:eastAsia="Arial" w:hAnsi="Arial" w:cs="Arial"/>
          <w:sz w:val="32"/>
          <w:szCs w:val="32"/>
        </w:rPr>
      </w:pPr>
      <w:r w:rsidRPr="00CA50AC">
        <w:rPr>
          <w:rFonts w:ascii="Arial" w:eastAsia="Arial" w:hAnsi="Arial" w:cs="Arial"/>
          <w:sz w:val="32"/>
          <w:szCs w:val="32"/>
        </w:rPr>
        <w:t>Welcome to Engagement Day</w:t>
      </w:r>
      <w:r w:rsidR="004858C3">
        <w:rPr>
          <w:rFonts w:ascii="Arial" w:eastAsia="Arial" w:hAnsi="Arial" w:cs="Arial"/>
          <w:sz w:val="32"/>
          <w:szCs w:val="32"/>
        </w:rPr>
        <w:t xml:space="preserve"> - </w:t>
      </w:r>
      <w:r w:rsidRPr="00CA50AC">
        <w:rPr>
          <w:rFonts w:ascii="Arial" w:eastAsia="Arial" w:hAnsi="Arial" w:cs="Arial"/>
          <w:sz w:val="32"/>
          <w:szCs w:val="32"/>
        </w:rPr>
        <w:t xml:space="preserve">an opportunity to share knowledge and experiences related to societal engagement! </w:t>
      </w:r>
    </w:p>
    <w:p w14:paraId="453BB4A5" w14:textId="0CA35D5D" w:rsidR="008B1FDA" w:rsidRDefault="00CA50AC" w:rsidP="49D8C541">
      <w:pPr>
        <w:spacing w:before="240" w:line="276" w:lineRule="auto"/>
        <w:rPr>
          <w:rFonts w:ascii="Arial" w:eastAsia="Arial" w:hAnsi="Arial" w:cs="Arial"/>
          <w:sz w:val="32"/>
          <w:szCs w:val="32"/>
        </w:rPr>
      </w:pPr>
      <w:r w:rsidRPr="00CA50AC">
        <w:rPr>
          <w:rFonts w:ascii="Arial" w:eastAsia="Arial" w:hAnsi="Arial" w:cs="Arial"/>
          <w:sz w:val="32"/>
          <w:szCs w:val="32"/>
        </w:rPr>
        <w:t>Today we will hear from inspiring speakers, meet like-minded colleagues, and discuss how we can have positive and meaningful impact through our engagement activities.</w:t>
      </w:r>
      <w:r w:rsidR="00ED373D">
        <w:rPr>
          <w:rFonts w:ascii="Arial" w:eastAsia="Arial" w:hAnsi="Arial" w:cs="Arial"/>
          <w:sz w:val="32"/>
          <w:szCs w:val="32"/>
        </w:rPr>
        <w:br/>
      </w:r>
    </w:p>
    <w:p w14:paraId="3A153CD6" w14:textId="57525568" w:rsidR="008B1FDA" w:rsidRPr="008B1FDA" w:rsidRDefault="008B1FDA" w:rsidP="49D8C541">
      <w:pPr>
        <w:spacing w:before="240" w:line="276" w:lineRule="auto"/>
        <w:rPr>
          <w:rFonts w:ascii="Arial" w:hAnsi="Arial" w:cs="Arial"/>
          <w:sz w:val="32"/>
          <w:szCs w:val="32"/>
        </w:rPr>
      </w:pPr>
      <w:r w:rsidRPr="00ED373D">
        <w:rPr>
          <w:rFonts w:ascii="Arial" w:hAnsi="Arial" w:cs="Arial"/>
          <w:b/>
          <w:bCs/>
          <w:sz w:val="36"/>
          <w:szCs w:val="36"/>
          <w:u w:val="single"/>
        </w:rPr>
        <w:t>Photography</w:t>
      </w:r>
      <w:r w:rsidRPr="00ED373D">
        <w:rPr>
          <w:rFonts w:ascii="Arial" w:hAnsi="Arial" w:cs="Arial"/>
          <w:b/>
          <w:bCs/>
          <w:sz w:val="36"/>
          <w:szCs w:val="36"/>
        </w:rPr>
        <w:t xml:space="preserve"> </w:t>
      </w:r>
      <w:r>
        <w:br/>
      </w:r>
      <w:r>
        <w:br/>
      </w:r>
      <w:r w:rsidRPr="49D8C541">
        <w:rPr>
          <w:rFonts w:ascii="Arial" w:hAnsi="Arial" w:cs="Arial"/>
          <w:sz w:val="32"/>
          <w:szCs w:val="32"/>
        </w:rPr>
        <w:t xml:space="preserve">We plan to document the event for those not able to attend - please speak to a member of staff at the registration desk if you would prefer not to be photographed. </w:t>
      </w:r>
      <w:r w:rsidR="00ED373D">
        <w:rPr>
          <w:rFonts w:ascii="Arial" w:hAnsi="Arial" w:cs="Arial"/>
          <w:sz w:val="32"/>
          <w:szCs w:val="32"/>
        </w:rPr>
        <w:br/>
      </w:r>
    </w:p>
    <w:p w14:paraId="2406900C" w14:textId="77902FB8" w:rsidR="005019BF" w:rsidRPr="00ED373D" w:rsidRDefault="008B1FDA" w:rsidP="00D9112A">
      <w:pPr>
        <w:spacing w:before="240" w:line="276" w:lineRule="auto"/>
        <w:rPr>
          <w:rFonts w:ascii="Arial" w:eastAsia="Arial" w:hAnsi="Arial" w:cs="Arial"/>
          <w:b/>
          <w:bCs/>
          <w:sz w:val="36"/>
          <w:szCs w:val="36"/>
          <w:u w:val="single"/>
        </w:rPr>
      </w:pPr>
      <w:r w:rsidRPr="00ED373D">
        <w:rPr>
          <w:rFonts w:ascii="Arial" w:eastAsia="Arial" w:hAnsi="Arial" w:cs="Arial"/>
          <w:b/>
          <w:bCs/>
          <w:sz w:val="36"/>
          <w:szCs w:val="36"/>
          <w:u w:val="single"/>
        </w:rPr>
        <w:t>Programme</w:t>
      </w:r>
      <w:r w:rsidR="00ED373D">
        <w:rPr>
          <w:rFonts w:ascii="Arial" w:eastAsia="Arial" w:hAnsi="Arial" w:cs="Arial"/>
          <w:b/>
          <w:bCs/>
          <w:sz w:val="36"/>
          <w:szCs w:val="36"/>
          <w:u w:val="single"/>
        </w:rPr>
        <w:br/>
      </w:r>
    </w:p>
    <w:p w14:paraId="1A77ECD8" w14:textId="1C5D73CD" w:rsidR="00CA50AC" w:rsidRDefault="2F9BE732" w:rsidP="00D9112A">
      <w:pPr>
        <w:spacing w:before="240" w:line="276" w:lineRule="auto"/>
        <w:rPr>
          <w:rFonts w:ascii="Arial" w:hAnsi="Arial" w:cs="Arial"/>
          <w:b/>
          <w:bCs/>
          <w:sz w:val="32"/>
          <w:szCs w:val="32"/>
        </w:rPr>
      </w:pPr>
      <w:r w:rsidRPr="49D8C541">
        <w:rPr>
          <w:rFonts w:ascii="Arial" w:hAnsi="Arial" w:cs="Arial"/>
          <w:sz w:val="32"/>
          <w:szCs w:val="32"/>
        </w:rPr>
        <w:t>9:30 - 10:00</w:t>
      </w:r>
      <w:r w:rsidR="00D9112A">
        <w:br/>
      </w:r>
      <w:r w:rsidRPr="49D8C541">
        <w:rPr>
          <w:rFonts w:ascii="Arial" w:hAnsi="Arial" w:cs="Arial"/>
          <w:b/>
          <w:bCs/>
          <w:sz w:val="32"/>
          <w:szCs w:val="32"/>
        </w:rPr>
        <w:t xml:space="preserve">Registration and refreshments </w:t>
      </w:r>
      <w:r w:rsidR="00CA50AC">
        <w:rPr>
          <w:rFonts w:ascii="Arial" w:hAnsi="Arial" w:cs="Arial"/>
          <w:b/>
          <w:bCs/>
          <w:sz w:val="32"/>
          <w:szCs w:val="32"/>
        </w:rPr>
        <w:t xml:space="preserve">  </w:t>
      </w:r>
      <w:r w:rsidR="00D9112A">
        <w:br/>
      </w:r>
      <w:r w:rsidR="00ED373D">
        <w:br/>
      </w:r>
      <w:r w:rsidR="00D9112A">
        <w:br/>
      </w:r>
      <w:r w:rsidRPr="49D8C541">
        <w:rPr>
          <w:rFonts w:ascii="Arial" w:hAnsi="Arial" w:cs="Arial"/>
          <w:sz w:val="32"/>
          <w:szCs w:val="32"/>
        </w:rPr>
        <w:t>10:00 - 10:</w:t>
      </w:r>
      <w:r w:rsidR="00CA50AC">
        <w:rPr>
          <w:rFonts w:ascii="Arial" w:hAnsi="Arial" w:cs="Arial"/>
          <w:sz w:val="32"/>
          <w:szCs w:val="32"/>
        </w:rPr>
        <w:t>25</w:t>
      </w:r>
      <w:r w:rsidR="00D9112A">
        <w:br/>
      </w:r>
      <w:r w:rsidRPr="49D8C541">
        <w:rPr>
          <w:rFonts w:ascii="Arial" w:hAnsi="Arial" w:cs="Arial"/>
          <w:b/>
          <w:bCs/>
          <w:sz w:val="32"/>
          <w:szCs w:val="32"/>
        </w:rPr>
        <w:t>Welcom</w:t>
      </w:r>
      <w:r w:rsidR="00CA50AC">
        <w:rPr>
          <w:rFonts w:ascii="Arial" w:hAnsi="Arial" w:cs="Arial"/>
          <w:b/>
          <w:bCs/>
          <w:sz w:val="32"/>
          <w:szCs w:val="32"/>
        </w:rPr>
        <w:t>e and scene-setting</w:t>
      </w:r>
    </w:p>
    <w:p w14:paraId="3D44B222" w14:textId="77777777" w:rsidR="00CA50AC" w:rsidRDefault="00CA50AC" w:rsidP="00CA50AC">
      <w:pPr>
        <w:pStyle w:val="ListParagraph"/>
        <w:numPr>
          <w:ilvl w:val="0"/>
          <w:numId w:val="10"/>
        </w:numPr>
        <w:spacing w:before="240" w:line="276" w:lineRule="auto"/>
        <w:rPr>
          <w:rFonts w:ascii="Arial" w:hAnsi="Arial" w:cs="Arial"/>
          <w:sz w:val="32"/>
          <w:szCs w:val="32"/>
        </w:rPr>
      </w:pPr>
      <w:r w:rsidRPr="00CA50AC">
        <w:rPr>
          <w:rFonts w:ascii="Arial" w:hAnsi="Arial" w:cs="Arial"/>
          <w:sz w:val="32"/>
          <w:szCs w:val="32"/>
        </w:rPr>
        <w:t xml:space="preserve">Professor Maggie Dallman OBE, Associate Provost (Societal Engagement) </w:t>
      </w:r>
    </w:p>
    <w:p w14:paraId="3ABC5706" w14:textId="77777777" w:rsidR="00CA50AC" w:rsidRDefault="00CA50AC" w:rsidP="00CA50AC">
      <w:pPr>
        <w:pStyle w:val="ListParagraph"/>
        <w:numPr>
          <w:ilvl w:val="0"/>
          <w:numId w:val="10"/>
        </w:numPr>
        <w:spacing w:before="240" w:line="276" w:lineRule="auto"/>
        <w:rPr>
          <w:rFonts w:ascii="Arial" w:hAnsi="Arial" w:cs="Arial"/>
          <w:sz w:val="32"/>
          <w:szCs w:val="32"/>
        </w:rPr>
      </w:pPr>
      <w:r w:rsidRPr="00CA50AC">
        <w:rPr>
          <w:rFonts w:ascii="Arial" w:hAnsi="Arial" w:cs="Arial"/>
          <w:sz w:val="32"/>
          <w:szCs w:val="32"/>
        </w:rPr>
        <w:lastRenderedPageBreak/>
        <w:t xml:space="preserve">Professor Peter Haynes FREng, Provost and Deputy President </w:t>
      </w:r>
    </w:p>
    <w:p w14:paraId="7CE2FABD" w14:textId="48304B9A" w:rsidR="00CA50AC" w:rsidRPr="00CA50AC" w:rsidRDefault="00CA50AC" w:rsidP="00CA50AC">
      <w:pPr>
        <w:pStyle w:val="ListParagraph"/>
        <w:numPr>
          <w:ilvl w:val="0"/>
          <w:numId w:val="10"/>
        </w:numPr>
        <w:spacing w:before="240" w:line="276" w:lineRule="auto"/>
        <w:rPr>
          <w:rFonts w:ascii="Arial" w:hAnsi="Arial" w:cs="Arial"/>
          <w:sz w:val="32"/>
          <w:szCs w:val="32"/>
        </w:rPr>
      </w:pPr>
      <w:r w:rsidRPr="00CA50AC">
        <w:rPr>
          <w:rFonts w:ascii="Arial" w:hAnsi="Arial" w:cs="Arial"/>
          <w:sz w:val="32"/>
          <w:szCs w:val="32"/>
        </w:rPr>
        <w:t xml:space="preserve">Dr Amy Seakins, Head of Engagement (Evaluation and Capacity Building) </w:t>
      </w:r>
      <w:r w:rsidR="00ED373D">
        <w:rPr>
          <w:rFonts w:ascii="Arial" w:hAnsi="Arial" w:cs="Arial"/>
          <w:sz w:val="32"/>
          <w:szCs w:val="32"/>
        </w:rPr>
        <w:br/>
      </w:r>
    </w:p>
    <w:p w14:paraId="726DA4EB" w14:textId="77777777" w:rsidR="00CA50AC" w:rsidRDefault="00CA50AC" w:rsidP="00D9112A">
      <w:pPr>
        <w:spacing w:before="240" w:line="276" w:lineRule="auto"/>
        <w:rPr>
          <w:rFonts w:ascii="Arial" w:hAnsi="Arial" w:cs="Arial"/>
          <w:sz w:val="32"/>
          <w:szCs w:val="32"/>
        </w:rPr>
      </w:pPr>
      <w:r w:rsidRPr="00CA50AC">
        <w:rPr>
          <w:rFonts w:ascii="Arial" w:hAnsi="Arial" w:cs="Arial"/>
          <w:sz w:val="32"/>
          <w:szCs w:val="32"/>
        </w:rPr>
        <w:t>10:25</w:t>
      </w:r>
      <w:r>
        <w:rPr>
          <w:rFonts w:ascii="Arial" w:hAnsi="Arial" w:cs="Arial"/>
          <w:sz w:val="32"/>
          <w:szCs w:val="32"/>
        </w:rPr>
        <w:t xml:space="preserve"> </w:t>
      </w:r>
      <w:r w:rsidRPr="00CA50AC">
        <w:rPr>
          <w:rFonts w:ascii="Arial" w:hAnsi="Arial" w:cs="Arial"/>
          <w:sz w:val="32"/>
          <w:szCs w:val="32"/>
        </w:rPr>
        <w:t>-</w:t>
      </w:r>
      <w:r>
        <w:rPr>
          <w:rFonts w:ascii="Arial" w:hAnsi="Arial" w:cs="Arial"/>
          <w:sz w:val="32"/>
          <w:szCs w:val="32"/>
        </w:rPr>
        <w:t xml:space="preserve"> </w:t>
      </w:r>
      <w:r w:rsidRPr="00CA50AC">
        <w:rPr>
          <w:rFonts w:ascii="Arial" w:hAnsi="Arial" w:cs="Arial"/>
          <w:sz w:val="32"/>
          <w:szCs w:val="32"/>
        </w:rPr>
        <w:t xml:space="preserve">11:20 </w:t>
      </w:r>
      <w:r>
        <w:rPr>
          <w:rFonts w:ascii="Arial" w:hAnsi="Arial" w:cs="Arial"/>
          <w:sz w:val="32"/>
          <w:szCs w:val="32"/>
        </w:rPr>
        <w:br/>
      </w:r>
      <w:r w:rsidRPr="00CA50AC">
        <w:rPr>
          <w:rFonts w:ascii="Arial" w:hAnsi="Arial" w:cs="Arial"/>
          <w:b/>
          <w:bCs/>
          <w:sz w:val="32"/>
          <w:szCs w:val="32"/>
        </w:rPr>
        <w:t>Keynote and Q&amp;A | Reimagine, Reengage: unlocking imagination and creativity for impact</w:t>
      </w:r>
      <w:r w:rsidRPr="00CA50AC">
        <w:rPr>
          <w:rFonts w:ascii="Arial" w:hAnsi="Arial" w:cs="Arial"/>
          <w:sz w:val="32"/>
          <w:szCs w:val="32"/>
        </w:rPr>
        <w:t xml:space="preserve"> </w:t>
      </w:r>
    </w:p>
    <w:p w14:paraId="0E3FCE21" w14:textId="77777777" w:rsidR="00CA50AC" w:rsidRDefault="00CA50AC" w:rsidP="00CA50AC">
      <w:pPr>
        <w:pStyle w:val="ListParagraph"/>
        <w:numPr>
          <w:ilvl w:val="0"/>
          <w:numId w:val="9"/>
        </w:numPr>
        <w:spacing w:before="240" w:line="276" w:lineRule="auto"/>
        <w:rPr>
          <w:rFonts w:ascii="Arial" w:hAnsi="Arial" w:cs="Arial"/>
          <w:sz w:val="32"/>
          <w:szCs w:val="32"/>
        </w:rPr>
      </w:pPr>
      <w:r w:rsidRPr="00CA50AC">
        <w:rPr>
          <w:rFonts w:ascii="Arial" w:hAnsi="Arial" w:cs="Arial"/>
          <w:sz w:val="32"/>
          <w:szCs w:val="32"/>
        </w:rPr>
        <w:t xml:space="preserve">Tom Doust, Associate Director, Institute of Imagination </w:t>
      </w:r>
    </w:p>
    <w:p w14:paraId="4150E944" w14:textId="77777777" w:rsidR="00ED373D" w:rsidRDefault="00CA50AC" w:rsidP="00ED373D">
      <w:pPr>
        <w:spacing w:before="240" w:line="276" w:lineRule="auto"/>
        <w:rPr>
          <w:rFonts w:ascii="Arial" w:hAnsi="Arial" w:cs="Arial"/>
          <w:sz w:val="32"/>
          <w:szCs w:val="32"/>
        </w:rPr>
      </w:pPr>
      <w:r w:rsidRPr="00CA50AC">
        <w:rPr>
          <w:rFonts w:ascii="Arial" w:hAnsi="Arial" w:cs="Arial"/>
          <w:sz w:val="32"/>
          <w:szCs w:val="32"/>
        </w:rPr>
        <w:t xml:space="preserve">Exploring the power of imagination as a driver of meaningful engagement and drawing on the work of the Institute of Imagination and their partners, this interactive keynote invites participants to step outside their everyday context and experience creativity through playful activities. </w:t>
      </w:r>
    </w:p>
    <w:p w14:paraId="429B7D1F" w14:textId="7FD11B66" w:rsidR="00CA50AC" w:rsidRDefault="00CA50AC" w:rsidP="00ED373D">
      <w:pPr>
        <w:spacing w:before="240" w:line="276" w:lineRule="auto"/>
        <w:rPr>
          <w:rFonts w:ascii="Arial" w:hAnsi="Arial" w:cs="Arial"/>
          <w:sz w:val="32"/>
          <w:szCs w:val="32"/>
        </w:rPr>
      </w:pPr>
      <w:r w:rsidRPr="00CA50AC">
        <w:rPr>
          <w:rFonts w:ascii="Arial" w:hAnsi="Arial" w:cs="Arial"/>
          <w:sz w:val="32"/>
          <w:szCs w:val="32"/>
        </w:rPr>
        <w:t>We will consider how imagination can be nurtured, and why agility and openness are vital in engagement approaches. Participants will leave with new insights, practical tools, and renewed confidence to embed imagination and creativity into their own practice.</w:t>
      </w:r>
      <w:r w:rsidR="4C3E3E29" w:rsidRPr="00CA50AC">
        <w:rPr>
          <w:rFonts w:ascii="Arial" w:hAnsi="Arial" w:cs="Arial"/>
          <w:sz w:val="32"/>
          <w:szCs w:val="32"/>
        </w:rPr>
        <w:t xml:space="preserve"> </w:t>
      </w:r>
      <w:r w:rsidR="00ED373D">
        <w:rPr>
          <w:rFonts w:ascii="Arial" w:hAnsi="Arial" w:cs="Arial"/>
          <w:sz w:val="32"/>
          <w:szCs w:val="32"/>
        </w:rPr>
        <w:br/>
      </w:r>
    </w:p>
    <w:p w14:paraId="62FC2820" w14:textId="14150AB3" w:rsidR="00CA50AC" w:rsidRDefault="2F9BE732" w:rsidP="00CA50AC">
      <w:pPr>
        <w:spacing w:before="240" w:line="276" w:lineRule="auto"/>
        <w:rPr>
          <w:rFonts w:ascii="Arial" w:hAnsi="Arial" w:cs="Arial"/>
          <w:b/>
          <w:bCs/>
          <w:sz w:val="32"/>
          <w:szCs w:val="32"/>
        </w:rPr>
      </w:pPr>
      <w:r w:rsidRPr="49D8C541">
        <w:rPr>
          <w:rFonts w:ascii="Arial" w:hAnsi="Arial" w:cs="Arial"/>
          <w:sz w:val="32"/>
          <w:szCs w:val="32"/>
        </w:rPr>
        <w:t>11:</w:t>
      </w:r>
      <w:r w:rsidR="00CA50AC">
        <w:rPr>
          <w:rFonts w:ascii="Arial" w:hAnsi="Arial" w:cs="Arial"/>
          <w:sz w:val="32"/>
          <w:szCs w:val="32"/>
        </w:rPr>
        <w:t>20</w:t>
      </w:r>
      <w:r w:rsidRPr="49D8C541">
        <w:rPr>
          <w:rFonts w:ascii="Arial" w:hAnsi="Arial" w:cs="Arial"/>
          <w:sz w:val="32"/>
          <w:szCs w:val="32"/>
        </w:rPr>
        <w:t xml:space="preserve"> - 11:</w:t>
      </w:r>
      <w:r w:rsidR="00CA50AC">
        <w:rPr>
          <w:rFonts w:ascii="Arial" w:hAnsi="Arial" w:cs="Arial"/>
          <w:sz w:val="32"/>
          <w:szCs w:val="32"/>
        </w:rPr>
        <w:t>4</w:t>
      </w:r>
      <w:r w:rsidRPr="49D8C541">
        <w:rPr>
          <w:rFonts w:ascii="Arial" w:hAnsi="Arial" w:cs="Arial"/>
          <w:sz w:val="32"/>
          <w:szCs w:val="32"/>
        </w:rPr>
        <w:t>0</w:t>
      </w:r>
      <w:r w:rsidR="00D9112A">
        <w:br/>
      </w:r>
      <w:r w:rsidR="4C81E9BE" w:rsidRPr="49D8C541">
        <w:rPr>
          <w:rFonts w:ascii="Arial" w:hAnsi="Arial" w:cs="Arial"/>
          <w:b/>
          <w:bCs/>
          <w:sz w:val="32"/>
          <w:szCs w:val="32"/>
        </w:rPr>
        <w:t>B</w:t>
      </w:r>
      <w:r w:rsidRPr="49D8C541">
        <w:rPr>
          <w:rFonts w:ascii="Arial" w:hAnsi="Arial" w:cs="Arial"/>
          <w:b/>
          <w:bCs/>
          <w:sz w:val="32"/>
          <w:szCs w:val="32"/>
        </w:rPr>
        <w:t>reak</w:t>
      </w:r>
      <w:r w:rsidR="00CA50AC">
        <w:rPr>
          <w:rFonts w:ascii="Arial" w:hAnsi="Arial" w:cs="Arial"/>
          <w:b/>
          <w:bCs/>
          <w:sz w:val="32"/>
          <w:szCs w:val="32"/>
        </w:rPr>
        <w:t xml:space="preserve"> and refreshments</w:t>
      </w:r>
      <w:r w:rsidR="00ED373D">
        <w:rPr>
          <w:rFonts w:ascii="Arial" w:hAnsi="Arial" w:cs="Arial"/>
          <w:b/>
          <w:bCs/>
          <w:sz w:val="32"/>
          <w:szCs w:val="32"/>
        </w:rPr>
        <w:br/>
      </w:r>
      <w:r w:rsidR="00D9112A">
        <w:br/>
      </w:r>
      <w:r w:rsidR="00D9112A">
        <w:br/>
      </w:r>
      <w:r w:rsidRPr="49D8C541">
        <w:rPr>
          <w:rFonts w:ascii="Arial" w:hAnsi="Arial" w:cs="Arial"/>
          <w:sz w:val="32"/>
          <w:szCs w:val="32"/>
        </w:rPr>
        <w:t>11:</w:t>
      </w:r>
      <w:r w:rsidR="00CA50AC">
        <w:rPr>
          <w:rFonts w:ascii="Arial" w:hAnsi="Arial" w:cs="Arial"/>
          <w:sz w:val="32"/>
          <w:szCs w:val="32"/>
        </w:rPr>
        <w:t>4</w:t>
      </w:r>
      <w:r w:rsidRPr="49D8C541">
        <w:rPr>
          <w:rFonts w:ascii="Arial" w:hAnsi="Arial" w:cs="Arial"/>
          <w:sz w:val="32"/>
          <w:szCs w:val="32"/>
        </w:rPr>
        <w:t>0 - 12:</w:t>
      </w:r>
      <w:r w:rsidR="00CA50AC">
        <w:rPr>
          <w:rFonts w:ascii="Arial" w:hAnsi="Arial" w:cs="Arial"/>
          <w:sz w:val="32"/>
          <w:szCs w:val="32"/>
        </w:rPr>
        <w:t>4</w:t>
      </w:r>
      <w:r w:rsidRPr="49D8C541">
        <w:rPr>
          <w:rFonts w:ascii="Arial" w:hAnsi="Arial" w:cs="Arial"/>
          <w:sz w:val="32"/>
          <w:szCs w:val="32"/>
        </w:rPr>
        <w:t xml:space="preserve">0 </w:t>
      </w:r>
      <w:r w:rsidR="00D9112A">
        <w:br/>
      </w:r>
      <w:r w:rsidR="00CA50AC" w:rsidRPr="00CA50AC">
        <w:rPr>
          <w:rFonts w:ascii="Arial" w:hAnsi="Arial" w:cs="Arial"/>
          <w:b/>
          <w:bCs/>
          <w:sz w:val="32"/>
          <w:szCs w:val="32"/>
        </w:rPr>
        <w:t>Panel and Q&amp;A | Impact – getting to the heart of what’s important</w:t>
      </w:r>
      <w:r w:rsidR="00CA50AC">
        <w:rPr>
          <w:rFonts w:ascii="Arial" w:hAnsi="Arial" w:cs="Arial"/>
          <w:b/>
          <w:bCs/>
          <w:sz w:val="32"/>
          <w:szCs w:val="32"/>
        </w:rPr>
        <w:t xml:space="preserve"> </w:t>
      </w:r>
    </w:p>
    <w:p w14:paraId="447977AC" w14:textId="77777777" w:rsidR="00CA50AC" w:rsidRDefault="00CA50AC" w:rsidP="00CA50AC">
      <w:pPr>
        <w:spacing w:before="240" w:line="276" w:lineRule="auto"/>
        <w:rPr>
          <w:rFonts w:ascii="Arial" w:hAnsi="Arial" w:cs="Arial"/>
          <w:sz w:val="32"/>
          <w:szCs w:val="32"/>
        </w:rPr>
      </w:pPr>
      <w:r w:rsidRPr="00CA50AC">
        <w:rPr>
          <w:rFonts w:ascii="Arial" w:hAnsi="Arial" w:cs="Arial"/>
          <w:sz w:val="32"/>
          <w:szCs w:val="32"/>
        </w:rPr>
        <w:t xml:space="preserve">Impact is a term that’s often used but rarely fully understood. What does ‘good’ impact look like? What type of impact should we be striving for in our own engagement? </w:t>
      </w:r>
    </w:p>
    <w:p w14:paraId="0565B103" w14:textId="2944839A" w:rsidR="00CA50AC" w:rsidRDefault="00CA50AC" w:rsidP="00CA50AC">
      <w:pPr>
        <w:spacing w:before="240" w:line="276" w:lineRule="auto"/>
        <w:rPr>
          <w:rFonts w:ascii="Arial" w:hAnsi="Arial" w:cs="Arial"/>
          <w:sz w:val="32"/>
          <w:szCs w:val="32"/>
        </w:rPr>
      </w:pPr>
      <w:r w:rsidRPr="00CA50AC">
        <w:rPr>
          <w:rFonts w:ascii="Arial" w:hAnsi="Arial" w:cs="Arial"/>
          <w:sz w:val="32"/>
          <w:szCs w:val="32"/>
        </w:rPr>
        <w:lastRenderedPageBreak/>
        <w:t>Three inspiring panellists share their experiences and advice for how to approach impact, whatever the scale of your engagement and whatever the size of your budget!</w:t>
      </w:r>
    </w:p>
    <w:p w14:paraId="2DAABD6A" w14:textId="1A7B7423" w:rsidR="00CA50AC" w:rsidRDefault="00CA50AC" w:rsidP="00CA50AC">
      <w:pPr>
        <w:pStyle w:val="ListParagraph"/>
        <w:numPr>
          <w:ilvl w:val="0"/>
          <w:numId w:val="9"/>
        </w:numPr>
        <w:spacing w:before="240" w:line="276" w:lineRule="auto"/>
        <w:rPr>
          <w:rFonts w:ascii="Arial" w:hAnsi="Arial" w:cs="Arial"/>
          <w:sz w:val="32"/>
          <w:szCs w:val="32"/>
        </w:rPr>
      </w:pPr>
      <w:r w:rsidRPr="00CA50AC">
        <w:rPr>
          <w:rFonts w:ascii="Arial" w:hAnsi="Arial" w:cs="Arial"/>
          <w:sz w:val="32"/>
          <w:szCs w:val="32"/>
        </w:rPr>
        <w:t xml:space="preserve">Mohammed Attaur Rahman, Founder and Chief Executive Director, </w:t>
      </w:r>
      <w:hyperlink r:id="rId11" w:history="1">
        <w:r w:rsidRPr="00CA50AC">
          <w:rPr>
            <w:rStyle w:val="Hyperlink"/>
            <w:rFonts w:ascii="Arial" w:hAnsi="Arial" w:cs="Arial"/>
            <w:sz w:val="32"/>
            <w:szCs w:val="32"/>
          </w:rPr>
          <w:t>Rochdale Science Initiative CIC</w:t>
        </w:r>
      </w:hyperlink>
      <w:r w:rsidRPr="00CA50AC">
        <w:rPr>
          <w:rFonts w:ascii="Arial" w:hAnsi="Arial" w:cs="Arial"/>
          <w:sz w:val="32"/>
          <w:szCs w:val="32"/>
        </w:rPr>
        <w:t xml:space="preserve"> </w:t>
      </w:r>
    </w:p>
    <w:p w14:paraId="224F2CEC" w14:textId="56A5A806" w:rsidR="00CA50AC" w:rsidRDefault="00CA50AC" w:rsidP="00CA50AC">
      <w:pPr>
        <w:pStyle w:val="ListParagraph"/>
        <w:numPr>
          <w:ilvl w:val="0"/>
          <w:numId w:val="9"/>
        </w:numPr>
        <w:spacing w:before="240" w:line="276" w:lineRule="auto"/>
        <w:rPr>
          <w:rFonts w:ascii="Arial" w:hAnsi="Arial" w:cs="Arial"/>
          <w:sz w:val="32"/>
          <w:szCs w:val="32"/>
        </w:rPr>
      </w:pPr>
      <w:r w:rsidRPr="00CA50AC">
        <w:rPr>
          <w:rFonts w:ascii="Arial" w:hAnsi="Arial" w:cs="Arial"/>
          <w:sz w:val="32"/>
          <w:szCs w:val="32"/>
        </w:rPr>
        <w:t xml:space="preserve">Katherine Mathieson, Director, </w:t>
      </w:r>
      <w:hyperlink r:id="rId12" w:history="1">
        <w:r w:rsidRPr="00CA50AC">
          <w:rPr>
            <w:rStyle w:val="Hyperlink"/>
            <w:rFonts w:ascii="Arial" w:hAnsi="Arial" w:cs="Arial"/>
            <w:sz w:val="32"/>
            <w:szCs w:val="32"/>
          </w:rPr>
          <w:t>Royal Institution</w:t>
        </w:r>
      </w:hyperlink>
      <w:r w:rsidRPr="00CA50AC">
        <w:rPr>
          <w:rFonts w:ascii="Arial" w:hAnsi="Arial" w:cs="Arial"/>
          <w:sz w:val="32"/>
          <w:szCs w:val="32"/>
        </w:rPr>
        <w:t xml:space="preserve"> </w:t>
      </w:r>
    </w:p>
    <w:p w14:paraId="58C47F1C" w14:textId="7DF09EF8" w:rsidR="00CA50AC" w:rsidRDefault="00CA50AC" w:rsidP="00CA50AC">
      <w:pPr>
        <w:pStyle w:val="ListParagraph"/>
        <w:numPr>
          <w:ilvl w:val="0"/>
          <w:numId w:val="9"/>
        </w:numPr>
        <w:spacing w:before="240" w:line="276" w:lineRule="auto"/>
        <w:rPr>
          <w:rFonts w:ascii="Arial" w:hAnsi="Arial" w:cs="Arial"/>
          <w:sz w:val="32"/>
          <w:szCs w:val="32"/>
        </w:rPr>
      </w:pPr>
      <w:r w:rsidRPr="00CA50AC">
        <w:rPr>
          <w:rFonts w:ascii="Arial" w:hAnsi="Arial" w:cs="Arial"/>
          <w:sz w:val="32"/>
          <w:szCs w:val="32"/>
        </w:rPr>
        <w:t xml:space="preserve">Dr Lesley Paterson, Director, </w:t>
      </w:r>
      <w:hyperlink r:id="rId13" w:history="1">
        <w:r w:rsidRPr="00CA50AC">
          <w:rPr>
            <w:rStyle w:val="Hyperlink"/>
            <w:rFonts w:ascii="Arial" w:hAnsi="Arial" w:cs="Arial"/>
            <w:sz w:val="32"/>
            <w:szCs w:val="32"/>
          </w:rPr>
          <w:t>Mesh Associates</w:t>
        </w:r>
      </w:hyperlink>
      <w:r w:rsidRPr="00CA50AC">
        <w:rPr>
          <w:rFonts w:ascii="Arial" w:hAnsi="Arial" w:cs="Arial"/>
          <w:sz w:val="32"/>
          <w:szCs w:val="32"/>
        </w:rPr>
        <w:t xml:space="preserve"> </w:t>
      </w:r>
    </w:p>
    <w:p w14:paraId="0564CF27" w14:textId="527B2197" w:rsidR="00D9112A" w:rsidRPr="00CA50AC" w:rsidRDefault="00CA50AC" w:rsidP="00CA50AC">
      <w:pPr>
        <w:pStyle w:val="ListParagraph"/>
        <w:numPr>
          <w:ilvl w:val="0"/>
          <w:numId w:val="9"/>
        </w:numPr>
        <w:spacing w:before="240" w:line="276" w:lineRule="auto"/>
        <w:rPr>
          <w:rFonts w:ascii="Arial" w:hAnsi="Arial" w:cs="Arial"/>
          <w:sz w:val="32"/>
          <w:szCs w:val="32"/>
        </w:rPr>
      </w:pPr>
      <w:r w:rsidRPr="00CA50AC">
        <w:rPr>
          <w:rFonts w:ascii="Arial" w:hAnsi="Arial" w:cs="Arial"/>
          <w:sz w:val="32"/>
          <w:szCs w:val="32"/>
        </w:rPr>
        <w:t>Vicky Brightman-Hahn (Chair), Director of Public Engagement, Imperial College London</w:t>
      </w:r>
    </w:p>
    <w:p w14:paraId="1A414A48" w14:textId="06482536" w:rsidR="00C446FB" w:rsidRDefault="00ED373D" w:rsidP="00D9112A">
      <w:pPr>
        <w:spacing w:before="240" w:line="276" w:lineRule="auto"/>
        <w:rPr>
          <w:rFonts w:ascii="Arial" w:hAnsi="Arial" w:cs="Arial"/>
          <w:sz w:val="32"/>
          <w:szCs w:val="32"/>
        </w:rPr>
      </w:pPr>
      <w:r>
        <w:rPr>
          <w:rFonts w:ascii="Arial" w:hAnsi="Arial" w:cs="Arial"/>
          <w:sz w:val="32"/>
          <w:szCs w:val="32"/>
        </w:rPr>
        <w:br/>
      </w:r>
      <w:r w:rsidR="2F9BE732" w:rsidRPr="49D8C541">
        <w:rPr>
          <w:rFonts w:ascii="Arial" w:hAnsi="Arial" w:cs="Arial"/>
          <w:sz w:val="32"/>
          <w:szCs w:val="32"/>
        </w:rPr>
        <w:t>12:</w:t>
      </w:r>
      <w:r w:rsidR="00CA50AC">
        <w:rPr>
          <w:rFonts w:ascii="Arial" w:hAnsi="Arial" w:cs="Arial"/>
          <w:sz w:val="32"/>
          <w:szCs w:val="32"/>
        </w:rPr>
        <w:t>4</w:t>
      </w:r>
      <w:r w:rsidR="2F9BE732" w:rsidRPr="49D8C541">
        <w:rPr>
          <w:rFonts w:ascii="Arial" w:hAnsi="Arial" w:cs="Arial"/>
          <w:sz w:val="32"/>
          <w:szCs w:val="32"/>
        </w:rPr>
        <w:t>0 - 13:3</w:t>
      </w:r>
      <w:r w:rsidR="00CA50AC">
        <w:rPr>
          <w:rFonts w:ascii="Arial" w:hAnsi="Arial" w:cs="Arial"/>
          <w:sz w:val="32"/>
          <w:szCs w:val="32"/>
        </w:rPr>
        <w:t>5</w:t>
      </w:r>
      <w:r w:rsidR="2F9BE732" w:rsidRPr="49D8C541">
        <w:rPr>
          <w:rFonts w:ascii="Arial" w:hAnsi="Arial" w:cs="Arial"/>
          <w:sz w:val="32"/>
          <w:szCs w:val="32"/>
        </w:rPr>
        <w:t xml:space="preserve"> </w:t>
      </w:r>
      <w:r w:rsidR="00C446FB">
        <w:br/>
      </w:r>
      <w:r w:rsidR="2F9BE732" w:rsidRPr="49D8C541">
        <w:rPr>
          <w:rFonts w:ascii="Arial" w:hAnsi="Arial" w:cs="Arial"/>
          <w:b/>
          <w:bCs/>
          <w:sz w:val="32"/>
          <w:szCs w:val="32"/>
        </w:rPr>
        <w:t xml:space="preserve">Lunch and networking </w:t>
      </w:r>
      <w:r w:rsidR="00C446FB">
        <w:br/>
      </w:r>
      <w:r w:rsidR="50AF5465" w:rsidRPr="49D8C541">
        <w:rPr>
          <w:rFonts w:ascii="Arial" w:hAnsi="Arial" w:cs="Arial"/>
          <w:sz w:val="32"/>
          <w:szCs w:val="32"/>
        </w:rPr>
        <w:t xml:space="preserve">Drop by </w:t>
      </w:r>
      <w:r w:rsidR="2F9BE732" w:rsidRPr="49D8C541">
        <w:rPr>
          <w:rFonts w:ascii="Arial" w:hAnsi="Arial" w:cs="Arial"/>
          <w:sz w:val="32"/>
          <w:szCs w:val="32"/>
        </w:rPr>
        <w:t xml:space="preserve">Societal Engagement </w:t>
      </w:r>
      <w:r w:rsidR="50AF5465" w:rsidRPr="49D8C541">
        <w:rPr>
          <w:rFonts w:ascii="Arial" w:hAnsi="Arial" w:cs="Arial"/>
          <w:sz w:val="32"/>
          <w:szCs w:val="32"/>
        </w:rPr>
        <w:t>s</w:t>
      </w:r>
      <w:r w:rsidR="2F9BE732" w:rsidRPr="49D8C541">
        <w:rPr>
          <w:rFonts w:ascii="Arial" w:hAnsi="Arial" w:cs="Arial"/>
          <w:sz w:val="32"/>
          <w:szCs w:val="32"/>
        </w:rPr>
        <w:t xml:space="preserve">tands </w:t>
      </w:r>
      <w:r w:rsidR="50AF5465" w:rsidRPr="49D8C541">
        <w:rPr>
          <w:rFonts w:ascii="Arial" w:hAnsi="Arial" w:cs="Arial"/>
          <w:sz w:val="32"/>
          <w:szCs w:val="32"/>
        </w:rPr>
        <w:t xml:space="preserve">to </w:t>
      </w:r>
      <w:r w:rsidR="2F9BE732" w:rsidRPr="49D8C541">
        <w:rPr>
          <w:rFonts w:ascii="Arial" w:hAnsi="Arial" w:cs="Arial"/>
          <w:sz w:val="32"/>
          <w:szCs w:val="32"/>
        </w:rPr>
        <w:t>learn more about</w:t>
      </w:r>
      <w:r w:rsidR="50AF5465" w:rsidRPr="49D8C541">
        <w:rPr>
          <w:rFonts w:ascii="Arial" w:hAnsi="Arial" w:cs="Arial"/>
          <w:sz w:val="32"/>
          <w:szCs w:val="32"/>
        </w:rPr>
        <w:t xml:space="preserve">: </w:t>
      </w:r>
    </w:p>
    <w:p w14:paraId="588B9501" w14:textId="74D63555" w:rsidR="00C446FB" w:rsidRDefault="2F9BE732" w:rsidP="49D8C541">
      <w:pPr>
        <w:pStyle w:val="ListParagraph"/>
        <w:numPr>
          <w:ilvl w:val="0"/>
          <w:numId w:val="4"/>
        </w:numPr>
        <w:spacing w:before="240" w:line="276" w:lineRule="auto"/>
        <w:rPr>
          <w:rFonts w:ascii="Arial" w:hAnsi="Arial" w:cs="Arial"/>
          <w:sz w:val="32"/>
          <w:szCs w:val="32"/>
        </w:rPr>
      </w:pPr>
      <w:hyperlink r:id="rId14" w:history="1">
        <w:r w:rsidRPr="00CA50AC">
          <w:rPr>
            <w:rStyle w:val="Hyperlink"/>
            <w:rFonts w:ascii="Arial" w:hAnsi="Arial" w:cs="Arial"/>
            <w:sz w:val="32"/>
            <w:szCs w:val="32"/>
          </w:rPr>
          <w:t>Public and Community Engagement opportunitie</w:t>
        </w:r>
        <w:r w:rsidR="00CA50AC" w:rsidRPr="00CA50AC">
          <w:rPr>
            <w:rStyle w:val="Hyperlink"/>
            <w:rFonts w:ascii="Arial" w:hAnsi="Arial" w:cs="Arial"/>
            <w:sz w:val="32"/>
            <w:szCs w:val="32"/>
          </w:rPr>
          <w:t>s</w:t>
        </w:r>
      </w:hyperlink>
    </w:p>
    <w:p w14:paraId="0C79ACC3" w14:textId="7E8D468E" w:rsidR="00C446FB" w:rsidRDefault="000D3631" w:rsidP="49D8C541">
      <w:pPr>
        <w:pStyle w:val="ListParagraph"/>
        <w:numPr>
          <w:ilvl w:val="0"/>
          <w:numId w:val="4"/>
        </w:numPr>
        <w:spacing w:before="240" w:line="276" w:lineRule="auto"/>
        <w:rPr>
          <w:rFonts w:ascii="Arial" w:hAnsi="Arial" w:cs="Arial"/>
          <w:sz w:val="32"/>
          <w:szCs w:val="32"/>
        </w:rPr>
      </w:pPr>
      <w:hyperlink r:id="rId15" w:history="1">
        <w:r>
          <w:rPr>
            <w:rStyle w:val="Hyperlink"/>
            <w:rFonts w:ascii="Arial" w:hAnsi="Arial" w:cs="Arial"/>
            <w:sz w:val="32"/>
            <w:szCs w:val="32"/>
          </w:rPr>
          <w:t>Schools Outreach</w:t>
        </w:r>
      </w:hyperlink>
    </w:p>
    <w:p w14:paraId="36AED1B1" w14:textId="5D8BC46F" w:rsidR="00C446FB" w:rsidRDefault="000D3631" w:rsidP="49D8C541">
      <w:pPr>
        <w:pStyle w:val="ListParagraph"/>
        <w:numPr>
          <w:ilvl w:val="0"/>
          <w:numId w:val="4"/>
        </w:numPr>
        <w:spacing w:before="240" w:line="276" w:lineRule="auto"/>
        <w:rPr>
          <w:rFonts w:ascii="Arial" w:hAnsi="Arial" w:cs="Arial"/>
          <w:sz w:val="32"/>
          <w:szCs w:val="32"/>
        </w:rPr>
      </w:pPr>
      <w:hyperlink r:id="rId16" w:history="1">
        <w:r>
          <w:rPr>
            <w:rStyle w:val="Hyperlink"/>
            <w:rFonts w:ascii="Arial" w:hAnsi="Arial" w:cs="Arial"/>
            <w:sz w:val="32"/>
            <w:szCs w:val="32"/>
          </w:rPr>
          <w:t>The Patient Experience Research Centre</w:t>
        </w:r>
      </w:hyperlink>
    </w:p>
    <w:p w14:paraId="52AE1615" w14:textId="0E4C86D6" w:rsidR="00D9112A" w:rsidRPr="00C446FB" w:rsidRDefault="000D3631" w:rsidP="49D8C541">
      <w:pPr>
        <w:pStyle w:val="ListParagraph"/>
        <w:numPr>
          <w:ilvl w:val="0"/>
          <w:numId w:val="4"/>
        </w:numPr>
        <w:spacing w:before="240" w:line="276" w:lineRule="auto"/>
        <w:rPr>
          <w:rFonts w:ascii="Arial" w:hAnsi="Arial" w:cs="Arial"/>
          <w:sz w:val="32"/>
          <w:szCs w:val="32"/>
        </w:rPr>
      </w:pPr>
      <w:hyperlink r:id="rId17" w:history="1">
        <w:r>
          <w:rPr>
            <w:rStyle w:val="Hyperlink"/>
            <w:rFonts w:ascii="Arial" w:hAnsi="Arial" w:cs="Arial"/>
            <w:sz w:val="32"/>
            <w:szCs w:val="32"/>
            <w:lang w:val="en-US"/>
          </w:rPr>
          <w:t>NIHR Research Support Service</w:t>
        </w:r>
      </w:hyperlink>
      <w:r w:rsidR="2F9BE732" w:rsidRPr="00C446FB">
        <w:rPr>
          <w:rFonts w:ascii="Arial" w:hAnsi="Arial" w:cs="Arial"/>
          <w:sz w:val="32"/>
          <w:szCs w:val="32"/>
          <w:lang w:val="en-US"/>
        </w:rPr>
        <w:t xml:space="preserve"> </w:t>
      </w:r>
    </w:p>
    <w:p w14:paraId="4474CD39" w14:textId="6E27F621" w:rsidR="008B1FDA" w:rsidRDefault="00ED373D" w:rsidP="00D9112A">
      <w:pPr>
        <w:spacing w:before="240" w:line="276" w:lineRule="auto"/>
        <w:rPr>
          <w:rFonts w:ascii="Arial" w:hAnsi="Arial" w:cs="Arial"/>
          <w:sz w:val="32"/>
          <w:szCs w:val="32"/>
        </w:rPr>
      </w:pPr>
      <w:r>
        <w:rPr>
          <w:rFonts w:ascii="Arial" w:hAnsi="Arial" w:cs="Arial"/>
          <w:sz w:val="32"/>
          <w:szCs w:val="32"/>
        </w:rPr>
        <w:br/>
      </w:r>
      <w:r w:rsidR="2F9BE732" w:rsidRPr="49D8C541">
        <w:rPr>
          <w:rFonts w:ascii="Arial" w:hAnsi="Arial" w:cs="Arial"/>
          <w:sz w:val="32"/>
          <w:szCs w:val="32"/>
        </w:rPr>
        <w:t>13:3</w:t>
      </w:r>
      <w:r w:rsidR="00CA50AC">
        <w:rPr>
          <w:rFonts w:ascii="Arial" w:hAnsi="Arial" w:cs="Arial"/>
          <w:sz w:val="32"/>
          <w:szCs w:val="32"/>
        </w:rPr>
        <w:t>5</w:t>
      </w:r>
      <w:r w:rsidR="2F9BE732" w:rsidRPr="49D8C541">
        <w:rPr>
          <w:rFonts w:ascii="Arial" w:hAnsi="Arial" w:cs="Arial"/>
          <w:sz w:val="32"/>
          <w:szCs w:val="32"/>
        </w:rPr>
        <w:t xml:space="preserve"> - 14:3</w:t>
      </w:r>
      <w:r w:rsidR="00CA50AC">
        <w:rPr>
          <w:rFonts w:ascii="Arial" w:hAnsi="Arial" w:cs="Arial"/>
          <w:sz w:val="32"/>
          <w:szCs w:val="32"/>
        </w:rPr>
        <w:t>5</w:t>
      </w:r>
      <w:r w:rsidR="00D9112A">
        <w:br/>
      </w:r>
      <w:r w:rsidR="2F9BE732" w:rsidRPr="49D8C541">
        <w:rPr>
          <w:rFonts w:ascii="Arial" w:hAnsi="Arial" w:cs="Arial"/>
          <w:b/>
          <w:bCs/>
          <w:sz w:val="32"/>
          <w:szCs w:val="32"/>
        </w:rPr>
        <w:t xml:space="preserve">Deep </w:t>
      </w:r>
      <w:r w:rsidR="000D3631">
        <w:rPr>
          <w:rFonts w:ascii="Arial" w:hAnsi="Arial" w:cs="Arial"/>
          <w:b/>
          <w:bCs/>
          <w:sz w:val="32"/>
          <w:szCs w:val="32"/>
        </w:rPr>
        <w:t>D</w:t>
      </w:r>
      <w:r w:rsidR="2F9BE732" w:rsidRPr="49D8C541">
        <w:rPr>
          <w:rFonts w:ascii="Arial" w:hAnsi="Arial" w:cs="Arial"/>
          <w:b/>
          <w:bCs/>
          <w:sz w:val="32"/>
          <w:szCs w:val="32"/>
        </w:rPr>
        <w:t>ive discussions</w:t>
      </w:r>
      <w:r w:rsidR="2F9BE732" w:rsidRPr="49D8C541">
        <w:rPr>
          <w:rFonts w:ascii="Arial" w:hAnsi="Arial" w:cs="Arial"/>
          <w:sz w:val="32"/>
          <w:szCs w:val="32"/>
        </w:rPr>
        <w:t xml:space="preserve"> </w:t>
      </w:r>
    </w:p>
    <w:p w14:paraId="0D9C0C39" w14:textId="77777777" w:rsidR="008B1FDA" w:rsidRPr="008B1FDA" w:rsidRDefault="008B1FDA" w:rsidP="008B1FDA">
      <w:pPr>
        <w:pStyle w:val="ListParagraph"/>
        <w:numPr>
          <w:ilvl w:val="0"/>
          <w:numId w:val="11"/>
        </w:numPr>
        <w:spacing w:before="240" w:line="276" w:lineRule="auto"/>
        <w:rPr>
          <w:rFonts w:ascii="Arial" w:hAnsi="Arial" w:cs="Arial"/>
          <w:sz w:val="32"/>
          <w:szCs w:val="32"/>
        </w:rPr>
      </w:pPr>
      <w:r w:rsidRPr="008B1FDA">
        <w:rPr>
          <w:rFonts w:ascii="Arial" w:hAnsi="Arial" w:cs="Arial"/>
          <w:sz w:val="32"/>
          <w:szCs w:val="32"/>
        </w:rPr>
        <w:t xml:space="preserve">Planning your impact story | The Terrace </w:t>
      </w:r>
    </w:p>
    <w:p w14:paraId="72D67DEE" w14:textId="77777777" w:rsidR="008B1FDA" w:rsidRPr="008B1FDA" w:rsidRDefault="008B1FDA" w:rsidP="008B1FDA">
      <w:pPr>
        <w:pStyle w:val="ListParagraph"/>
        <w:numPr>
          <w:ilvl w:val="0"/>
          <w:numId w:val="11"/>
        </w:numPr>
        <w:spacing w:before="240" w:line="276" w:lineRule="auto"/>
        <w:rPr>
          <w:rFonts w:ascii="Arial" w:hAnsi="Arial" w:cs="Arial"/>
          <w:sz w:val="32"/>
          <w:szCs w:val="32"/>
        </w:rPr>
      </w:pPr>
      <w:r w:rsidRPr="008B1FDA">
        <w:rPr>
          <w:rFonts w:ascii="Arial" w:hAnsi="Arial" w:cs="Arial"/>
          <w:sz w:val="32"/>
          <w:szCs w:val="32"/>
        </w:rPr>
        <w:t xml:space="preserve">Impact: a brief history | The Stadium </w:t>
      </w:r>
    </w:p>
    <w:p w14:paraId="3035A250" w14:textId="368DA3ED" w:rsidR="008B1FDA" w:rsidRPr="008B1FDA" w:rsidRDefault="008B1FDA" w:rsidP="008B1FDA">
      <w:pPr>
        <w:pStyle w:val="ListParagraph"/>
        <w:numPr>
          <w:ilvl w:val="0"/>
          <w:numId w:val="11"/>
        </w:numPr>
        <w:spacing w:before="240" w:line="276" w:lineRule="auto"/>
        <w:rPr>
          <w:rFonts w:ascii="Arial" w:hAnsi="Arial" w:cs="Arial"/>
          <w:sz w:val="32"/>
          <w:szCs w:val="32"/>
        </w:rPr>
      </w:pPr>
      <w:r w:rsidRPr="008B1FDA">
        <w:rPr>
          <w:rFonts w:ascii="Arial" w:hAnsi="Arial" w:cs="Arial"/>
          <w:sz w:val="32"/>
          <w:szCs w:val="32"/>
        </w:rPr>
        <w:t>Enhancing impact through collaboration | The Collaboration Room</w:t>
      </w:r>
    </w:p>
    <w:p w14:paraId="27ECF385" w14:textId="231A3C67" w:rsidR="008B1FDA" w:rsidRPr="000B314E" w:rsidRDefault="00ED373D" w:rsidP="00D9112A">
      <w:pPr>
        <w:spacing w:before="240" w:line="276" w:lineRule="auto"/>
        <w:rPr>
          <w:rFonts w:ascii="Arial" w:hAnsi="Arial" w:cs="Arial"/>
          <w:b/>
          <w:bCs/>
          <w:sz w:val="32"/>
          <w:szCs w:val="32"/>
        </w:rPr>
      </w:pPr>
      <w:r>
        <w:rPr>
          <w:rFonts w:ascii="Arial" w:hAnsi="Arial" w:cs="Arial"/>
          <w:sz w:val="32"/>
          <w:szCs w:val="32"/>
        </w:rPr>
        <w:br/>
      </w:r>
      <w:r w:rsidR="2F9BE732" w:rsidRPr="49D8C541">
        <w:rPr>
          <w:rFonts w:ascii="Arial" w:hAnsi="Arial" w:cs="Arial"/>
          <w:sz w:val="32"/>
          <w:szCs w:val="32"/>
        </w:rPr>
        <w:t>14:3</w:t>
      </w:r>
      <w:r w:rsidR="008B1FDA">
        <w:rPr>
          <w:rFonts w:ascii="Arial" w:hAnsi="Arial" w:cs="Arial"/>
          <w:sz w:val="32"/>
          <w:szCs w:val="32"/>
        </w:rPr>
        <w:t>5</w:t>
      </w:r>
      <w:r w:rsidR="2F9BE732" w:rsidRPr="49D8C541">
        <w:rPr>
          <w:rFonts w:ascii="Arial" w:hAnsi="Arial" w:cs="Arial"/>
          <w:sz w:val="32"/>
          <w:szCs w:val="32"/>
        </w:rPr>
        <w:t xml:space="preserve"> - 14:5</w:t>
      </w:r>
      <w:r w:rsidR="008B1FDA">
        <w:rPr>
          <w:rFonts w:ascii="Arial" w:hAnsi="Arial" w:cs="Arial"/>
          <w:sz w:val="32"/>
          <w:szCs w:val="32"/>
        </w:rPr>
        <w:t>5</w:t>
      </w:r>
      <w:r w:rsidR="00D9112A">
        <w:br/>
      </w:r>
      <w:r w:rsidR="2F9BE732" w:rsidRPr="49D8C541">
        <w:rPr>
          <w:rFonts w:ascii="Arial" w:hAnsi="Arial" w:cs="Arial"/>
          <w:b/>
          <w:bCs/>
          <w:sz w:val="32"/>
          <w:szCs w:val="32"/>
        </w:rPr>
        <w:t xml:space="preserve">Break </w:t>
      </w:r>
      <w:r w:rsidR="008B1FDA">
        <w:rPr>
          <w:rFonts w:ascii="Arial" w:hAnsi="Arial" w:cs="Arial"/>
          <w:b/>
          <w:bCs/>
          <w:sz w:val="32"/>
          <w:szCs w:val="32"/>
        </w:rPr>
        <w:t>and refreshments</w:t>
      </w:r>
      <w:r w:rsidR="00D9112A">
        <w:br/>
      </w:r>
      <w:r w:rsidR="00D9112A">
        <w:br/>
      </w:r>
      <w:r>
        <w:rPr>
          <w:rFonts w:ascii="Arial" w:hAnsi="Arial" w:cs="Arial"/>
          <w:sz w:val="32"/>
          <w:szCs w:val="32"/>
        </w:rPr>
        <w:br/>
      </w:r>
      <w:r w:rsidR="2F9BE732" w:rsidRPr="49D8C541">
        <w:rPr>
          <w:rFonts w:ascii="Arial" w:hAnsi="Arial" w:cs="Arial"/>
          <w:sz w:val="32"/>
          <w:szCs w:val="32"/>
        </w:rPr>
        <w:lastRenderedPageBreak/>
        <w:t>14:50 - 15:45</w:t>
      </w:r>
      <w:r w:rsidR="00D9112A">
        <w:br/>
      </w:r>
      <w:r w:rsidR="2F9BE732" w:rsidRPr="49D8C541">
        <w:rPr>
          <w:rFonts w:ascii="Arial" w:hAnsi="Arial" w:cs="Arial"/>
          <w:b/>
          <w:bCs/>
          <w:sz w:val="32"/>
          <w:szCs w:val="32"/>
        </w:rPr>
        <w:t xml:space="preserve">Lightning </w:t>
      </w:r>
      <w:r w:rsidR="000B314E">
        <w:rPr>
          <w:rFonts w:ascii="Arial" w:hAnsi="Arial" w:cs="Arial"/>
          <w:b/>
          <w:bCs/>
          <w:sz w:val="32"/>
          <w:szCs w:val="32"/>
        </w:rPr>
        <w:t>T</w:t>
      </w:r>
      <w:r w:rsidR="2F9BE732" w:rsidRPr="49D8C541">
        <w:rPr>
          <w:rFonts w:ascii="Arial" w:hAnsi="Arial" w:cs="Arial"/>
          <w:b/>
          <w:bCs/>
          <w:sz w:val="32"/>
          <w:szCs w:val="32"/>
        </w:rPr>
        <w:t xml:space="preserve">alks </w:t>
      </w:r>
      <w:r w:rsidR="00D9112A">
        <w:br/>
      </w:r>
      <w:r w:rsidR="008B1FDA" w:rsidRPr="008B1FDA">
        <w:rPr>
          <w:rFonts w:ascii="Arial" w:hAnsi="Arial" w:cs="Arial"/>
          <w:sz w:val="32"/>
          <w:szCs w:val="32"/>
        </w:rPr>
        <w:t>Fast-paced presentations from Imperial staff and students on:</w:t>
      </w:r>
      <w:r w:rsidR="008B1FDA" w:rsidRPr="008B1FDA">
        <w:t xml:space="preserve"> </w:t>
      </w:r>
    </w:p>
    <w:p w14:paraId="618B1FFF" w14:textId="77777777" w:rsidR="008B1FDA" w:rsidRDefault="008B1FDA" w:rsidP="008B1FDA">
      <w:pPr>
        <w:pStyle w:val="ListParagraph"/>
        <w:numPr>
          <w:ilvl w:val="0"/>
          <w:numId w:val="12"/>
        </w:numPr>
        <w:spacing w:before="240" w:line="276" w:lineRule="auto"/>
        <w:rPr>
          <w:rFonts w:ascii="Arial" w:hAnsi="Arial" w:cs="Arial"/>
          <w:sz w:val="32"/>
          <w:szCs w:val="32"/>
        </w:rPr>
      </w:pPr>
      <w:r w:rsidRPr="008B1FDA">
        <w:rPr>
          <w:rFonts w:ascii="Arial" w:hAnsi="Arial" w:cs="Arial"/>
          <w:sz w:val="32"/>
          <w:szCs w:val="32"/>
        </w:rPr>
        <w:t xml:space="preserve">The Pimlico Connection: A journey of tutoring across five decades | Dr Jennifer Cooke, Mentoring and Tutoring Programmes Manager, and Dr Corinne Hanlon, Special Projects Manager </w:t>
      </w:r>
    </w:p>
    <w:p w14:paraId="7E1BE1A3" w14:textId="77777777" w:rsidR="008B1FDA" w:rsidRDefault="008B1FDA" w:rsidP="008B1FDA">
      <w:pPr>
        <w:pStyle w:val="ListParagraph"/>
        <w:numPr>
          <w:ilvl w:val="0"/>
          <w:numId w:val="12"/>
        </w:numPr>
        <w:spacing w:before="240" w:line="276" w:lineRule="auto"/>
        <w:rPr>
          <w:rFonts w:ascii="Arial" w:hAnsi="Arial" w:cs="Arial"/>
          <w:sz w:val="32"/>
          <w:szCs w:val="32"/>
        </w:rPr>
      </w:pPr>
      <w:r w:rsidRPr="008B1FDA">
        <w:rPr>
          <w:rFonts w:ascii="Arial" w:hAnsi="Arial" w:cs="Arial"/>
          <w:sz w:val="32"/>
          <w:szCs w:val="32"/>
        </w:rPr>
        <w:t xml:space="preserve">What the Tech?! | Samuel Lambert-Dale, Community Engagement Officer </w:t>
      </w:r>
    </w:p>
    <w:p w14:paraId="7B299BF7" w14:textId="77777777" w:rsidR="008B1FDA" w:rsidRDefault="008B1FDA" w:rsidP="008B1FDA">
      <w:pPr>
        <w:pStyle w:val="ListParagraph"/>
        <w:numPr>
          <w:ilvl w:val="0"/>
          <w:numId w:val="12"/>
        </w:numPr>
        <w:spacing w:before="240" w:line="276" w:lineRule="auto"/>
        <w:rPr>
          <w:rFonts w:ascii="Arial" w:hAnsi="Arial" w:cs="Arial"/>
          <w:sz w:val="32"/>
          <w:szCs w:val="32"/>
        </w:rPr>
      </w:pPr>
      <w:r w:rsidRPr="008B1FDA">
        <w:rPr>
          <w:rFonts w:ascii="Arial" w:hAnsi="Arial" w:cs="Arial"/>
          <w:sz w:val="32"/>
          <w:szCs w:val="32"/>
        </w:rPr>
        <w:t xml:space="preserve">The art of learning by doing | Lili Gyopár, Undergraduate Student </w:t>
      </w:r>
    </w:p>
    <w:p w14:paraId="3350EC2C" w14:textId="0EAC1837" w:rsidR="008B1FDA" w:rsidRPr="008B1FDA" w:rsidRDefault="008B1FDA" w:rsidP="008B1FDA">
      <w:pPr>
        <w:pStyle w:val="ListParagraph"/>
        <w:numPr>
          <w:ilvl w:val="0"/>
          <w:numId w:val="12"/>
        </w:numPr>
        <w:spacing w:before="240" w:line="276" w:lineRule="auto"/>
        <w:rPr>
          <w:rFonts w:ascii="Arial" w:hAnsi="Arial" w:cs="Arial"/>
          <w:sz w:val="32"/>
          <w:szCs w:val="32"/>
        </w:rPr>
      </w:pPr>
      <w:r w:rsidRPr="008B1FDA">
        <w:rPr>
          <w:rFonts w:ascii="Arial" w:hAnsi="Arial" w:cs="Arial"/>
          <w:sz w:val="32"/>
          <w:szCs w:val="32"/>
        </w:rPr>
        <w:t>Let’s work it out on the remix | Siobhan Markus, Head of Impact Management, and Alexandra Rayner, Science Communications Officer</w:t>
      </w:r>
    </w:p>
    <w:p w14:paraId="40F0A28E" w14:textId="7F27F496" w:rsidR="004858C3" w:rsidRDefault="00ED373D" w:rsidP="00D9112A">
      <w:pPr>
        <w:spacing w:before="240" w:line="276" w:lineRule="auto"/>
        <w:rPr>
          <w:rFonts w:ascii="Arial" w:hAnsi="Arial" w:cs="Arial"/>
          <w:sz w:val="32"/>
          <w:szCs w:val="32"/>
        </w:rPr>
      </w:pPr>
      <w:r>
        <w:rPr>
          <w:rFonts w:ascii="Arial" w:hAnsi="Arial" w:cs="Arial"/>
          <w:sz w:val="32"/>
          <w:szCs w:val="32"/>
        </w:rPr>
        <w:br/>
      </w:r>
      <w:r w:rsidR="2F9BE732" w:rsidRPr="49D8C541">
        <w:rPr>
          <w:rFonts w:ascii="Arial" w:hAnsi="Arial" w:cs="Arial"/>
          <w:sz w:val="32"/>
          <w:szCs w:val="32"/>
        </w:rPr>
        <w:t>15:45 - 16:00</w:t>
      </w:r>
      <w:r w:rsidR="00D9112A">
        <w:br/>
      </w:r>
      <w:r w:rsidR="2F9BE732" w:rsidRPr="49D8C541">
        <w:rPr>
          <w:rFonts w:ascii="Arial" w:hAnsi="Arial" w:cs="Arial"/>
          <w:b/>
          <w:bCs/>
          <w:sz w:val="32"/>
          <w:szCs w:val="32"/>
        </w:rPr>
        <w:t xml:space="preserve">Closing </w:t>
      </w:r>
      <w:r w:rsidR="008B1FDA">
        <w:rPr>
          <w:rFonts w:ascii="Arial" w:hAnsi="Arial" w:cs="Arial"/>
          <w:b/>
          <w:bCs/>
          <w:sz w:val="32"/>
          <w:szCs w:val="32"/>
        </w:rPr>
        <w:t>comments</w:t>
      </w:r>
      <w:r w:rsidR="2F9BE732" w:rsidRPr="49D8C541">
        <w:rPr>
          <w:rFonts w:ascii="Arial" w:hAnsi="Arial" w:cs="Arial"/>
          <w:b/>
          <w:bCs/>
          <w:sz w:val="32"/>
          <w:szCs w:val="32"/>
        </w:rPr>
        <w:t xml:space="preserve"> </w:t>
      </w:r>
    </w:p>
    <w:p w14:paraId="215110BD" w14:textId="13EE8853" w:rsidR="00D9112A" w:rsidRPr="004858C3" w:rsidRDefault="00195263" w:rsidP="004858C3">
      <w:pPr>
        <w:pStyle w:val="ListParagraph"/>
        <w:numPr>
          <w:ilvl w:val="0"/>
          <w:numId w:val="13"/>
        </w:numPr>
        <w:spacing w:before="240" w:line="276" w:lineRule="auto"/>
        <w:rPr>
          <w:rFonts w:ascii="Arial" w:hAnsi="Arial" w:cs="Arial"/>
          <w:sz w:val="32"/>
          <w:szCs w:val="32"/>
        </w:rPr>
      </w:pPr>
      <w:r w:rsidRPr="004858C3">
        <w:rPr>
          <w:rFonts w:ascii="Arial" w:hAnsi="Arial" w:cs="Arial"/>
          <w:sz w:val="32"/>
          <w:szCs w:val="32"/>
        </w:rPr>
        <w:t xml:space="preserve">Vicky </w:t>
      </w:r>
      <w:r w:rsidR="00ED373D" w:rsidRPr="004858C3">
        <w:rPr>
          <w:rFonts w:ascii="Arial" w:hAnsi="Arial" w:cs="Arial"/>
          <w:sz w:val="32"/>
          <w:szCs w:val="32"/>
        </w:rPr>
        <w:t>Brightman-Hahn and Dr Amy Seakins</w:t>
      </w:r>
    </w:p>
    <w:p w14:paraId="56A1AE16" w14:textId="13A05C0F" w:rsidR="008B1FDA" w:rsidRPr="008B1FDA" w:rsidRDefault="00D9112A" w:rsidP="008B1FDA">
      <w:pPr>
        <w:spacing w:before="240" w:line="276" w:lineRule="auto"/>
        <w:rPr>
          <w:rFonts w:ascii="Arial" w:hAnsi="Arial" w:cs="Arial"/>
          <w:b/>
          <w:bCs/>
          <w:sz w:val="32"/>
          <w:szCs w:val="32"/>
        </w:rPr>
      </w:pPr>
      <w:r w:rsidRPr="008B1FDA">
        <w:rPr>
          <w:b/>
          <w:bCs/>
        </w:rPr>
        <w:br/>
      </w:r>
      <w:r w:rsidR="008B1FDA" w:rsidRPr="008B1FDA">
        <w:rPr>
          <w:rFonts w:ascii="Arial" w:hAnsi="Arial" w:cs="Arial"/>
          <w:b/>
          <w:bCs/>
          <w:sz w:val="32"/>
          <w:szCs w:val="32"/>
        </w:rPr>
        <w:t xml:space="preserve">Thank you to everyone that has contributed to Engagement Day! </w:t>
      </w:r>
    </w:p>
    <w:p w14:paraId="382A45C5" w14:textId="77777777" w:rsidR="008B1FDA" w:rsidRDefault="008B1FDA" w:rsidP="008B1FDA">
      <w:pPr>
        <w:spacing w:before="240" w:line="276" w:lineRule="auto"/>
        <w:rPr>
          <w:rFonts w:ascii="Arial" w:hAnsi="Arial" w:cs="Arial"/>
          <w:sz w:val="32"/>
          <w:szCs w:val="32"/>
        </w:rPr>
      </w:pPr>
      <w:r w:rsidRPr="008B1FDA">
        <w:rPr>
          <w:rFonts w:ascii="Arial" w:hAnsi="Arial" w:cs="Arial"/>
          <w:sz w:val="32"/>
          <w:szCs w:val="32"/>
        </w:rPr>
        <w:t xml:space="preserve">Without your valuable feedback, time, experience and guidance, today’s programme would not have been possible. </w:t>
      </w:r>
    </w:p>
    <w:p w14:paraId="1483EEC7" w14:textId="4E182AC0" w:rsidR="008B1FDA" w:rsidRPr="008B1FDA" w:rsidRDefault="008B1FDA" w:rsidP="008B1FDA">
      <w:pPr>
        <w:spacing w:before="240" w:line="276" w:lineRule="auto"/>
        <w:rPr>
          <w:rFonts w:ascii="Arial" w:hAnsi="Arial" w:cs="Arial"/>
          <w:sz w:val="32"/>
          <w:szCs w:val="32"/>
        </w:rPr>
      </w:pPr>
      <w:r w:rsidRPr="008B1FDA">
        <w:rPr>
          <w:rFonts w:ascii="Arial" w:hAnsi="Arial" w:cs="Arial"/>
          <w:sz w:val="32"/>
          <w:szCs w:val="32"/>
        </w:rPr>
        <w:t xml:space="preserve">Please remember to </w:t>
      </w:r>
      <w:r>
        <w:rPr>
          <w:rFonts w:ascii="Arial" w:hAnsi="Arial" w:cs="Arial"/>
          <w:sz w:val="32"/>
          <w:szCs w:val="32"/>
        </w:rPr>
        <w:t xml:space="preserve">share your </w:t>
      </w:r>
      <w:r w:rsidRPr="008B1FDA">
        <w:rPr>
          <w:rFonts w:ascii="Arial" w:hAnsi="Arial" w:cs="Arial"/>
          <w:sz w:val="32"/>
          <w:szCs w:val="32"/>
        </w:rPr>
        <w:t>comments and feedback through our evaluation form, email or tweet using #EngagementDay2025.</w:t>
      </w:r>
    </w:p>
    <w:p w14:paraId="5B1D77A5" w14:textId="102CDF32" w:rsidR="008B1FDA" w:rsidRPr="008B1FDA" w:rsidRDefault="008B1FDA" w:rsidP="008B1FDA">
      <w:pPr>
        <w:spacing w:before="240" w:line="276" w:lineRule="auto"/>
      </w:pPr>
      <w:r w:rsidRPr="49D8C541">
        <w:rPr>
          <w:rFonts w:ascii="Arial" w:hAnsi="Arial" w:cs="Arial"/>
          <w:b/>
          <w:bCs/>
          <w:sz w:val="32"/>
          <w:szCs w:val="32"/>
        </w:rPr>
        <w:t xml:space="preserve">Complete our evaluation: </w:t>
      </w:r>
      <w:hyperlink r:id="rId18" w:history="1">
        <w:r w:rsidRPr="008B1FDA">
          <w:rPr>
            <w:rStyle w:val="Hyperlink"/>
            <w:rFonts w:ascii="Arial" w:hAnsi="Arial" w:cs="Arial"/>
            <w:sz w:val="32"/>
            <w:szCs w:val="32"/>
          </w:rPr>
          <w:t>https://www.menti.com/aleeghg6h25t</w:t>
        </w:r>
      </w:hyperlink>
      <w:r>
        <w:rPr>
          <w:rFonts w:ascii="Arial" w:hAnsi="Arial" w:cs="Arial"/>
          <w:b/>
          <w:bCs/>
          <w:sz w:val="32"/>
          <w:szCs w:val="32"/>
        </w:rPr>
        <w:t xml:space="preserve"> </w:t>
      </w:r>
      <w:r>
        <w:t xml:space="preserve"> </w:t>
      </w:r>
    </w:p>
    <w:p w14:paraId="2579EAEF" w14:textId="77777777" w:rsidR="008B1FDA" w:rsidRDefault="008B1FDA" w:rsidP="008B1FDA">
      <w:pPr>
        <w:spacing w:before="240" w:line="276" w:lineRule="auto"/>
        <w:rPr>
          <w:rFonts w:ascii="Arial" w:hAnsi="Arial" w:cs="Arial"/>
          <w:sz w:val="32"/>
          <w:szCs w:val="32"/>
        </w:rPr>
      </w:pPr>
      <w:r w:rsidRPr="008B1FDA">
        <w:rPr>
          <w:rFonts w:ascii="Arial" w:hAnsi="Arial" w:cs="Arial"/>
          <w:sz w:val="32"/>
          <w:szCs w:val="32"/>
        </w:rPr>
        <w:lastRenderedPageBreak/>
        <w:t xml:space="preserve">Engagement Day is a Centre for Societal Engagement initiative, brought to you by the Public and Community Engagement team. </w:t>
      </w:r>
    </w:p>
    <w:p w14:paraId="1BDB87E0" w14:textId="5136950F" w:rsidR="008B1FDA" w:rsidRDefault="008B1FDA" w:rsidP="008B1FDA">
      <w:pPr>
        <w:spacing w:before="240" w:line="276" w:lineRule="auto"/>
        <w:rPr>
          <w:rFonts w:ascii="Arial" w:hAnsi="Arial" w:cs="Arial"/>
          <w:sz w:val="32"/>
          <w:szCs w:val="32"/>
        </w:rPr>
      </w:pPr>
      <w:r w:rsidRPr="008B1FDA">
        <w:rPr>
          <w:rFonts w:ascii="Arial" w:hAnsi="Arial" w:cs="Arial"/>
          <w:sz w:val="32"/>
          <w:szCs w:val="32"/>
        </w:rPr>
        <w:t xml:space="preserve">Please continue to work with us – we offer advice, training and funding and run events such as the Great Exhibition Road Festival! </w:t>
      </w:r>
    </w:p>
    <w:p w14:paraId="62CDDDFF" w14:textId="254DE339" w:rsidR="008B1FDA" w:rsidRDefault="008B1FDA" w:rsidP="008B1FDA">
      <w:pPr>
        <w:spacing w:before="240" w:line="276" w:lineRule="auto"/>
        <w:rPr>
          <w:rFonts w:ascii="Arial" w:hAnsi="Arial" w:cs="Arial"/>
          <w:sz w:val="32"/>
          <w:szCs w:val="32"/>
        </w:rPr>
      </w:pPr>
      <w:r w:rsidRPr="008B1FDA">
        <w:rPr>
          <w:rFonts w:ascii="Arial" w:hAnsi="Arial" w:cs="Arial"/>
          <w:b/>
          <w:bCs/>
          <w:sz w:val="32"/>
          <w:szCs w:val="32"/>
        </w:rPr>
        <w:t>Sign up to our newsletter</w:t>
      </w:r>
      <w:r>
        <w:rPr>
          <w:rFonts w:ascii="Arial" w:hAnsi="Arial" w:cs="Arial"/>
          <w:sz w:val="32"/>
          <w:szCs w:val="32"/>
        </w:rPr>
        <w:t xml:space="preserve">: </w:t>
      </w:r>
      <w:hyperlink r:id="rId19" w:history="1">
        <w:r w:rsidRPr="00033C92">
          <w:rPr>
            <w:rStyle w:val="Hyperlink"/>
            <w:rFonts w:ascii="Arial" w:hAnsi="Arial" w:cs="Arial"/>
            <w:sz w:val="32"/>
            <w:szCs w:val="32"/>
          </w:rPr>
          <w:t>https://www.imperial.ac.uk/be-inspired/societal-engagement/get-involved/societal-engagement-newsletter/</w:t>
        </w:r>
      </w:hyperlink>
      <w:r>
        <w:rPr>
          <w:rFonts w:ascii="Arial" w:hAnsi="Arial" w:cs="Arial"/>
          <w:sz w:val="32"/>
          <w:szCs w:val="32"/>
        </w:rPr>
        <w:t xml:space="preserve"> </w:t>
      </w:r>
    </w:p>
    <w:p w14:paraId="2721513A" w14:textId="101DA784" w:rsidR="00D9112A" w:rsidRDefault="2F9BE732" w:rsidP="00D9112A">
      <w:pPr>
        <w:spacing w:before="240" w:line="276" w:lineRule="auto"/>
        <w:rPr>
          <w:rFonts w:ascii="Arial" w:hAnsi="Arial" w:cs="Arial"/>
          <w:sz w:val="32"/>
          <w:szCs w:val="32"/>
        </w:rPr>
      </w:pPr>
      <w:r w:rsidRPr="49D8C541">
        <w:rPr>
          <w:rFonts w:ascii="Arial" w:hAnsi="Arial" w:cs="Arial"/>
          <w:b/>
          <w:bCs/>
          <w:sz w:val="32"/>
          <w:szCs w:val="32"/>
        </w:rPr>
        <w:t>Stay in touch</w:t>
      </w:r>
      <w:r w:rsidR="035A90E9" w:rsidRPr="49D8C541">
        <w:rPr>
          <w:rFonts w:ascii="Arial" w:hAnsi="Arial" w:cs="Arial"/>
          <w:b/>
          <w:bCs/>
          <w:sz w:val="32"/>
          <w:szCs w:val="32"/>
        </w:rPr>
        <w:t>:</w:t>
      </w:r>
      <w:r w:rsidR="00D9112A">
        <w:br/>
      </w:r>
      <w:r>
        <w:t xml:space="preserve"> </w:t>
      </w:r>
      <w:hyperlink r:id="rId20">
        <w:r w:rsidRPr="49D8C541">
          <w:rPr>
            <w:rStyle w:val="Hyperlink"/>
            <w:rFonts w:ascii="Arial" w:hAnsi="Arial" w:cs="Arial"/>
            <w:sz w:val="32"/>
            <w:szCs w:val="32"/>
          </w:rPr>
          <w:t>societal_engagement@imperial.ac.uk</w:t>
        </w:r>
      </w:hyperlink>
      <w:r w:rsidRPr="49D8C541">
        <w:rPr>
          <w:rFonts w:ascii="Arial" w:hAnsi="Arial" w:cs="Arial"/>
          <w:sz w:val="32"/>
          <w:szCs w:val="32"/>
        </w:rPr>
        <w:t xml:space="preserve"> </w:t>
      </w:r>
    </w:p>
    <w:p w14:paraId="42DEAE5B" w14:textId="0302B08D" w:rsidR="49D8C541" w:rsidRPr="008B1FDA" w:rsidRDefault="49D8C541" w:rsidP="49D8C541">
      <w:pPr>
        <w:spacing w:before="240" w:line="276" w:lineRule="auto"/>
        <w:rPr>
          <w:rFonts w:ascii="Arial" w:hAnsi="Arial" w:cs="Arial"/>
          <w:sz w:val="32"/>
          <w:szCs w:val="32"/>
        </w:rPr>
      </w:pPr>
    </w:p>
    <w:p w14:paraId="6596155E" w14:textId="69E6643A" w:rsidR="00ED373D" w:rsidRDefault="00ED373D" w:rsidP="00ED373D">
      <w:pPr>
        <w:spacing w:before="240" w:line="276" w:lineRule="auto"/>
        <w:rPr>
          <w:rFonts w:ascii="Arial" w:hAnsi="Arial" w:cs="Arial"/>
          <w:b/>
          <w:bCs/>
          <w:sz w:val="36"/>
          <w:szCs w:val="36"/>
          <w:u w:val="single"/>
        </w:rPr>
      </w:pPr>
      <w:r>
        <w:rPr>
          <w:rFonts w:ascii="Arial" w:hAnsi="Arial" w:cs="Arial"/>
          <w:b/>
          <w:bCs/>
          <w:sz w:val="36"/>
          <w:szCs w:val="36"/>
          <w:u w:val="single"/>
        </w:rPr>
        <w:t xml:space="preserve">Deep Dive </w:t>
      </w:r>
      <w:r w:rsidR="007053B4">
        <w:rPr>
          <w:rFonts w:ascii="Arial" w:hAnsi="Arial" w:cs="Arial"/>
          <w:b/>
          <w:bCs/>
          <w:sz w:val="36"/>
          <w:szCs w:val="36"/>
          <w:u w:val="single"/>
        </w:rPr>
        <w:t>d</w:t>
      </w:r>
      <w:r>
        <w:rPr>
          <w:rFonts w:ascii="Arial" w:hAnsi="Arial" w:cs="Arial"/>
          <w:b/>
          <w:bCs/>
          <w:sz w:val="36"/>
          <w:szCs w:val="36"/>
          <w:u w:val="single"/>
        </w:rPr>
        <w:t>iscussions:</w:t>
      </w:r>
    </w:p>
    <w:p w14:paraId="416680B0" w14:textId="77777777" w:rsidR="00ED373D" w:rsidRDefault="00ED373D" w:rsidP="00ED373D">
      <w:pPr>
        <w:spacing w:before="240" w:line="276" w:lineRule="auto"/>
        <w:rPr>
          <w:rFonts w:ascii="Arial" w:hAnsi="Arial" w:cs="Arial"/>
          <w:b/>
          <w:bCs/>
          <w:sz w:val="36"/>
          <w:szCs w:val="36"/>
          <w:u w:val="single"/>
        </w:rPr>
      </w:pPr>
    </w:p>
    <w:p w14:paraId="6CE3BECF" w14:textId="77777777" w:rsidR="00ED373D" w:rsidRDefault="00ED373D" w:rsidP="00ED373D">
      <w:pPr>
        <w:spacing w:before="240" w:line="276" w:lineRule="auto"/>
        <w:rPr>
          <w:rFonts w:ascii="Arial" w:hAnsi="Arial" w:cs="Arial"/>
          <w:sz w:val="32"/>
          <w:szCs w:val="32"/>
        </w:rPr>
      </w:pPr>
      <w:r w:rsidRPr="00ED373D">
        <w:rPr>
          <w:rFonts w:ascii="Arial" w:hAnsi="Arial" w:cs="Arial"/>
          <w:b/>
          <w:bCs/>
          <w:sz w:val="32"/>
          <w:szCs w:val="32"/>
        </w:rPr>
        <w:t>Red - Planning your impact story</w:t>
      </w:r>
      <w:r w:rsidRPr="00ED373D">
        <w:rPr>
          <w:rFonts w:ascii="Arial" w:hAnsi="Arial" w:cs="Arial"/>
          <w:sz w:val="32"/>
          <w:szCs w:val="32"/>
        </w:rPr>
        <w:t xml:space="preserve"> </w:t>
      </w:r>
      <w:r>
        <w:rPr>
          <w:rFonts w:ascii="Arial" w:hAnsi="Arial" w:cs="Arial"/>
          <w:sz w:val="32"/>
          <w:szCs w:val="32"/>
        </w:rPr>
        <w:br/>
      </w:r>
      <w:r w:rsidRPr="00ED373D">
        <w:rPr>
          <w:rFonts w:ascii="Arial" w:hAnsi="Arial" w:cs="Arial"/>
          <w:sz w:val="32"/>
          <w:szCs w:val="32"/>
        </w:rPr>
        <w:t xml:space="preserve">Dr Amy Seakins, Head of Engagement (Evaluation and Capacity Building) and Alexandra Lyons, Outreach Research and Evaluation Manager </w:t>
      </w:r>
      <w:r>
        <w:rPr>
          <w:rFonts w:ascii="Arial" w:hAnsi="Arial" w:cs="Arial"/>
          <w:sz w:val="32"/>
          <w:szCs w:val="32"/>
        </w:rPr>
        <w:t xml:space="preserve">| </w:t>
      </w:r>
      <w:r w:rsidRPr="00ED373D">
        <w:rPr>
          <w:rFonts w:ascii="Arial" w:hAnsi="Arial" w:cs="Arial"/>
          <w:sz w:val="32"/>
          <w:szCs w:val="32"/>
        </w:rPr>
        <w:t xml:space="preserve">The Terrace </w:t>
      </w:r>
    </w:p>
    <w:p w14:paraId="646D3CED" w14:textId="77777777" w:rsidR="00ED373D" w:rsidRDefault="00ED373D" w:rsidP="00ED373D">
      <w:pPr>
        <w:spacing w:before="240" w:line="276" w:lineRule="auto"/>
        <w:rPr>
          <w:rFonts w:ascii="Arial" w:hAnsi="Arial" w:cs="Arial"/>
          <w:sz w:val="32"/>
          <w:szCs w:val="32"/>
        </w:rPr>
      </w:pPr>
      <w:r w:rsidRPr="00ED373D">
        <w:rPr>
          <w:rFonts w:ascii="Arial" w:hAnsi="Arial" w:cs="Arial"/>
          <w:sz w:val="32"/>
          <w:szCs w:val="32"/>
        </w:rPr>
        <w:t xml:space="preserve">Join this whistlestop guide to planning and telling a strong impact story from your engagement work. The session will begin by focusing on the start of a project, and how you might ‘map out’ the impact you want to have through your engagement activities. Amongst other tools, explore how creating a theory of change can help with this process. </w:t>
      </w:r>
    </w:p>
    <w:p w14:paraId="280C6323" w14:textId="0F94E01F" w:rsidR="00ED373D" w:rsidRPr="00ED373D" w:rsidRDefault="00ED373D" w:rsidP="00ED373D">
      <w:pPr>
        <w:spacing w:before="240" w:line="276" w:lineRule="auto"/>
        <w:rPr>
          <w:rFonts w:ascii="Arial" w:hAnsi="Arial" w:cs="Arial"/>
          <w:sz w:val="32"/>
          <w:szCs w:val="32"/>
        </w:rPr>
      </w:pPr>
      <w:r w:rsidRPr="00ED373D">
        <w:rPr>
          <w:rFonts w:ascii="Arial" w:hAnsi="Arial" w:cs="Arial"/>
          <w:sz w:val="32"/>
          <w:szCs w:val="32"/>
        </w:rPr>
        <w:t xml:space="preserve">The deep dive will close with ideas and examples of how you might translate your evaluation data into a compelling story for funders, partners and others, that helps to demonstrate the </w:t>
      </w:r>
      <w:r w:rsidRPr="00ED373D">
        <w:rPr>
          <w:rFonts w:ascii="Arial" w:hAnsi="Arial" w:cs="Arial"/>
          <w:sz w:val="32"/>
          <w:szCs w:val="32"/>
        </w:rPr>
        <w:lastRenderedPageBreak/>
        <w:t xml:space="preserve">impact you have had through your activities, from visualising your data to using storytelling techniques. </w:t>
      </w:r>
      <w:r>
        <w:rPr>
          <w:rFonts w:ascii="Arial" w:hAnsi="Arial" w:cs="Arial"/>
          <w:sz w:val="32"/>
          <w:szCs w:val="32"/>
        </w:rPr>
        <w:br/>
      </w:r>
    </w:p>
    <w:p w14:paraId="24C97A79" w14:textId="3E0A3126" w:rsidR="00ED373D" w:rsidRDefault="00ED373D" w:rsidP="00ED373D">
      <w:pPr>
        <w:spacing w:before="240" w:line="276" w:lineRule="auto"/>
        <w:rPr>
          <w:rFonts w:ascii="Arial" w:hAnsi="Arial" w:cs="Arial"/>
          <w:sz w:val="32"/>
          <w:szCs w:val="32"/>
        </w:rPr>
      </w:pPr>
      <w:r w:rsidRPr="00ED373D">
        <w:rPr>
          <w:rFonts w:ascii="Arial" w:hAnsi="Arial" w:cs="Arial"/>
          <w:b/>
          <w:bCs/>
          <w:sz w:val="32"/>
          <w:szCs w:val="32"/>
        </w:rPr>
        <w:t>Blue - Impact: a brief history</w:t>
      </w:r>
      <w:r w:rsidRPr="00ED373D">
        <w:rPr>
          <w:rFonts w:ascii="Arial" w:hAnsi="Arial" w:cs="Arial"/>
          <w:sz w:val="32"/>
          <w:szCs w:val="32"/>
        </w:rPr>
        <w:t xml:space="preserve"> </w:t>
      </w:r>
      <w:r>
        <w:rPr>
          <w:rFonts w:ascii="Arial" w:hAnsi="Arial" w:cs="Arial"/>
          <w:sz w:val="32"/>
          <w:szCs w:val="32"/>
        </w:rPr>
        <w:br/>
      </w:r>
      <w:r w:rsidRPr="00ED373D">
        <w:rPr>
          <w:rFonts w:ascii="Arial" w:hAnsi="Arial" w:cs="Arial"/>
          <w:sz w:val="32"/>
          <w:szCs w:val="32"/>
        </w:rPr>
        <w:t xml:space="preserve">Liz Danner, Doctoral Researcher, The Open University </w:t>
      </w:r>
      <w:r>
        <w:rPr>
          <w:rFonts w:ascii="Arial" w:hAnsi="Arial" w:cs="Arial"/>
          <w:sz w:val="32"/>
          <w:szCs w:val="32"/>
        </w:rPr>
        <w:t xml:space="preserve">| </w:t>
      </w:r>
      <w:r w:rsidRPr="00ED373D">
        <w:rPr>
          <w:rFonts w:ascii="Arial" w:hAnsi="Arial" w:cs="Arial"/>
          <w:sz w:val="32"/>
          <w:szCs w:val="32"/>
        </w:rPr>
        <w:t xml:space="preserve">The Stadium </w:t>
      </w:r>
    </w:p>
    <w:p w14:paraId="5A125645" w14:textId="5D66BB49" w:rsidR="00ED373D" w:rsidRDefault="00ED373D" w:rsidP="00ED373D">
      <w:pPr>
        <w:spacing w:before="240" w:line="276" w:lineRule="auto"/>
        <w:rPr>
          <w:rFonts w:ascii="Arial" w:hAnsi="Arial" w:cs="Arial"/>
          <w:sz w:val="32"/>
          <w:szCs w:val="32"/>
        </w:rPr>
      </w:pPr>
      <w:r w:rsidRPr="00ED373D">
        <w:rPr>
          <w:rFonts w:ascii="Arial" w:hAnsi="Arial" w:cs="Arial"/>
          <w:sz w:val="32"/>
          <w:szCs w:val="32"/>
        </w:rPr>
        <w:t xml:space="preserve">Although very much at the front of our minds now, the concept of impact is relatively new to research assessment and funding criteria. Join this deep dive session to explore how impact has been defined, understood and valued within research culture and how this has changed over time. Based on her </w:t>
      </w:r>
      <w:hyperlink r:id="rId21" w:history="1">
        <w:r w:rsidRPr="00ED373D">
          <w:rPr>
            <w:rStyle w:val="Hyperlink"/>
            <w:rFonts w:ascii="Arial" w:hAnsi="Arial" w:cs="Arial"/>
            <w:sz w:val="32"/>
            <w:szCs w:val="32"/>
          </w:rPr>
          <w:t>doctoral research</w:t>
        </w:r>
      </w:hyperlink>
      <w:r w:rsidRPr="00ED373D">
        <w:rPr>
          <w:rFonts w:ascii="Arial" w:hAnsi="Arial" w:cs="Arial"/>
          <w:sz w:val="32"/>
          <w:szCs w:val="32"/>
        </w:rPr>
        <w:t xml:space="preserve">, Liz will provide useful context around how impact features within the UK higher education funding landscape, and how universities are asked to report on their societal impact. </w:t>
      </w:r>
      <w:r>
        <w:rPr>
          <w:rFonts w:ascii="Arial" w:hAnsi="Arial" w:cs="Arial"/>
          <w:sz w:val="32"/>
          <w:szCs w:val="32"/>
        </w:rPr>
        <w:br/>
      </w:r>
    </w:p>
    <w:p w14:paraId="2393C62E" w14:textId="546DDA55" w:rsidR="00ED373D" w:rsidRDefault="00ED373D" w:rsidP="00ED373D">
      <w:pPr>
        <w:spacing w:before="240" w:line="276" w:lineRule="auto"/>
        <w:rPr>
          <w:rFonts w:ascii="Arial" w:hAnsi="Arial" w:cs="Arial"/>
          <w:sz w:val="32"/>
          <w:szCs w:val="32"/>
        </w:rPr>
      </w:pPr>
      <w:r w:rsidRPr="00ED373D">
        <w:rPr>
          <w:rFonts w:ascii="Arial" w:hAnsi="Arial" w:cs="Arial"/>
          <w:b/>
          <w:bCs/>
          <w:sz w:val="32"/>
          <w:szCs w:val="32"/>
        </w:rPr>
        <w:t>Yellow - Enhancing impact through collaboration</w:t>
      </w:r>
      <w:r w:rsidRPr="00ED373D">
        <w:rPr>
          <w:rFonts w:ascii="Arial" w:hAnsi="Arial" w:cs="Arial"/>
          <w:sz w:val="32"/>
          <w:szCs w:val="32"/>
        </w:rPr>
        <w:t xml:space="preserve"> </w:t>
      </w:r>
      <w:r>
        <w:rPr>
          <w:rFonts w:ascii="Arial" w:hAnsi="Arial" w:cs="Arial"/>
          <w:sz w:val="32"/>
          <w:szCs w:val="32"/>
        </w:rPr>
        <w:br/>
      </w:r>
      <w:r w:rsidRPr="00ED373D">
        <w:rPr>
          <w:rFonts w:ascii="Arial" w:hAnsi="Arial" w:cs="Arial"/>
          <w:sz w:val="32"/>
          <w:szCs w:val="32"/>
        </w:rPr>
        <w:t xml:space="preserve">Dr Linda van Keimpema, STEM Activities Coordinator </w:t>
      </w:r>
      <w:r>
        <w:rPr>
          <w:rFonts w:ascii="Arial" w:hAnsi="Arial" w:cs="Arial"/>
          <w:sz w:val="32"/>
          <w:szCs w:val="32"/>
        </w:rPr>
        <w:t xml:space="preserve">| </w:t>
      </w:r>
      <w:r w:rsidRPr="00ED373D">
        <w:rPr>
          <w:rFonts w:ascii="Arial" w:hAnsi="Arial" w:cs="Arial"/>
          <w:sz w:val="32"/>
          <w:szCs w:val="32"/>
        </w:rPr>
        <w:t xml:space="preserve">The Collaboration Room </w:t>
      </w:r>
    </w:p>
    <w:p w14:paraId="10FFD0C3" w14:textId="77777777" w:rsidR="00ED373D" w:rsidRDefault="00ED373D" w:rsidP="00ED373D">
      <w:pPr>
        <w:spacing w:before="240" w:line="276" w:lineRule="auto"/>
        <w:rPr>
          <w:rFonts w:ascii="Arial" w:hAnsi="Arial" w:cs="Arial"/>
          <w:sz w:val="32"/>
          <w:szCs w:val="32"/>
        </w:rPr>
      </w:pPr>
      <w:r w:rsidRPr="00ED373D">
        <w:rPr>
          <w:rFonts w:ascii="Arial" w:hAnsi="Arial" w:cs="Arial"/>
          <w:sz w:val="32"/>
          <w:szCs w:val="32"/>
        </w:rPr>
        <w:t xml:space="preserve">Join this session to hear about the </w:t>
      </w:r>
      <w:hyperlink r:id="rId22" w:history="1">
        <w:r w:rsidRPr="00ED373D">
          <w:rPr>
            <w:rStyle w:val="Hyperlink"/>
            <w:rFonts w:ascii="Arial" w:hAnsi="Arial" w:cs="Arial"/>
            <w:sz w:val="32"/>
            <w:szCs w:val="32"/>
          </w:rPr>
          <w:t>Invisible Warrior Project</w:t>
        </w:r>
      </w:hyperlink>
      <w:r w:rsidRPr="00ED373D">
        <w:rPr>
          <w:rFonts w:ascii="Arial" w:hAnsi="Arial" w:cs="Arial"/>
          <w:sz w:val="32"/>
          <w:szCs w:val="32"/>
        </w:rPr>
        <w:t xml:space="preserve"> – an Imperial societal engagement project raising awareness for Sickle Cell Disease with a focus on mental health, invisible disabilities and health inequalities. Learn about this case study and how it evolved over the five years it’s been running. </w:t>
      </w:r>
    </w:p>
    <w:p w14:paraId="2913544F" w14:textId="492BB7EF" w:rsidR="00ED373D" w:rsidRPr="00ED373D" w:rsidRDefault="00ED373D" w:rsidP="49D8C541">
      <w:pPr>
        <w:spacing w:before="240" w:line="276" w:lineRule="auto"/>
        <w:rPr>
          <w:rFonts w:ascii="Arial" w:hAnsi="Arial" w:cs="Arial"/>
          <w:sz w:val="32"/>
          <w:szCs w:val="32"/>
        </w:rPr>
      </w:pPr>
      <w:r w:rsidRPr="00ED373D">
        <w:rPr>
          <w:rFonts w:ascii="Arial" w:hAnsi="Arial" w:cs="Arial"/>
          <w:sz w:val="32"/>
          <w:szCs w:val="32"/>
        </w:rPr>
        <w:t>Discover how a variety of internal and external collaborators allowed the Invisible Warrior project to diversify its impact, and the methods we are using to measure success. In our activity, you will develop ideas of how you can expand your impact by identifying potential collaborators to diversify the impact of your own engagement initiatives.</w:t>
      </w:r>
    </w:p>
    <w:p w14:paraId="688C3687" w14:textId="6418DE41" w:rsidR="12407045" w:rsidRPr="00ED373D" w:rsidRDefault="17DCD824" w:rsidP="49D8C541">
      <w:pPr>
        <w:spacing w:before="240" w:line="276" w:lineRule="auto"/>
        <w:rPr>
          <w:rFonts w:ascii="Arial" w:hAnsi="Arial" w:cs="Arial"/>
          <w:b/>
          <w:bCs/>
          <w:sz w:val="36"/>
          <w:szCs w:val="36"/>
          <w:u w:val="single"/>
        </w:rPr>
      </w:pPr>
      <w:r w:rsidRPr="00ED373D">
        <w:rPr>
          <w:rFonts w:ascii="Arial" w:hAnsi="Arial" w:cs="Arial"/>
          <w:b/>
          <w:bCs/>
          <w:sz w:val="36"/>
          <w:szCs w:val="36"/>
          <w:u w:val="single"/>
        </w:rPr>
        <w:lastRenderedPageBreak/>
        <w:t>Speaker biographies:</w:t>
      </w:r>
    </w:p>
    <w:p w14:paraId="2B5302A7" w14:textId="499D02E4" w:rsidR="00D9112A" w:rsidRPr="00B17935" w:rsidRDefault="00D9112A" w:rsidP="1F10D7B8">
      <w:pPr>
        <w:spacing w:before="240" w:line="276" w:lineRule="auto"/>
        <w:rPr>
          <w:rFonts w:ascii="Arial" w:hAnsi="Arial" w:cs="Arial"/>
          <w:sz w:val="36"/>
          <w:szCs w:val="36"/>
        </w:rPr>
      </w:pPr>
      <w:r>
        <w:br/>
      </w:r>
      <w:r w:rsidR="00ED373D" w:rsidRPr="00B17935">
        <w:rPr>
          <w:rFonts w:ascii="Arial" w:hAnsi="Arial" w:cs="Arial"/>
          <w:sz w:val="36"/>
          <w:szCs w:val="36"/>
        </w:rPr>
        <w:t>Keynote Speaker</w:t>
      </w:r>
    </w:p>
    <w:p w14:paraId="4569CA9C" w14:textId="77777777" w:rsidR="00ED373D" w:rsidRDefault="00ED373D" w:rsidP="00D9112A">
      <w:pPr>
        <w:spacing w:before="240" w:line="276" w:lineRule="auto"/>
        <w:rPr>
          <w:rFonts w:ascii="Arial" w:hAnsi="Arial" w:cs="Arial"/>
          <w:sz w:val="32"/>
          <w:szCs w:val="32"/>
        </w:rPr>
      </w:pPr>
      <w:r w:rsidRPr="00ED373D">
        <w:rPr>
          <w:rFonts w:ascii="Arial" w:hAnsi="Arial" w:cs="Arial"/>
          <w:b/>
          <w:bCs/>
          <w:sz w:val="32"/>
          <w:szCs w:val="32"/>
        </w:rPr>
        <w:t>Tom Doust, Institute of Imagination</w:t>
      </w:r>
      <w:r w:rsidRPr="00ED373D">
        <w:rPr>
          <w:rFonts w:ascii="Arial" w:hAnsi="Arial" w:cs="Arial"/>
          <w:sz w:val="32"/>
          <w:szCs w:val="32"/>
        </w:rPr>
        <w:t xml:space="preserve"> </w:t>
      </w:r>
    </w:p>
    <w:p w14:paraId="3EC5EBDA" w14:textId="5F72F253" w:rsidR="008B1FDA" w:rsidRPr="000D387C" w:rsidRDefault="00ED373D" w:rsidP="000D387C">
      <w:pPr>
        <w:spacing w:before="240" w:line="276" w:lineRule="auto"/>
        <w:rPr>
          <w:rFonts w:ascii="Arial" w:hAnsi="Arial" w:cs="Arial"/>
          <w:sz w:val="32"/>
          <w:szCs w:val="32"/>
        </w:rPr>
      </w:pPr>
      <w:r w:rsidRPr="00ED373D">
        <w:rPr>
          <w:rFonts w:ascii="Arial" w:hAnsi="Arial" w:cs="Arial"/>
          <w:sz w:val="32"/>
          <w:szCs w:val="32"/>
        </w:rPr>
        <w:t xml:space="preserve">Tom Doust is Associate Director at the Institute of Imagination, a charity that designs powerful learning experiences which empower children to believe they can build a just, fair and sustainable world. A social innovator, he has spent over 20 years devising creative multi-stakeholder programmes with children, young people, families, schools and communities in the education and cultural sectors. Tom is a Design Council Expert, a LEGO® Education Academy Certified Trainer and a Fellow of </w:t>
      </w:r>
      <w:proofErr w:type="gramStart"/>
      <w:r w:rsidRPr="00ED373D">
        <w:rPr>
          <w:rFonts w:ascii="Arial" w:hAnsi="Arial" w:cs="Arial"/>
          <w:sz w:val="32"/>
          <w:szCs w:val="32"/>
        </w:rPr>
        <w:t>The</w:t>
      </w:r>
      <w:proofErr w:type="gramEnd"/>
      <w:r w:rsidRPr="00ED373D">
        <w:rPr>
          <w:rFonts w:ascii="Arial" w:hAnsi="Arial" w:cs="Arial"/>
          <w:sz w:val="32"/>
          <w:szCs w:val="32"/>
        </w:rPr>
        <w:t xml:space="preserve"> RSA.</w:t>
      </w:r>
      <w:r w:rsidR="000D387C">
        <w:rPr>
          <w:rFonts w:ascii="Arial" w:hAnsi="Arial" w:cs="Arial"/>
          <w:sz w:val="32"/>
          <w:szCs w:val="32"/>
        </w:rPr>
        <w:br/>
      </w:r>
    </w:p>
    <w:p w14:paraId="6AE9199A" w14:textId="28CD4C3A" w:rsidR="00AE2DEE" w:rsidRDefault="008B1FDA" w:rsidP="1F10D7B8">
      <w:pPr>
        <w:tabs>
          <w:tab w:val="left" w:pos="2376"/>
        </w:tabs>
        <w:spacing w:before="240" w:line="276" w:lineRule="auto"/>
        <w:rPr>
          <w:rFonts w:ascii="Arial" w:hAnsi="Arial" w:cs="Arial"/>
          <w:sz w:val="36"/>
          <w:szCs w:val="36"/>
        </w:rPr>
      </w:pPr>
      <w:r w:rsidRPr="008B1FDA">
        <w:rPr>
          <w:rFonts w:ascii="Arial" w:hAnsi="Arial" w:cs="Arial"/>
          <w:sz w:val="36"/>
          <w:szCs w:val="36"/>
        </w:rPr>
        <w:t>Impact – getting to the heart of what’s important</w:t>
      </w:r>
    </w:p>
    <w:p w14:paraId="541E6E50" w14:textId="77777777" w:rsidR="00ED373D" w:rsidRPr="00ED373D" w:rsidRDefault="00ED373D" w:rsidP="1F10D7B8">
      <w:pPr>
        <w:tabs>
          <w:tab w:val="left" w:pos="2376"/>
        </w:tabs>
        <w:spacing w:before="240" w:line="276" w:lineRule="auto"/>
        <w:rPr>
          <w:rFonts w:ascii="Arial" w:hAnsi="Arial" w:cs="Arial"/>
          <w:b/>
          <w:bCs/>
          <w:sz w:val="32"/>
          <w:szCs w:val="32"/>
        </w:rPr>
      </w:pPr>
      <w:r w:rsidRPr="00ED373D">
        <w:rPr>
          <w:rFonts w:ascii="Arial" w:hAnsi="Arial" w:cs="Arial"/>
          <w:b/>
          <w:bCs/>
          <w:sz w:val="32"/>
          <w:szCs w:val="32"/>
        </w:rPr>
        <w:t xml:space="preserve">Vicky Brightman-Hahn (Chair), Director of Public Engagement, Imperial </w:t>
      </w:r>
    </w:p>
    <w:p w14:paraId="37951148" w14:textId="77777777" w:rsidR="00ED373D" w:rsidRDefault="00ED373D" w:rsidP="1F10D7B8">
      <w:pPr>
        <w:tabs>
          <w:tab w:val="left" w:pos="2376"/>
        </w:tabs>
        <w:spacing w:before="240" w:line="276" w:lineRule="auto"/>
        <w:rPr>
          <w:rFonts w:ascii="Arial" w:hAnsi="Arial" w:cs="Arial"/>
          <w:sz w:val="32"/>
          <w:szCs w:val="32"/>
        </w:rPr>
      </w:pPr>
      <w:r w:rsidRPr="00ED373D">
        <w:rPr>
          <w:rFonts w:ascii="Arial" w:hAnsi="Arial" w:cs="Arial"/>
          <w:sz w:val="32"/>
          <w:szCs w:val="32"/>
        </w:rPr>
        <w:t xml:space="preserve">As Director of Public Engagement, Vicky has a remit to embed a culture of public and community engagement across Imperial. This includes developing ways to enable public engagement to enrich academic thinking and research, and includes overseeing a range of public programmes, such as the Great Exhibition Road Festival and community programmes based at the Invention Rooms. Vicky is also co-initiative lead for Imperial’s new Centre for Societal Engagement. </w:t>
      </w:r>
    </w:p>
    <w:p w14:paraId="53EEEB30" w14:textId="77777777" w:rsidR="00ED373D" w:rsidRPr="00ED373D" w:rsidRDefault="00ED373D" w:rsidP="1F10D7B8">
      <w:pPr>
        <w:tabs>
          <w:tab w:val="left" w:pos="2376"/>
        </w:tabs>
        <w:spacing w:before="240" w:line="276" w:lineRule="auto"/>
        <w:rPr>
          <w:rFonts w:ascii="Arial" w:hAnsi="Arial" w:cs="Arial"/>
          <w:b/>
          <w:bCs/>
          <w:sz w:val="32"/>
          <w:szCs w:val="32"/>
        </w:rPr>
      </w:pPr>
      <w:r w:rsidRPr="00ED373D">
        <w:rPr>
          <w:rFonts w:ascii="Arial" w:hAnsi="Arial" w:cs="Arial"/>
          <w:b/>
          <w:bCs/>
          <w:sz w:val="32"/>
          <w:szCs w:val="32"/>
        </w:rPr>
        <w:t xml:space="preserve">Katherine Mathieson, Director, Royal Institution </w:t>
      </w:r>
    </w:p>
    <w:p w14:paraId="0DF3CAFB" w14:textId="77777777" w:rsidR="00ED373D" w:rsidRDefault="00ED373D" w:rsidP="1F10D7B8">
      <w:pPr>
        <w:tabs>
          <w:tab w:val="left" w:pos="2376"/>
        </w:tabs>
        <w:spacing w:before="240" w:line="276" w:lineRule="auto"/>
        <w:rPr>
          <w:rFonts w:ascii="Arial" w:hAnsi="Arial" w:cs="Arial"/>
          <w:sz w:val="32"/>
          <w:szCs w:val="32"/>
        </w:rPr>
      </w:pPr>
      <w:r w:rsidRPr="00ED373D">
        <w:rPr>
          <w:rFonts w:ascii="Arial" w:hAnsi="Arial" w:cs="Arial"/>
          <w:sz w:val="32"/>
          <w:szCs w:val="32"/>
        </w:rPr>
        <w:t xml:space="preserve">Katherine is Director of the Royal Institution (Ri), an independent charity that runs science communication </w:t>
      </w:r>
      <w:r w:rsidRPr="00ED373D">
        <w:rPr>
          <w:rFonts w:ascii="Arial" w:hAnsi="Arial" w:cs="Arial"/>
          <w:sz w:val="32"/>
          <w:szCs w:val="32"/>
        </w:rPr>
        <w:lastRenderedPageBreak/>
        <w:t xml:space="preserve">programmes globally, including the well-known CHRISTMAS LECTURES. Katherine previously had roles at the British Science Association, Nesta and the Forensic Science Service. She is an Honorary Fellow of Selwyn College Cambridge and a Trustee for </w:t>
      </w:r>
      <w:proofErr w:type="spellStart"/>
      <w:r w:rsidRPr="00ED373D">
        <w:rPr>
          <w:rFonts w:ascii="Arial" w:hAnsi="Arial" w:cs="Arial"/>
          <w:sz w:val="32"/>
          <w:szCs w:val="32"/>
        </w:rPr>
        <w:t>Pilotlight</w:t>
      </w:r>
      <w:proofErr w:type="spellEnd"/>
      <w:r w:rsidRPr="00ED373D">
        <w:rPr>
          <w:rFonts w:ascii="Arial" w:hAnsi="Arial" w:cs="Arial"/>
          <w:sz w:val="32"/>
          <w:szCs w:val="32"/>
        </w:rPr>
        <w:t xml:space="preserve"> and the ENTHUSE Charitable Trust. </w:t>
      </w:r>
    </w:p>
    <w:p w14:paraId="2A39F861" w14:textId="4B800A99" w:rsidR="00D9112A" w:rsidRDefault="00ED373D" w:rsidP="00D9112A">
      <w:pPr>
        <w:spacing w:before="240" w:line="276" w:lineRule="auto"/>
        <w:rPr>
          <w:rFonts w:ascii="Arial" w:hAnsi="Arial" w:cs="Arial"/>
          <w:b/>
          <w:bCs/>
          <w:sz w:val="32"/>
          <w:szCs w:val="32"/>
        </w:rPr>
      </w:pPr>
      <w:r w:rsidRPr="00ED373D">
        <w:rPr>
          <w:rFonts w:ascii="Arial" w:hAnsi="Arial" w:cs="Arial"/>
          <w:b/>
          <w:bCs/>
          <w:sz w:val="32"/>
          <w:szCs w:val="32"/>
        </w:rPr>
        <w:t>Dr Lesley Paterson, Director, Mesh Associates</w:t>
      </w:r>
    </w:p>
    <w:p w14:paraId="0AD54E51" w14:textId="7300E111" w:rsidR="00ED373D" w:rsidRPr="00ED373D" w:rsidRDefault="00ED373D" w:rsidP="00D9112A">
      <w:pPr>
        <w:spacing w:before="240" w:line="276" w:lineRule="auto"/>
        <w:rPr>
          <w:rFonts w:ascii="Arial" w:hAnsi="Arial" w:cs="Arial"/>
          <w:sz w:val="32"/>
          <w:szCs w:val="32"/>
        </w:rPr>
      </w:pPr>
      <w:r w:rsidRPr="00ED373D">
        <w:rPr>
          <w:rFonts w:ascii="Arial" w:hAnsi="Arial" w:cs="Arial"/>
          <w:sz w:val="32"/>
          <w:szCs w:val="32"/>
        </w:rPr>
        <w:t>Lesley has over two decades of experience in knowledge exchange, public and community engagement, and research impact. Formerly Head of Public Engagement with Research at the University of Oxford and a joint Impact Assessor for the 2021 Research Excellence Framework, she now provides consultancy services nationally and internationally on engaged research, impactful engagement practice, and evaluation.</w:t>
      </w:r>
    </w:p>
    <w:p w14:paraId="0E91DA5B" w14:textId="102128A1" w:rsidR="000D387C" w:rsidRPr="000D387C" w:rsidRDefault="000D387C" w:rsidP="00D9112A">
      <w:pPr>
        <w:spacing w:before="240" w:line="276" w:lineRule="auto"/>
        <w:rPr>
          <w:rFonts w:ascii="Arial" w:hAnsi="Arial" w:cs="Arial"/>
          <w:b/>
          <w:bCs/>
          <w:sz w:val="32"/>
          <w:szCs w:val="32"/>
        </w:rPr>
      </w:pPr>
      <w:r w:rsidRPr="000D387C">
        <w:rPr>
          <w:rFonts w:ascii="Arial" w:hAnsi="Arial" w:cs="Arial"/>
          <w:b/>
          <w:bCs/>
          <w:sz w:val="32"/>
          <w:szCs w:val="32"/>
        </w:rPr>
        <w:t xml:space="preserve">Mohammed Attaur Rahman, Founder and </w:t>
      </w:r>
      <w:r w:rsidR="001C137F">
        <w:rPr>
          <w:rFonts w:ascii="Arial" w:hAnsi="Arial" w:cs="Arial"/>
          <w:b/>
          <w:bCs/>
          <w:sz w:val="32"/>
          <w:szCs w:val="32"/>
        </w:rPr>
        <w:t xml:space="preserve">Chief Executive </w:t>
      </w:r>
      <w:r w:rsidRPr="000D387C">
        <w:rPr>
          <w:rFonts w:ascii="Arial" w:hAnsi="Arial" w:cs="Arial"/>
          <w:b/>
          <w:bCs/>
          <w:sz w:val="32"/>
          <w:szCs w:val="32"/>
        </w:rPr>
        <w:t xml:space="preserve">Director, Rochdale Science Initiative CIC </w:t>
      </w:r>
    </w:p>
    <w:p w14:paraId="27C9D9D4" w14:textId="3ED8C029" w:rsidR="000D387C" w:rsidRDefault="000D387C" w:rsidP="00D9112A">
      <w:pPr>
        <w:spacing w:before="240" w:line="276" w:lineRule="auto"/>
        <w:rPr>
          <w:rFonts w:ascii="Arial" w:hAnsi="Arial" w:cs="Arial"/>
          <w:sz w:val="32"/>
          <w:szCs w:val="32"/>
        </w:rPr>
      </w:pPr>
      <w:r w:rsidRPr="000D387C">
        <w:rPr>
          <w:rFonts w:ascii="Arial" w:hAnsi="Arial" w:cs="Arial"/>
          <w:sz w:val="32"/>
          <w:szCs w:val="32"/>
        </w:rPr>
        <w:t xml:space="preserve">As Founder and Director of Rochdale Science Initiative CIC, </w:t>
      </w:r>
      <w:proofErr w:type="spellStart"/>
      <w:r w:rsidRPr="000D387C">
        <w:rPr>
          <w:rFonts w:ascii="Arial" w:hAnsi="Arial" w:cs="Arial"/>
          <w:sz w:val="32"/>
          <w:szCs w:val="32"/>
        </w:rPr>
        <w:t>Attaur</w:t>
      </w:r>
      <w:proofErr w:type="spellEnd"/>
      <w:r w:rsidRPr="000D387C">
        <w:rPr>
          <w:rFonts w:ascii="Arial" w:hAnsi="Arial" w:cs="Arial"/>
          <w:sz w:val="32"/>
          <w:szCs w:val="32"/>
        </w:rPr>
        <w:t xml:space="preserve"> makes STEM accessible for underrepresented communities, using culture, faith, and family to build trust. He leads the Rochdale Science Extravaganza and is recognised by the British Science Association as a community role model, offering a fresh, non-academic perspective on engagement.</w:t>
      </w:r>
      <w:r>
        <w:rPr>
          <w:rFonts w:ascii="Arial" w:hAnsi="Arial" w:cs="Arial"/>
          <w:sz w:val="32"/>
          <w:szCs w:val="32"/>
        </w:rPr>
        <w:br/>
      </w:r>
    </w:p>
    <w:p w14:paraId="66C78851" w14:textId="77777777" w:rsidR="000D387C" w:rsidRDefault="000D387C" w:rsidP="000D387C">
      <w:pPr>
        <w:spacing w:before="240" w:line="276" w:lineRule="auto"/>
        <w:rPr>
          <w:rFonts w:ascii="Arial" w:hAnsi="Arial" w:cs="Arial"/>
          <w:sz w:val="36"/>
          <w:szCs w:val="36"/>
        </w:rPr>
      </w:pPr>
      <w:r w:rsidRPr="49D8C541">
        <w:rPr>
          <w:rFonts w:ascii="Arial" w:hAnsi="Arial" w:cs="Arial"/>
          <w:sz w:val="36"/>
          <w:szCs w:val="36"/>
        </w:rPr>
        <w:t>Deep Dive</w:t>
      </w:r>
      <w:r>
        <w:rPr>
          <w:rFonts w:ascii="Arial" w:hAnsi="Arial" w:cs="Arial"/>
          <w:sz w:val="36"/>
          <w:szCs w:val="36"/>
        </w:rPr>
        <w:t xml:space="preserve"> discussions </w:t>
      </w:r>
    </w:p>
    <w:p w14:paraId="5065BF45"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Alexandra Lyons, Outreach Research and Evaluation Manager, Imperial </w:t>
      </w:r>
    </w:p>
    <w:p w14:paraId="0601578E" w14:textId="1FF9E227" w:rsid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Ali has worked in access to higher education for over 10 years across three different universities. As Outreach Research and Evaluation Manager at Imperial, Ali looks across sector research and evidence from our Outreach programmes to </w:t>
      </w:r>
      <w:r w:rsidRPr="000D387C">
        <w:rPr>
          <w:rFonts w:ascii="Arial" w:hAnsi="Arial" w:cs="Arial"/>
          <w:sz w:val="32"/>
          <w:szCs w:val="32"/>
        </w:rPr>
        <w:lastRenderedPageBreak/>
        <w:t>understand what works for supporting underrepresented students into university.</w:t>
      </w:r>
      <w:r>
        <w:rPr>
          <w:rFonts w:ascii="Arial" w:hAnsi="Arial" w:cs="Arial"/>
          <w:sz w:val="32"/>
          <w:szCs w:val="32"/>
        </w:rPr>
        <w:t xml:space="preserve"> </w:t>
      </w:r>
    </w:p>
    <w:p w14:paraId="34579B9F"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Dr Amy Seakins, Head of Engagement (Evaluation and </w:t>
      </w:r>
    </w:p>
    <w:p w14:paraId="6AA5EDB6" w14:textId="227A08CC" w:rsidR="001C137F" w:rsidRPr="001C137F" w:rsidRDefault="000D387C" w:rsidP="000D387C">
      <w:pPr>
        <w:spacing w:before="240" w:line="276" w:lineRule="auto"/>
        <w:rPr>
          <w:rFonts w:ascii="Arial" w:hAnsi="Arial" w:cs="Arial"/>
          <w:b/>
          <w:bCs/>
          <w:sz w:val="32"/>
          <w:szCs w:val="32"/>
        </w:rPr>
      </w:pPr>
      <w:r w:rsidRPr="001C137F">
        <w:rPr>
          <w:rFonts w:ascii="Arial" w:hAnsi="Arial" w:cs="Arial"/>
          <w:b/>
          <w:bCs/>
          <w:sz w:val="32"/>
          <w:szCs w:val="32"/>
        </w:rPr>
        <w:t>Capacity Building)</w:t>
      </w:r>
      <w:r w:rsidR="00CA4CF7">
        <w:rPr>
          <w:rFonts w:ascii="Arial" w:hAnsi="Arial" w:cs="Arial"/>
          <w:b/>
          <w:bCs/>
          <w:sz w:val="32"/>
          <w:szCs w:val="32"/>
        </w:rPr>
        <w:t>, Imperial</w:t>
      </w:r>
    </w:p>
    <w:p w14:paraId="27A450B7" w14:textId="63205691" w:rsidR="000D387C" w:rsidRDefault="000D387C" w:rsidP="000D387C">
      <w:pPr>
        <w:spacing w:before="240" w:line="276" w:lineRule="auto"/>
      </w:pPr>
      <w:r w:rsidRPr="000D387C">
        <w:rPr>
          <w:rFonts w:ascii="Arial" w:hAnsi="Arial" w:cs="Arial"/>
          <w:sz w:val="32"/>
          <w:szCs w:val="32"/>
        </w:rPr>
        <w:t>Amy and her team provide training and support for the Imperial community to develop their public engagement skills and ideas. Amy also works collaboratively across the university to embed public engagement into research strategy, knowledge exchange and funding, helping evaluate and evidence the collective impact of Imperial’s engagement work.</w:t>
      </w:r>
      <w:r w:rsidRPr="000D387C">
        <w:t xml:space="preserve"> </w:t>
      </w:r>
    </w:p>
    <w:p w14:paraId="75C6B1E4"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Dr Linda van Keimpema, STEM Activities Coordinator, Imperial </w:t>
      </w:r>
    </w:p>
    <w:p w14:paraId="739DD562" w14:textId="7D8516C0" w:rsidR="000D387C" w:rsidRDefault="000D387C" w:rsidP="000D387C">
      <w:pPr>
        <w:spacing w:before="240" w:line="276" w:lineRule="auto"/>
        <w:rPr>
          <w:rFonts w:ascii="Arial" w:hAnsi="Arial" w:cs="Arial"/>
          <w:sz w:val="32"/>
          <w:szCs w:val="32"/>
        </w:rPr>
      </w:pPr>
      <w:r w:rsidRPr="000D387C">
        <w:rPr>
          <w:rFonts w:ascii="Arial" w:hAnsi="Arial" w:cs="Arial"/>
          <w:sz w:val="32"/>
          <w:szCs w:val="32"/>
        </w:rPr>
        <w:t>Linda is the STEM Activities Coordinator in Imperial’s Outreach team, alongside which she leads the Invisible Warrior project. Linda started this societal engagement project with Sickle Cell warrior Louisa, after they met in an online teaching session while Linda worked as a teaching fellow in the Faculty of Medicine.</w:t>
      </w:r>
    </w:p>
    <w:p w14:paraId="4FB212B9" w14:textId="00C670D4"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Liz Danner, Doctoral Student, The Open University </w:t>
      </w:r>
    </w:p>
    <w:p w14:paraId="1FDD6AE2" w14:textId="0024D51C" w:rsidR="000D387C" w:rsidRP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Liz is a researcher, educator, and public engagement practitioner. Her doctoral research at the Open University explores how the assessment of impact within the Research Excellence Framework has changed research culture. She previously led museum and university events and educational </w:t>
      </w:r>
      <w:proofErr w:type="gramStart"/>
      <w:r w:rsidRPr="000D387C">
        <w:rPr>
          <w:rFonts w:ascii="Arial" w:hAnsi="Arial" w:cs="Arial"/>
          <w:sz w:val="32"/>
          <w:szCs w:val="32"/>
        </w:rPr>
        <w:t>programmes, and</w:t>
      </w:r>
      <w:proofErr w:type="gramEnd"/>
      <w:r w:rsidRPr="000D387C">
        <w:rPr>
          <w:rFonts w:ascii="Arial" w:hAnsi="Arial" w:cs="Arial"/>
          <w:sz w:val="32"/>
          <w:szCs w:val="32"/>
        </w:rPr>
        <w:t xml:space="preserve"> continues to deliver sector training with the National Coordinating Centre for Public Engagement.</w:t>
      </w:r>
      <w:r>
        <w:rPr>
          <w:rFonts w:ascii="Arial" w:hAnsi="Arial" w:cs="Arial"/>
          <w:sz w:val="32"/>
          <w:szCs w:val="32"/>
        </w:rPr>
        <w:t xml:space="preserve"> </w:t>
      </w:r>
    </w:p>
    <w:p w14:paraId="0BDA164D" w14:textId="288AA17A" w:rsidR="1F10D7B8" w:rsidRDefault="1F10D7B8" w:rsidP="49D8C541">
      <w:pPr>
        <w:spacing w:before="240" w:line="276" w:lineRule="auto"/>
        <w:rPr>
          <w:sz w:val="28"/>
          <w:szCs w:val="28"/>
        </w:rPr>
      </w:pPr>
    </w:p>
    <w:p w14:paraId="5C750F7E" w14:textId="77777777" w:rsidR="000D387C" w:rsidRDefault="000D387C" w:rsidP="49D8C541">
      <w:pPr>
        <w:spacing w:before="240" w:line="276" w:lineRule="auto"/>
        <w:rPr>
          <w:sz w:val="28"/>
          <w:szCs w:val="28"/>
        </w:rPr>
      </w:pPr>
    </w:p>
    <w:p w14:paraId="39343896" w14:textId="26BE8712" w:rsidR="00D9112A" w:rsidRDefault="2F9BE732" w:rsidP="00EC2F07">
      <w:pPr>
        <w:spacing w:before="240" w:line="276" w:lineRule="auto"/>
        <w:rPr>
          <w:rFonts w:ascii="Arial" w:hAnsi="Arial" w:cs="Arial"/>
          <w:sz w:val="36"/>
          <w:szCs w:val="36"/>
        </w:rPr>
      </w:pPr>
      <w:r w:rsidRPr="49D8C541">
        <w:rPr>
          <w:rFonts w:ascii="Arial" w:hAnsi="Arial" w:cs="Arial"/>
          <w:sz w:val="36"/>
          <w:szCs w:val="36"/>
        </w:rPr>
        <w:lastRenderedPageBreak/>
        <w:t xml:space="preserve">Lightning </w:t>
      </w:r>
      <w:r w:rsidR="00B123E2">
        <w:rPr>
          <w:rFonts w:ascii="Arial" w:hAnsi="Arial" w:cs="Arial"/>
          <w:sz w:val="36"/>
          <w:szCs w:val="36"/>
        </w:rPr>
        <w:t>T</w:t>
      </w:r>
      <w:r w:rsidRPr="49D8C541">
        <w:rPr>
          <w:rFonts w:ascii="Arial" w:hAnsi="Arial" w:cs="Arial"/>
          <w:sz w:val="36"/>
          <w:szCs w:val="36"/>
        </w:rPr>
        <w:t xml:space="preserve">alks </w:t>
      </w:r>
    </w:p>
    <w:p w14:paraId="272CE2EB"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Charlotte Coales (Chair), Engagement Manager (Capacity Building), Imperial </w:t>
      </w:r>
    </w:p>
    <w:p w14:paraId="41397262" w14:textId="77777777" w:rsidR="000D387C" w:rsidRDefault="000D387C" w:rsidP="000D387C">
      <w:pPr>
        <w:spacing w:before="240" w:line="276" w:lineRule="auto"/>
        <w:rPr>
          <w:rFonts w:ascii="Arial" w:hAnsi="Arial" w:cs="Arial"/>
          <w:sz w:val="32"/>
          <w:szCs w:val="32"/>
        </w:rPr>
      </w:pPr>
      <w:r w:rsidRPr="000D387C">
        <w:rPr>
          <w:rFonts w:ascii="Arial" w:hAnsi="Arial" w:cs="Arial"/>
          <w:sz w:val="32"/>
          <w:szCs w:val="32"/>
        </w:rPr>
        <w:t>As Engagement Manager (Capacity Building), Charlotte provides engagement training and support for Imperial staff and students. With a BSc (Hons) in Ecology and Environmental Biology and an MSc in Science Communication, Charlotte has a wealth of experience from previous roles at the Institute of Zoology and the Natural History Museum. Charlotte is co-chair of the London Public Engagement Network.</w:t>
      </w:r>
    </w:p>
    <w:p w14:paraId="34776D3A"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Dr Jennifer Cooke, Mentoring and Tutoring Programmes Manager, Imperial </w:t>
      </w:r>
    </w:p>
    <w:p w14:paraId="558B6A01" w14:textId="77777777" w:rsid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Jenny is the Mentoring and Tutoring Programmes Manager in Imperial’s Outreach team. She oversees the Pimlico Connection tutoring programme and other initiatives supporting science and maths attainment. Her role focuses on enabling university students to deliver tutoring, activities, and school talks that have a direct and lasting impact on pupils’ learning and future pathways. </w:t>
      </w:r>
    </w:p>
    <w:p w14:paraId="0BFB85C1"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Dr Corinne Hanlon, Special Projects Manager, Imperial </w:t>
      </w:r>
    </w:p>
    <w:p w14:paraId="75B1ED4C" w14:textId="606E8BF1" w:rsidR="000D387C" w:rsidRDefault="000D387C" w:rsidP="000D387C">
      <w:pPr>
        <w:spacing w:before="240" w:line="276" w:lineRule="auto"/>
        <w:rPr>
          <w:rFonts w:ascii="Arial" w:hAnsi="Arial" w:cs="Arial"/>
          <w:sz w:val="32"/>
          <w:szCs w:val="32"/>
        </w:rPr>
      </w:pPr>
      <w:r w:rsidRPr="000D387C">
        <w:rPr>
          <w:rFonts w:ascii="Arial" w:hAnsi="Arial" w:cs="Arial"/>
          <w:sz w:val="32"/>
          <w:szCs w:val="32"/>
        </w:rPr>
        <w:t>Corinne works as a Special Projects Manager with oversight of engaging educational products designed to inspire young people around the world with all things STEM. Her passion lies in educational equality and encouraging young girls to pursue careers in engineering.</w:t>
      </w:r>
    </w:p>
    <w:p w14:paraId="54A1360F" w14:textId="650FC7A3"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Samuel Lambert-Dale, Community Engagement Officer, Imperial </w:t>
      </w:r>
    </w:p>
    <w:p w14:paraId="6D797209" w14:textId="77777777" w:rsidR="000D387C" w:rsidRDefault="000D387C" w:rsidP="000D387C">
      <w:pPr>
        <w:spacing w:before="240" w:line="276" w:lineRule="auto"/>
        <w:rPr>
          <w:rFonts w:ascii="Arial" w:hAnsi="Arial" w:cs="Arial"/>
          <w:sz w:val="32"/>
          <w:szCs w:val="32"/>
        </w:rPr>
      </w:pPr>
      <w:r w:rsidRPr="000D387C">
        <w:rPr>
          <w:rFonts w:ascii="Arial" w:hAnsi="Arial" w:cs="Arial"/>
          <w:sz w:val="32"/>
          <w:szCs w:val="32"/>
        </w:rPr>
        <w:lastRenderedPageBreak/>
        <w:t xml:space="preserve">Samuel has lived locally for over 30 years and spent a decade strengthening community connections. As Imperial’s Community Engagement Officer, he fosters meaningful relationships between Imperial and the community, creating opportunities that inspire growth, collaboration, and positive social impact. </w:t>
      </w:r>
    </w:p>
    <w:p w14:paraId="3C2C8969"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Lili Gyopár, Undergraduate Student, Imperial </w:t>
      </w:r>
    </w:p>
    <w:p w14:paraId="0A5C20E3" w14:textId="77777777" w:rsid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Lili is a medical student and intern at Imperial’s Patient Experience Research Centre. She was introduced to the world of Patient and Public Involvement and Engagement (PPIE) through </w:t>
      </w:r>
      <w:proofErr w:type="gramStart"/>
      <w:r w:rsidRPr="000D387C">
        <w:rPr>
          <w:rFonts w:ascii="Arial" w:hAnsi="Arial" w:cs="Arial"/>
          <w:sz w:val="32"/>
          <w:szCs w:val="32"/>
        </w:rPr>
        <w:t>a short research</w:t>
      </w:r>
      <w:proofErr w:type="gramEnd"/>
      <w:r w:rsidRPr="000D387C">
        <w:rPr>
          <w:rFonts w:ascii="Arial" w:hAnsi="Arial" w:cs="Arial"/>
          <w:sz w:val="32"/>
          <w:szCs w:val="32"/>
        </w:rPr>
        <w:t xml:space="preserve"> </w:t>
      </w:r>
      <w:proofErr w:type="gramStart"/>
      <w:r w:rsidRPr="000D387C">
        <w:rPr>
          <w:rFonts w:ascii="Arial" w:hAnsi="Arial" w:cs="Arial"/>
          <w:sz w:val="32"/>
          <w:szCs w:val="32"/>
        </w:rPr>
        <w:t>module, and</w:t>
      </w:r>
      <w:proofErr w:type="gramEnd"/>
      <w:r w:rsidRPr="000D387C">
        <w:rPr>
          <w:rFonts w:ascii="Arial" w:hAnsi="Arial" w:cs="Arial"/>
          <w:sz w:val="32"/>
          <w:szCs w:val="32"/>
        </w:rPr>
        <w:t xml:space="preserve"> has been working on a project exploring researchers’ experiences of public involvement with Dr Kirsten Bell and Dr Viveka Guzman. </w:t>
      </w:r>
    </w:p>
    <w:p w14:paraId="6EB33C74"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Siobhan Markus, Head of Impact Management, Imperial </w:t>
      </w:r>
    </w:p>
    <w:p w14:paraId="7A7C0EB7" w14:textId="77777777" w:rsid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Siobhan is the Head of Impact Management in the Research Impact Management Office (RIMO) at Imperial College London. Originally from Sydney, Australia, she serves as Project Manager for two Horizon Europe projects: DIAMONDS and SONICOM. Siobhan holds a Bachelor of Media and Communications from the University of Wollongong, Australia. </w:t>
      </w:r>
    </w:p>
    <w:p w14:paraId="2A2E6142"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Alexandra Rayner, Science Communications Officer, Imperial </w:t>
      </w:r>
    </w:p>
    <w:p w14:paraId="7BAB20F9" w14:textId="18C93F05" w:rsidR="000D387C" w:rsidRP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Ally is a Science Communications Officer in the Research Impact Management Office (RIMO) at Imperial College London. Hailing from Australia, Ally is the Communications Manager for two Horizon Europe projects: SONICOM and </w:t>
      </w:r>
      <w:proofErr w:type="spellStart"/>
      <w:r w:rsidRPr="000D387C">
        <w:rPr>
          <w:rFonts w:ascii="Arial" w:hAnsi="Arial" w:cs="Arial"/>
          <w:sz w:val="32"/>
          <w:szCs w:val="32"/>
        </w:rPr>
        <w:t>CoDiet</w:t>
      </w:r>
      <w:proofErr w:type="spellEnd"/>
      <w:r w:rsidRPr="000D387C">
        <w:rPr>
          <w:rFonts w:ascii="Arial" w:hAnsi="Arial" w:cs="Arial"/>
          <w:sz w:val="32"/>
          <w:szCs w:val="32"/>
        </w:rPr>
        <w:t>. She holds a Bachelor of Arts, majoring in Public Relations and Marketing, from Macquarie University, Australia.</w:t>
      </w:r>
      <w:r>
        <w:rPr>
          <w:rFonts w:ascii="Arial" w:hAnsi="Arial" w:cs="Arial"/>
          <w:sz w:val="32"/>
          <w:szCs w:val="32"/>
        </w:rPr>
        <w:t xml:space="preserve"> </w:t>
      </w:r>
    </w:p>
    <w:p w14:paraId="62A26BAE" w14:textId="22088D73" w:rsidR="27F81F55" w:rsidRDefault="27F81F55" w:rsidP="49D8C541">
      <w:pPr>
        <w:spacing w:before="240" w:line="276" w:lineRule="auto"/>
        <w:rPr>
          <w:rFonts w:ascii="Arial" w:eastAsia="Arial" w:hAnsi="Arial" w:cs="Arial"/>
          <w:sz w:val="32"/>
          <w:szCs w:val="32"/>
        </w:rPr>
      </w:pPr>
    </w:p>
    <w:p w14:paraId="7094CE34" w14:textId="43712D1F" w:rsidR="27F81F55" w:rsidRDefault="72B16379" w:rsidP="00CA50AC">
      <w:pPr>
        <w:spacing w:before="240" w:line="276" w:lineRule="auto"/>
        <w:rPr>
          <w:rFonts w:ascii="Arial" w:hAnsi="Arial" w:cs="Arial"/>
          <w:sz w:val="36"/>
          <w:szCs w:val="36"/>
        </w:rPr>
      </w:pPr>
      <w:r w:rsidRPr="49D8C541">
        <w:rPr>
          <w:rFonts w:ascii="Arial" w:hAnsi="Arial" w:cs="Arial"/>
          <w:sz w:val="36"/>
          <w:szCs w:val="36"/>
        </w:rPr>
        <w:lastRenderedPageBreak/>
        <w:t>Closing remarks</w:t>
      </w:r>
    </w:p>
    <w:p w14:paraId="50029A27" w14:textId="77777777" w:rsidR="000D387C" w:rsidRPr="000D387C" w:rsidRDefault="000D387C" w:rsidP="000D387C">
      <w:pPr>
        <w:spacing w:before="240" w:line="276" w:lineRule="auto"/>
        <w:rPr>
          <w:rFonts w:ascii="Arial" w:hAnsi="Arial" w:cs="Arial"/>
          <w:b/>
          <w:bCs/>
          <w:sz w:val="32"/>
          <w:szCs w:val="32"/>
        </w:rPr>
      </w:pPr>
      <w:r w:rsidRPr="000D387C">
        <w:rPr>
          <w:rFonts w:ascii="Arial" w:hAnsi="Arial" w:cs="Arial"/>
          <w:b/>
          <w:bCs/>
          <w:sz w:val="32"/>
          <w:szCs w:val="32"/>
        </w:rPr>
        <w:t xml:space="preserve">Rae Goddard, Illustrator </w:t>
      </w:r>
    </w:p>
    <w:p w14:paraId="297D787A" w14:textId="0A4D30D2" w:rsidR="000D387C" w:rsidRPr="000D387C" w:rsidRDefault="000D387C" w:rsidP="000D387C">
      <w:pPr>
        <w:spacing w:before="240" w:line="276" w:lineRule="auto"/>
        <w:rPr>
          <w:rFonts w:ascii="Arial" w:hAnsi="Arial" w:cs="Arial"/>
          <w:sz w:val="32"/>
          <w:szCs w:val="32"/>
        </w:rPr>
      </w:pPr>
      <w:r w:rsidRPr="000D387C">
        <w:rPr>
          <w:rFonts w:ascii="Arial" w:hAnsi="Arial" w:cs="Arial"/>
          <w:sz w:val="32"/>
          <w:szCs w:val="32"/>
        </w:rPr>
        <w:t xml:space="preserve">Rae is a </w:t>
      </w:r>
      <w:hyperlink r:id="rId23" w:history="1">
        <w:r w:rsidRPr="000D387C">
          <w:rPr>
            <w:rStyle w:val="Hyperlink"/>
            <w:rFonts w:ascii="Arial" w:hAnsi="Arial" w:cs="Arial"/>
            <w:sz w:val="32"/>
            <w:szCs w:val="32"/>
          </w:rPr>
          <w:t>Freelance Illustrator</w:t>
        </w:r>
      </w:hyperlink>
      <w:r w:rsidRPr="000D387C">
        <w:rPr>
          <w:rFonts w:ascii="Arial" w:hAnsi="Arial" w:cs="Arial"/>
          <w:sz w:val="32"/>
          <w:szCs w:val="32"/>
        </w:rPr>
        <w:t xml:space="preserve">, Visual Communicator and </w:t>
      </w:r>
      <w:proofErr w:type="spellStart"/>
      <w:r w:rsidRPr="000D387C">
        <w:rPr>
          <w:rFonts w:ascii="Arial" w:hAnsi="Arial" w:cs="Arial"/>
          <w:sz w:val="32"/>
          <w:szCs w:val="32"/>
        </w:rPr>
        <w:t>Sketchnote</w:t>
      </w:r>
      <w:proofErr w:type="spellEnd"/>
      <w:r w:rsidRPr="000D387C">
        <w:rPr>
          <w:rFonts w:ascii="Arial" w:hAnsi="Arial" w:cs="Arial"/>
          <w:sz w:val="32"/>
          <w:szCs w:val="32"/>
        </w:rPr>
        <w:t xml:space="preserve"> artist based in Norfolk and London. She specialises in creating helpful visuals to enable better understanding of complex and sometimes sensitive topics, including helping researchers </w:t>
      </w:r>
      <w:r w:rsidR="00EE2373">
        <w:rPr>
          <w:rFonts w:ascii="Arial" w:hAnsi="Arial" w:cs="Arial"/>
          <w:sz w:val="32"/>
          <w:szCs w:val="32"/>
        </w:rPr>
        <w:t>and</w:t>
      </w:r>
      <w:r w:rsidRPr="000D387C">
        <w:rPr>
          <w:rFonts w:ascii="Arial" w:hAnsi="Arial" w:cs="Arial"/>
          <w:sz w:val="32"/>
          <w:szCs w:val="32"/>
        </w:rPr>
        <w:t xml:space="preserve"> scientists to visualise their findings in fun and engaging ways, to help facilitate wider understanding.</w:t>
      </w:r>
    </w:p>
    <w:p w14:paraId="1267BBB5" w14:textId="240EBE3A" w:rsidR="00A445C0" w:rsidRPr="00D154C2" w:rsidRDefault="00A445C0" w:rsidP="00D154C2"/>
    <w:sectPr w:rsidR="00A445C0" w:rsidRPr="00D154C2">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DF35" w14:textId="77777777" w:rsidR="00C66953" w:rsidRDefault="00C66953" w:rsidP="000B4D69">
      <w:pPr>
        <w:spacing w:after="0" w:line="240" w:lineRule="auto"/>
      </w:pPr>
      <w:r>
        <w:separator/>
      </w:r>
    </w:p>
  </w:endnote>
  <w:endnote w:type="continuationSeparator" w:id="0">
    <w:p w14:paraId="229D0C7E" w14:textId="77777777" w:rsidR="00C66953" w:rsidRDefault="00C66953" w:rsidP="000B4D69">
      <w:pPr>
        <w:spacing w:after="0" w:line="240" w:lineRule="auto"/>
      </w:pPr>
      <w:r>
        <w:continuationSeparator/>
      </w:r>
    </w:p>
  </w:endnote>
  <w:endnote w:type="continuationNotice" w:id="1">
    <w:p w14:paraId="3C672CED" w14:textId="77777777" w:rsidR="00C66953" w:rsidRDefault="00C66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50360"/>
      <w:docPartObj>
        <w:docPartGallery w:val="Page Numbers (Bottom of Page)"/>
        <w:docPartUnique/>
      </w:docPartObj>
    </w:sdtPr>
    <w:sdtEndPr>
      <w:rPr>
        <w:noProof/>
        <w:sz w:val="32"/>
        <w:szCs w:val="32"/>
      </w:rPr>
    </w:sdtEndPr>
    <w:sdtContent>
      <w:p w14:paraId="728D59E7" w14:textId="3FD23A63" w:rsidR="00FC1FF2" w:rsidRPr="00FC1FF2" w:rsidRDefault="00FC1FF2">
        <w:pPr>
          <w:pStyle w:val="Footer"/>
          <w:jc w:val="right"/>
          <w:rPr>
            <w:sz w:val="32"/>
            <w:szCs w:val="32"/>
          </w:rPr>
        </w:pPr>
        <w:r w:rsidRPr="00FC1FF2">
          <w:rPr>
            <w:sz w:val="32"/>
            <w:szCs w:val="32"/>
          </w:rPr>
          <w:fldChar w:fldCharType="begin"/>
        </w:r>
        <w:r w:rsidRPr="00FC1FF2">
          <w:rPr>
            <w:sz w:val="32"/>
            <w:szCs w:val="32"/>
          </w:rPr>
          <w:instrText xml:space="preserve"> PAGE   \* MERGEFORMAT </w:instrText>
        </w:r>
        <w:r w:rsidRPr="00FC1FF2">
          <w:rPr>
            <w:sz w:val="32"/>
            <w:szCs w:val="32"/>
          </w:rPr>
          <w:fldChar w:fldCharType="separate"/>
        </w:r>
        <w:r w:rsidRPr="00FC1FF2">
          <w:rPr>
            <w:noProof/>
            <w:sz w:val="32"/>
            <w:szCs w:val="32"/>
          </w:rPr>
          <w:t>2</w:t>
        </w:r>
        <w:r w:rsidRPr="00FC1FF2">
          <w:rPr>
            <w:noProof/>
            <w:sz w:val="32"/>
            <w:szCs w:val="32"/>
          </w:rPr>
          <w:fldChar w:fldCharType="end"/>
        </w:r>
      </w:p>
    </w:sdtContent>
  </w:sdt>
  <w:p w14:paraId="2E434D86" w14:textId="77777777" w:rsidR="00FC1FF2" w:rsidRDefault="00FC1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0D9E" w14:textId="77777777" w:rsidR="00C66953" w:rsidRDefault="00C66953" w:rsidP="000B4D69">
      <w:pPr>
        <w:spacing w:after="0" w:line="240" w:lineRule="auto"/>
      </w:pPr>
      <w:r>
        <w:separator/>
      </w:r>
    </w:p>
  </w:footnote>
  <w:footnote w:type="continuationSeparator" w:id="0">
    <w:p w14:paraId="5A2EC825" w14:textId="77777777" w:rsidR="00C66953" w:rsidRDefault="00C66953" w:rsidP="000B4D69">
      <w:pPr>
        <w:spacing w:after="0" w:line="240" w:lineRule="auto"/>
      </w:pPr>
      <w:r>
        <w:continuationSeparator/>
      </w:r>
    </w:p>
  </w:footnote>
  <w:footnote w:type="continuationNotice" w:id="1">
    <w:p w14:paraId="3B557E45" w14:textId="77777777" w:rsidR="00C66953" w:rsidRDefault="00C6695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8F72"/>
    <w:multiLevelType w:val="hybridMultilevel"/>
    <w:tmpl w:val="DE829C0A"/>
    <w:lvl w:ilvl="0" w:tplc="AD94822C">
      <w:start w:val="1"/>
      <w:numFmt w:val="bullet"/>
      <w:lvlText w:val=""/>
      <w:lvlJc w:val="left"/>
      <w:pPr>
        <w:ind w:left="720" w:hanging="360"/>
      </w:pPr>
      <w:rPr>
        <w:rFonts w:ascii="Symbol" w:hAnsi="Symbol" w:hint="default"/>
      </w:rPr>
    </w:lvl>
    <w:lvl w:ilvl="1" w:tplc="5BCC27C8">
      <w:start w:val="1"/>
      <w:numFmt w:val="bullet"/>
      <w:lvlText w:val="o"/>
      <w:lvlJc w:val="left"/>
      <w:pPr>
        <w:ind w:left="1440" w:hanging="360"/>
      </w:pPr>
      <w:rPr>
        <w:rFonts w:ascii="Courier New" w:hAnsi="Courier New" w:hint="default"/>
      </w:rPr>
    </w:lvl>
    <w:lvl w:ilvl="2" w:tplc="80EC5A30">
      <w:start w:val="1"/>
      <w:numFmt w:val="bullet"/>
      <w:lvlText w:val=""/>
      <w:lvlJc w:val="left"/>
      <w:pPr>
        <w:ind w:left="2160" w:hanging="360"/>
      </w:pPr>
      <w:rPr>
        <w:rFonts w:ascii="Wingdings" w:hAnsi="Wingdings" w:hint="default"/>
      </w:rPr>
    </w:lvl>
    <w:lvl w:ilvl="3" w:tplc="6F20B2AC">
      <w:start w:val="1"/>
      <w:numFmt w:val="bullet"/>
      <w:lvlText w:val=""/>
      <w:lvlJc w:val="left"/>
      <w:pPr>
        <w:ind w:left="2880" w:hanging="360"/>
      </w:pPr>
      <w:rPr>
        <w:rFonts w:ascii="Symbol" w:hAnsi="Symbol" w:hint="default"/>
      </w:rPr>
    </w:lvl>
    <w:lvl w:ilvl="4" w:tplc="176AB546">
      <w:start w:val="1"/>
      <w:numFmt w:val="bullet"/>
      <w:lvlText w:val="o"/>
      <w:lvlJc w:val="left"/>
      <w:pPr>
        <w:ind w:left="3600" w:hanging="360"/>
      </w:pPr>
      <w:rPr>
        <w:rFonts w:ascii="Courier New" w:hAnsi="Courier New" w:hint="default"/>
      </w:rPr>
    </w:lvl>
    <w:lvl w:ilvl="5" w:tplc="D920223C">
      <w:start w:val="1"/>
      <w:numFmt w:val="bullet"/>
      <w:lvlText w:val=""/>
      <w:lvlJc w:val="left"/>
      <w:pPr>
        <w:ind w:left="4320" w:hanging="360"/>
      </w:pPr>
      <w:rPr>
        <w:rFonts w:ascii="Wingdings" w:hAnsi="Wingdings" w:hint="default"/>
      </w:rPr>
    </w:lvl>
    <w:lvl w:ilvl="6" w:tplc="C75213E0">
      <w:start w:val="1"/>
      <w:numFmt w:val="bullet"/>
      <w:lvlText w:val=""/>
      <w:lvlJc w:val="left"/>
      <w:pPr>
        <w:ind w:left="5040" w:hanging="360"/>
      </w:pPr>
      <w:rPr>
        <w:rFonts w:ascii="Symbol" w:hAnsi="Symbol" w:hint="default"/>
      </w:rPr>
    </w:lvl>
    <w:lvl w:ilvl="7" w:tplc="CD921978">
      <w:start w:val="1"/>
      <w:numFmt w:val="bullet"/>
      <w:lvlText w:val="o"/>
      <w:lvlJc w:val="left"/>
      <w:pPr>
        <w:ind w:left="5760" w:hanging="360"/>
      </w:pPr>
      <w:rPr>
        <w:rFonts w:ascii="Courier New" w:hAnsi="Courier New" w:hint="default"/>
      </w:rPr>
    </w:lvl>
    <w:lvl w:ilvl="8" w:tplc="5EA65B58">
      <w:start w:val="1"/>
      <w:numFmt w:val="bullet"/>
      <w:lvlText w:val=""/>
      <w:lvlJc w:val="left"/>
      <w:pPr>
        <w:ind w:left="6480" w:hanging="360"/>
      </w:pPr>
      <w:rPr>
        <w:rFonts w:ascii="Wingdings" w:hAnsi="Wingdings" w:hint="default"/>
      </w:rPr>
    </w:lvl>
  </w:abstractNum>
  <w:abstractNum w:abstractNumId="1" w15:restartNumberingAfterBreak="0">
    <w:nsid w:val="19FF7312"/>
    <w:multiLevelType w:val="hybridMultilevel"/>
    <w:tmpl w:val="A702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33DD5"/>
    <w:multiLevelType w:val="hybridMultilevel"/>
    <w:tmpl w:val="4998C2BC"/>
    <w:lvl w:ilvl="0" w:tplc="BF0008DC">
      <w:start w:val="13"/>
      <w:numFmt w:val="bullet"/>
      <w:lvlText w:val="–"/>
      <w:lvlJc w:val="left"/>
      <w:pPr>
        <w:ind w:left="360" w:hanging="360"/>
      </w:pPr>
      <w:rPr>
        <w:rFonts w:ascii="Arial" w:eastAsiaTheme="minorHAnsi"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BA1E73"/>
    <w:multiLevelType w:val="hybridMultilevel"/>
    <w:tmpl w:val="7D68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67BE6"/>
    <w:multiLevelType w:val="hybridMultilevel"/>
    <w:tmpl w:val="FCF84B5E"/>
    <w:lvl w:ilvl="0" w:tplc="DBDE5E16">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12D32"/>
    <w:multiLevelType w:val="hybridMultilevel"/>
    <w:tmpl w:val="5600D206"/>
    <w:lvl w:ilvl="0" w:tplc="B1B04C96">
      <w:start w:val="1"/>
      <w:numFmt w:val="bullet"/>
      <w:lvlText w:val=""/>
      <w:lvlJc w:val="left"/>
      <w:pPr>
        <w:ind w:left="720" w:hanging="360"/>
      </w:pPr>
      <w:rPr>
        <w:rFonts w:ascii="Symbol" w:hAnsi="Symbol" w:hint="default"/>
      </w:rPr>
    </w:lvl>
    <w:lvl w:ilvl="1" w:tplc="6DB6524A">
      <w:start w:val="1"/>
      <w:numFmt w:val="bullet"/>
      <w:lvlText w:val="o"/>
      <w:lvlJc w:val="left"/>
      <w:pPr>
        <w:ind w:left="1440" w:hanging="360"/>
      </w:pPr>
      <w:rPr>
        <w:rFonts w:ascii="Courier New" w:hAnsi="Courier New" w:hint="default"/>
      </w:rPr>
    </w:lvl>
    <w:lvl w:ilvl="2" w:tplc="634E1080">
      <w:start w:val="1"/>
      <w:numFmt w:val="bullet"/>
      <w:lvlText w:val=""/>
      <w:lvlJc w:val="left"/>
      <w:pPr>
        <w:ind w:left="2160" w:hanging="360"/>
      </w:pPr>
      <w:rPr>
        <w:rFonts w:ascii="Wingdings" w:hAnsi="Wingdings" w:hint="default"/>
      </w:rPr>
    </w:lvl>
    <w:lvl w:ilvl="3" w:tplc="452ACCA6">
      <w:start w:val="1"/>
      <w:numFmt w:val="bullet"/>
      <w:lvlText w:val=""/>
      <w:lvlJc w:val="left"/>
      <w:pPr>
        <w:ind w:left="2880" w:hanging="360"/>
      </w:pPr>
      <w:rPr>
        <w:rFonts w:ascii="Symbol" w:hAnsi="Symbol" w:hint="default"/>
      </w:rPr>
    </w:lvl>
    <w:lvl w:ilvl="4" w:tplc="7AA20594">
      <w:start w:val="1"/>
      <w:numFmt w:val="bullet"/>
      <w:lvlText w:val="o"/>
      <w:lvlJc w:val="left"/>
      <w:pPr>
        <w:ind w:left="3600" w:hanging="360"/>
      </w:pPr>
      <w:rPr>
        <w:rFonts w:ascii="Courier New" w:hAnsi="Courier New" w:hint="default"/>
      </w:rPr>
    </w:lvl>
    <w:lvl w:ilvl="5" w:tplc="3944409A">
      <w:start w:val="1"/>
      <w:numFmt w:val="bullet"/>
      <w:lvlText w:val=""/>
      <w:lvlJc w:val="left"/>
      <w:pPr>
        <w:ind w:left="4320" w:hanging="360"/>
      </w:pPr>
      <w:rPr>
        <w:rFonts w:ascii="Wingdings" w:hAnsi="Wingdings" w:hint="default"/>
      </w:rPr>
    </w:lvl>
    <w:lvl w:ilvl="6" w:tplc="A108627E">
      <w:start w:val="1"/>
      <w:numFmt w:val="bullet"/>
      <w:lvlText w:val=""/>
      <w:lvlJc w:val="left"/>
      <w:pPr>
        <w:ind w:left="5040" w:hanging="360"/>
      </w:pPr>
      <w:rPr>
        <w:rFonts w:ascii="Symbol" w:hAnsi="Symbol" w:hint="default"/>
      </w:rPr>
    </w:lvl>
    <w:lvl w:ilvl="7" w:tplc="DCC6388A">
      <w:start w:val="1"/>
      <w:numFmt w:val="bullet"/>
      <w:lvlText w:val="o"/>
      <w:lvlJc w:val="left"/>
      <w:pPr>
        <w:ind w:left="5760" w:hanging="360"/>
      </w:pPr>
      <w:rPr>
        <w:rFonts w:ascii="Courier New" w:hAnsi="Courier New" w:hint="default"/>
      </w:rPr>
    </w:lvl>
    <w:lvl w:ilvl="8" w:tplc="94945852">
      <w:start w:val="1"/>
      <w:numFmt w:val="bullet"/>
      <w:lvlText w:val=""/>
      <w:lvlJc w:val="left"/>
      <w:pPr>
        <w:ind w:left="6480" w:hanging="360"/>
      </w:pPr>
      <w:rPr>
        <w:rFonts w:ascii="Wingdings" w:hAnsi="Wingdings" w:hint="default"/>
      </w:rPr>
    </w:lvl>
  </w:abstractNum>
  <w:abstractNum w:abstractNumId="6" w15:restartNumberingAfterBreak="0">
    <w:nsid w:val="46AC5796"/>
    <w:multiLevelType w:val="hybridMultilevel"/>
    <w:tmpl w:val="317CD9FE"/>
    <w:lvl w:ilvl="0" w:tplc="65841908">
      <w:start w:val="1"/>
      <w:numFmt w:val="bullet"/>
      <w:lvlText w:val=""/>
      <w:lvlJc w:val="left"/>
      <w:pPr>
        <w:ind w:left="720" w:hanging="360"/>
      </w:pPr>
      <w:rPr>
        <w:rFonts w:ascii="Symbol" w:hAnsi="Symbol" w:hint="default"/>
      </w:rPr>
    </w:lvl>
    <w:lvl w:ilvl="1" w:tplc="BA1E8AD4">
      <w:start w:val="1"/>
      <w:numFmt w:val="bullet"/>
      <w:lvlText w:val="o"/>
      <w:lvlJc w:val="left"/>
      <w:pPr>
        <w:ind w:left="1440" w:hanging="360"/>
      </w:pPr>
      <w:rPr>
        <w:rFonts w:ascii="Courier New" w:hAnsi="Courier New" w:hint="default"/>
      </w:rPr>
    </w:lvl>
    <w:lvl w:ilvl="2" w:tplc="4F4A447A">
      <w:start w:val="1"/>
      <w:numFmt w:val="bullet"/>
      <w:lvlText w:val=""/>
      <w:lvlJc w:val="left"/>
      <w:pPr>
        <w:ind w:left="2160" w:hanging="360"/>
      </w:pPr>
      <w:rPr>
        <w:rFonts w:ascii="Wingdings" w:hAnsi="Wingdings" w:hint="default"/>
      </w:rPr>
    </w:lvl>
    <w:lvl w:ilvl="3" w:tplc="74066D3E">
      <w:start w:val="1"/>
      <w:numFmt w:val="bullet"/>
      <w:lvlText w:val=""/>
      <w:lvlJc w:val="left"/>
      <w:pPr>
        <w:ind w:left="2880" w:hanging="360"/>
      </w:pPr>
      <w:rPr>
        <w:rFonts w:ascii="Symbol" w:hAnsi="Symbol" w:hint="default"/>
      </w:rPr>
    </w:lvl>
    <w:lvl w:ilvl="4" w:tplc="7CDEE8BA">
      <w:start w:val="1"/>
      <w:numFmt w:val="bullet"/>
      <w:lvlText w:val="o"/>
      <w:lvlJc w:val="left"/>
      <w:pPr>
        <w:ind w:left="3600" w:hanging="360"/>
      </w:pPr>
      <w:rPr>
        <w:rFonts w:ascii="Courier New" w:hAnsi="Courier New" w:hint="default"/>
      </w:rPr>
    </w:lvl>
    <w:lvl w:ilvl="5" w:tplc="E1400C6E">
      <w:start w:val="1"/>
      <w:numFmt w:val="bullet"/>
      <w:lvlText w:val=""/>
      <w:lvlJc w:val="left"/>
      <w:pPr>
        <w:ind w:left="4320" w:hanging="360"/>
      </w:pPr>
      <w:rPr>
        <w:rFonts w:ascii="Wingdings" w:hAnsi="Wingdings" w:hint="default"/>
      </w:rPr>
    </w:lvl>
    <w:lvl w:ilvl="6" w:tplc="4F282710">
      <w:start w:val="1"/>
      <w:numFmt w:val="bullet"/>
      <w:lvlText w:val=""/>
      <w:lvlJc w:val="left"/>
      <w:pPr>
        <w:ind w:left="5040" w:hanging="360"/>
      </w:pPr>
      <w:rPr>
        <w:rFonts w:ascii="Symbol" w:hAnsi="Symbol" w:hint="default"/>
      </w:rPr>
    </w:lvl>
    <w:lvl w:ilvl="7" w:tplc="D5B6540C">
      <w:start w:val="1"/>
      <w:numFmt w:val="bullet"/>
      <w:lvlText w:val="o"/>
      <w:lvlJc w:val="left"/>
      <w:pPr>
        <w:ind w:left="5760" w:hanging="360"/>
      </w:pPr>
      <w:rPr>
        <w:rFonts w:ascii="Courier New" w:hAnsi="Courier New" w:hint="default"/>
      </w:rPr>
    </w:lvl>
    <w:lvl w:ilvl="8" w:tplc="B8AC4552">
      <w:start w:val="1"/>
      <w:numFmt w:val="bullet"/>
      <w:lvlText w:val=""/>
      <w:lvlJc w:val="left"/>
      <w:pPr>
        <w:ind w:left="6480" w:hanging="360"/>
      </w:pPr>
      <w:rPr>
        <w:rFonts w:ascii="Wingdings" w:hAnsi="Wingdings" w:hint="default"/>
      </w:rPr>
    </w:lvl>
  </w:abstractNum>
  <w:abstractNum w:abstractNumId="7" w15:restartNumberingAfterBreak="0">
    <w:nsid w:val="486048A0"/>
    <w:multiLevelType w:val="hybridMultilevel"/>
    <w:tmpl w:val="A712FA78"/>
    <w:lvl w:ilvl="0" w:tplc="BF0008DC">
      <w:start w:val="1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B3085"/>
    <w:multiLevelType w:val="hybridMultilevel"/>
    <w:tmpl w:val="1B4E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65946"/>
    <w:multiLevelType w:val="hybridMultilevel"/>
    <w:tmpl w:val="457E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55D03"/>
    <w:multiLevelType w:val="hybridMultilevel"/>
    <w:tmpl w:val="F852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FD60A"/>
    <w:multiLevelType w:val="hybridMultilevel"/>
    <w:tmpl w:val="3F8E8C04"/>
    <w:lvl w:ilvl="0" w:tplc="1980C51E">
      <w:start w:val="1"/>
      <w:numFmt w:val="bullet"/>
      <w:lvlText w:val=""/>
      <w:lvlJc w:val="left"/>
      <w:pPr>
        <w:ind w:left="720" w:hanging="360"/>
      </w:pPr>
      <w:rPr>
        <w:rFonts w:ascii="Symbol" w:hAnsi="Symbol" w:hint="default"/>
      </w:rPr>
    </w:lvl>
    <w:lvl w:ilvl="1" w:tplc="87BEECFE">
      <w:start w:val="1"/>
      <w:numFmt w:val="bullet"/>
      <w:lvlText w:val="o"/>
      <w:lvlJc w:val="left"/>
      <w:pPr>
        <w:ind w:left="1440" w:hanging="360"/>
      </w:pPr>
      <w:rPr>
        <w:rFonts w:ascii="Courier New" w:hAnsi="Courier New" w:hint="default"/>
      </w:rPr>
    </w:lvl>
    <w:lvl w:ilvl="2" w:tplc="8FC04CFA">
      <w:start w:val="1"/>
      <w:numFmt w:val="bullet"/>
      <w:lvlText w:val=""/>
      <w:lvlJc w:val="left"/>
      <w:pPr>
        <w:ind w:left="2160" w:hanging="360"/>
      </w:pPr>
      <w:rPr>
        <w:rFonts w:ascii="Wingdings" w:hAnsi="Wingdings" w:hint="default"/>
      </w:rPr>
    </w:lvl>
    <w:lvl w:ilvl="3" w:tplc="A984BB24">
      <w:start w:val="1"/>
      <w:numFmt w:val="bullet"/>
      <w:lvlText w:val=""/>
      <w:lvlJc w:val="left"/>
      <w:pPr>
        <w:ind w:left="2880" w:hanging="360"/>
      </w:pPr>
      <w:rPr>
        <w:rFonts w:ascii="Symbol" w:hAnsi="Symbol" w:hint="default"/>
      </w:rPr>
    </w:lvl>
    <w:lvl w:ilvl="4" w:tplc="011AA5D6">
      <w:start w:val="1"/>
      <w:numFmt w:val="bullet"/>
      <w:lvlText w:val="o"/>
      <w:lvlJc w:val="left"/>
      <w:pPr>
        <w:ind w:left="3600" w:hanging="360"/>
      </w:pPr>
      <w:rPr>
        <w:rFonts w:ascii="Courier New" w:hAnsi="Courier New" w:hint="default"/>
      </w:rPr>
    </w:lvl>
    <w:lvl w:ilvl="5" w:tplc="A1D0110A">
      <w:start w:val="1"/>
      <w:numFmt w:val="bullet"/>
      <w:lvlText w:val=""/>
      <w:lvlJc w:val="left"/>
      <w:pPr>
        <w:ind w:left="4320" w:hanging="360"/>
      </w:pPr>
      <w:rPr>
        <w:rFonts w:ascii="Wingdings" w:hAnsi="Wingdings" w:hint="default"/>
      </w:rPr>
    </w:lvl>
    <w:lvl w:ilvl="6" w:tplc="169E22EE">
      <w:start w:val="1"/>
      <w:numFmt w:val="bullet"/>
      <w:lvlText w:val=""/>
      <w:lvlJc w:val="left"/>
      <w:pPr>
        <w:ind w:left="5040" w:hanging="360"/>
      </w:pPr>
      <w:rPr>
        <w:rFonts w:ascii="Symbol" w:hAnsi="Symbol" w:hint="default"/>
      </w:rPr>
    </w:lvl>
    <w:lvl w:ilvl="7" w:tplc="65388A28">
      <w:start w:val="1"/>
      <w:numFmt w:val="bullet"/>
      <w:lvlText w:val="o"/>
      <w:lvlJc w:val="left"/>
      <w:pPr>
        <w:ind w:left="5760" w:hanging="360"/>
      </w:pPr>
      <w:rPr>
        <w:rFonts w:ascii="Courier New" w:hAnsi="Courier New" w:hint="default"/>
      </w:rPr>
    </w:lvl>
    <w:lvl w:ilvl="8" w:tplc="918638E2">
      <w:start w:val="1"/>
      <w:numFmt w:val="bullet"/>
      <w:lvlText w:val=""/>
      <w:lvlJc w:val="left"/>
      <w:pPr>
        <w:ind w:left="6480" w:hanging="360"/>
      </w:pPr>
      <w:rPr>
        <w:rFonts w:ascii="Wingdings" w:hAnsi="Wingdings" w:hint="default"/>
      </w:rPr>
    </w:lvl>
  </w:abstractNum>
  <w:abstractNum w:abstractNumId="12" w15:restartNumberingAfterBreak="0">
    <w:nsid w:val="7D04678B"/>
    <w:multiLevelType w:val="hybridMultilevel"/>
    <w:tmpl w:val="751C5656"/>
    <w:lvl w:ilvl="0" w:tplc="E50ECEDC">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332130">
    <w:abstractNumId w:val="11"/>
  </w:num>
  <w:num w:numId="2" w16cid:durableId="502399905">
    <w:abstractNumId w:val="5"/>
  </w:num>
  <w:num w:numId="3" w16cid:durableId="742677808">
    <w:abstractNumId w:val="0"/>
  </w:num>
  <w:num w:numId="4" w16cid:durableId="1342469204">
    <w:abstractNumId w:val="6"/>
  </w:num>
  <w:num w:numId="5" w16cid:durableId="938293788">
    <w:abstractNumId w:val="12"/>
  </w:num>
  <w:num w:numId="6" w16cid:durableId="56824087">
    <w:abstractNumId w:val="2"/>
  </w:num>
  <w:num w:numId="7" w16cid:durableId="563444472">
    <w:abstractNumId w:val="7"/>
  </w:num>
  <w:num w:numId="8" w16cid:durableId="774011449">
    <w:abstractNumId w:val="4"/>
  </w:num>
  <w:num w:numId="9" w16cid:durableId="1980914728">
    <w:abstractNumId w:val="3"/>
  </w:num>
  <w:num w:numId="10" w16cid:durableId="425612175">
    <w:abstractNumId w:val="9"/>
  </w:num>
  <w:num w:numId="11" w16cid:durableId="1077283136">
    <w:abstractNumId w:val="1"/>
  </w:num>
  <w:num w:numId="12" w16cid:durableId="565998565">
    <w:abstractNumId w:val="10"/>
  </w:num>
  <w:num w:numId="13" w16cid:durableId="1200122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F9"/>
    <w:rsid w:val="0000116B"/>
    <w:rsid w:val="000021E8"/>
    <w:rsid w:val="00011D15"/>
    <w:rsid w:val="00017DE9"/>
    <w:rsid w:val="00022F6C"/>
    <w:rsid w:val="00031100"/>
    <w:rsid w:val="0003755D"/>
    <w:rsid w:val="00037E90"/>
    <w:rsid w:val="00051C95"/>
    <w:rsid w:val="000525F2"/>
    <w:rsid w:val="0005528B"/>
    <w:rsid w:val="00056873"/>
    <w:rsid w:val="000650C7"/>
    <w:rsid w:val="00066F32"/>
    <w:rsid w:val="00067AB6"/>
    <w:rsid w:val="00071A39"/>
    <w:rsid w:val="0007304F"/>
    <w:rsid w:val="000765DE"/>
    <w:rsid w:val="00092880"/>
    <w:rsid w:val="000959A0"/>
    <w:rsid w:val="000A1B07"/>
    <w:rsid w:val="000A2E14"/>
    <w:rsid w:val="000B314E"/>
    <w:rsid w:val="000B4D69"/>
    <w:rsid w:val="000B52EC"/>
    <w:rsid w:val="000B6D04"/>
    <w:rsid w:val="000C18D8"/>
    <w:rsid w:val="000C2B8C"/>
    <w:rsid w:val="000C479C"/>
    <w:rsid w:val="000D33FA"/>
    <w:rsid w:val="000D3631"/>
    <w:rsid w:val="000D377C"/>
    <w:rsid w:val="000D387C"/>
    <w:rsid w:val="000E7327"/>
    <w:rsid w:val="000F1ADB"/>
    <w:rsid w:val="000F5118"/>
    <w:rsid w:val="000F5623"/>
    <w:rsid w:val="00102DAF"/>
    <w:rsid w:val="001034C2"/>
    <w:rsid w:val="00110EA5"/>
    <w:rsid w:val="00112885"/>
    <w:rsid w:val="00112C37"/>
    <w:rsid w:val="001174F9"/>
    <w:rsid w:val="00117960"/>
    <w:rsid w:val="00120ADF"/>
    <w:rsid w:val="001266A6"/>
    <w:rsid w:val="00130B5C"/>
    <w:rsid w:val="00130E7B"/>
    <w:rsid w:val="0013107F"/>
    <w:rsid w:val="00133477"/>
    <w:rsid w:val="00136597"/>
    <w:rsid w:val="0014098D"/>
    <w:rsid w:val="00140E83"/>
    <w:rsid w:val="00141FAE"/>
    <w:rsid w:val="0014430D"/>
    <w:rsid w:val="001546F6"/>
    <w:rsid w:val="00157A86"/>
    <w:rsid w:val="0016125A"/>
    <w:rsid w:val="001617CB"/>
    <w:rsid w:val="0016635B"/>
    <w:rsid w:val="001810D7"/>
    <w:rsid w:val="0018277C"/>
    <w:rsid w:val="00184A5C"/>
    <w:rsid w:val="001917E0"/>
    <w:rsid w:val="00193106"/>
    <w:rsid w:val="00193490"/>
    <w:rsid w:val="00194FDC"/>
    <w:rsid w:val="00195263"/>
    <w:rsid w:val="001979B5"/>
    <w:rsid w:val="001A3CBC"/>
    <w:rsid w:val="001B1D19"/>
    <w:rsid w:val="001B221C"/>
    <w:rsid w:val="001B4B95"/>
    <w:rsid w:val="001C137F"/>
    <w:rsid w:val="001C26E0"/>
    <w:rsid w:val="001C7B23"/>
    <w:rsid w:val="001D378F"/>
    <w:rsid w:val="001D5E33"/>
    <w:rsid w:val="001D6321"/>
    <w:rsid w:val="001D743E"/>
    <w:rsid w:val="001D7FE6"/>
    <w:rsid w:val="001E30D8"/>
    <w:rsid w:val="001E6C5A"/>
    <w:rsid w:val="001E714A"/>
    <w:rsid w:val="002125C4"/>
    <w:rsid w:val="00212E22"/>
    <w:rsid w:val="002133F9"/>
    <w:rsid w:val="00215AE9"/>
    <w:rsid w:val="00222915"/>
    <w:rsid w:val="00224171"/>
    <w:rsid w:val="002312DD"/>
    <w:rsid w:val="00251510"/>
    <w:rsid w:val="002517F9"/>
    <w:rsid w:val="00251CEC"/>
    <w:rsid w:val="00255C8A"/>
    <w:rsid w:val="00261BC2"/>
    <w:rsid w:val="00265289"/>
    <w:rsid w:val="00266F80"/>
    <w:rsid w:val="00274AB8"/>
    <w:rsid w:val="00277410"/>
    <w:rsid w:val="002849F5"/>
    <w:rsid w:val="002A5594"/>
    <w:rsid w:val="002A67A2"/>
    <w:rsid w:val="002A6D1E"/>
    <w:rsid w:val="002B0AB4"/>
    <w:rsid w:val="002B0DB5"/>
    <w:rsid w:val="002B4CFA"/>
    <w:rsid w:val="002B5006"/>
    <w:rsid w:val="002C4A60"/>
    <w:rsid w:val="002C59A2"/>
    <w:rsid w:val="002E1E15"/>
    <w:rsid w:val="002E29E7"/>
    <w:rsid w:val="002E38F1"/>
    <w:rsid w:val="002F36B1"/>
    <w:rsid w:val="002F3943"/>
    <w:rsid w:val="002F4253"/>
    <w:rsid w:val="002F67D9"/>
    <w:rsid w:val="00311028"/>
    <w:rsid w:val="00311959"/>
    <w:rsid w:val="00312265"/>
    <w:rsid w:val="00312451"/>
    <w:rsid w:val="00320BDC"/>
    <w:rsid w:val="00324549"/>
    <w:rsid w:val="0032704C"/>
    <w:rsid w:val="00333DA8"/>
    <w:rsid w:val="0033577F"/>
    <w:rsid w:val="00336B1C"/>
    <w:rsid w:val="00340A7C"/>
    <w:rsid w:val="00347586"/>
    <w:rsid w:val="00353956"/>
    <w:rsid w:val="0035609C"/>
    <w:rsid w:val="003639E5"/>
    <w:rsid w:val="0036588E"/>
    <w:rsid w:val="003661D0"/>
    <w:rsid w:val="003679AD"/>
    <w:rsid w:val="0037132E"/>
    <w:rsid w:val="00375263"/>
    <w:rsid w:val="003776F3"/>
    <w:rsid w:val="00387430"/>
    <w:rsid w:val="003917E6"/>
    <w:rsid w:val="003A5293"/>
    <w:rsid w:val="003B234B"/>
    <w:rsid w:val="003C03E6"/>
    <w:rsid w:val="003C167D"/>
    <w:rsid w:val="003C232F"/>
    <w:rsid w:val="003C3E22"/>
    <w:rsid w:val="003C4EA9"/>
    <w:rsid w:val="003D2984"/>
    <w:rsid w:val="003E1F00"/>
    <w:rsid w:val="003E410D"/>
    <w:rsid w:val="003E4AB5"/>
    <w:rsid w:val="003F1E41"/>
    <w:rsid w:val="003F27EB"/>
    <w:rsid w:val="003F74FC"/>
    <w:rsid w:val="003F7F83"/>
    <w:rsid w:val="0040202A"/>
    <w:rsid w:val="00403C78"/>
    <w:rsid w:val="00410AEF"/>
    <w:rsid w:val="00410D80"/>
    <w:rsid w:val="004118CD"/>
    <w:rsid w:val="00416165"/>
    <w:rsid w:val="0041686F"/>
    <w:rsid w:val="004202A4"/>
    <w:rsid w:val="00421B4F"/>
    <w:rsid w:val="00433C53"/>
    <w:rsid w:val="004562B7"/>
    <w:rsid w:val="00457ED7"/>
    <w:rsid w:val="00460588"/>
    <w:rsid w:val="00461084"/>
    <w:rsid w:val="00461FE6"/>
    <w:rsid w:val="0046517F"/>
    <w:rsid w:val="004700A9"/>
    <w:rsid w:val="00470C2F"/>
    <w:rsid w:val="00471D49"/>
    <w:rsid w:val="004753EE"/>
    <w:rsid w:val="004812FF"/>
    <w:rsid w:val="00482422"/>
    <w:rsid w:val="00484EA5"/>
    <w:rsid w:val="004858C3"/>
    <w:rsid w:val="00485C8F"/>
    <w:rsid w:val="004866AC"/>
    <w:rsid w:val="004875BB"/>
    <w:rsid w:val="0049145C"/>
    <w:rsid w:val="00496C7D"/>
    <w:rsid w:val="004A6F1C"/>
    <w:rsid w:val="004B0083"/>
    <w:rsid w:val="004C34DD"/>
    <w:rsid w:val="004C6C35"/>
    <w:rsid w:val="004C79A3"/>
    <w:rsid w:val="004D0EB9"/>
    <w:rsid w:val="004D2C0C"/>
    <w:rsid w:val="004D608C"/>
    <w:rsid w:val="004E2ECF"/>
    <w:rsid w:val="004E609A"/>
    <w:rsid w:val="004E67BC"/>
    <w:rsid w:val="004F67D4"/>
    <w:rsid w:val="005019BF"/>
    <w:rsid w:val="00503478"/>
    <w:rsid w:val="00506F35"/>
    <w:rsid w:val="00507170"/>
    <w:rsid w:val="0051367B"/>
    <w:rsid w:val="00517A6E"/>
    <w:rsid w:val="0052306D"/>
    <w:rsid w:val="0052709E"/>
    <w:rsid w:val="00534A07"/>
    <w:rsid w:val="0053570D"/>
    <w:rsid w:val="00544777"/>
    <w:rsid w:val="00550887"/>
    <w:rsid w:val="00551B3D"/>
    <w:rsid w:val="00552753"/>
    <w:rsid w:val="0055514D"/>
    <w:rsid w:val="00560A19"/>
    <w:rsid w:val="00565E30"/>
    <w:rsid w:val="0057486F"/>
    <w:rsid w:val="00575BA7"/>
    <w:rsid w:val="0057750A"/>
    <w:rsid w:val="0058131D"/>
    <w:rsid w:val="005826D1"/>
    <w:rsid w:val="00592DE0"/>
    <w:rsid w:val="005A15D9"/>
    <w:rsid w:val="005A3354"/>
    <w:rsid w:val="005B58F1"/>
    <w:rsid w:val="005C1F63"/>
    <w:rsid w:val="005C2599"/>
    <w:rsid w:val="005C4D12"/>
    <w:rsid w:val="005C5371"/>
    <w:rsid w:val="005C675D"/>
    <w:rsid w:val="005D3AFE"/>
    <w:rsid w:val="005D5E26"/>
    <w:rsid w:val="005D6605"/>
    <w:rsid w:val="005D6B74"/>
    <w:rsid w:val="005D6F8E"/>
    <w:rsid w:val="005E4E67"/>
    <w:rsid w:val="005E6EF6"/>
    <w:rsid w:val="005F00E7"/>
    <w:rsid w:val="005F2F65"/>
    <w:rsid w:val="005F3E95"/>
    <w:rsid w:val="00602231"/>
    <w:rsid w:val="0060408E"/>
    <w:rsid w:val="00611B71"/>
    <w:rsid w:val="006232D4"/>
    <w:rsid w:val="0062780E"/>
    <w:rsid w:val="00633DAF"/>
    <w:rsid w:val="00637FB8"/>
    <w:rsid w:val="00637FF9"/>
    <w:rsid w:val="0065112C"/>
    <w:rsid w:val="006628C0"/>
    <w:rsid w:val="00662994"/>
    <w:rsid w:val="00676E64"/>
    <w:rsid w:val="0068014D"/>
    <w:rsid w:val="00684FF0"/>
    <w:rsid w:val="0068664B"/>
    <w:rsid w:val="00697C9B"/>
    <w:rsid w:val="006B185F"/>
    <w:rsid w:val="006B766E"/>
    <w:rsid w:val="006C0135"/>
    <w:rsid w:val="006C1F2A"/>
    <w:rsid w:val="006C7FCC"/>
    <w:rsid w:val="006D504A"/>
    <w:rsid w:val="006D5128"/>
    <w:rsid w:val="006D5835"/>
    <w:rsid w:val="006E1405"/>
    <w:rsid w:val="006E42DD"/>
    <w:rsid w:val="00702C11"/>
    <w:rsid w:val="007053B4"/>
    <w:rsid w:val="007170A9"/>
    <w:rsid w:val="0071740C"/>
    <w:rsid w:val="0072225F"/>
    <w:rsid w:val="007241B9"/>
    <w:rsid w:val="00727E99"/>
    <w:rsid w:val="00731F3B"/>
    <w:rsid w:val="00735D29"/>
    <w:rsid w:val="00737844"/>
    <w:rsid w:val="0074019F"/>
    <w:rsid w:val="007430E8"/>
    <w:rsid w:val="007433F3"/>
    <w:rsid w:val="00747B56"/>
    <w:rsid w:val="0075040B"/>
    <w:rsid w:val="00752FB5"/>
    <w:rsid w:val="00755ACE"/>
    <w:rsid w:val="00762977"/>
    <w:rsid w:val="007704D9"/>
    <w:rsid w:val="007724E6"/>
    <w:rsid w:val="00774681"/>
    <w:rsid w:val="00777A7A"/>
    <w:rsid w:val="007821E5"/>
    <w:rsid w:val="00782643"/>
    <w:rsid w:val="00783465"/>
    <w:rsid w:val="00783A95"/>
    <w:rsid w:val="00784270"/>
    <w:rsid w:val="007946EC"/>
    <w:rsid w:val="00795D79"/>
    <w:rsid w:val="007A54CF"/>
    <w:rsid w:val="007A74AE"/>
    <w:rsid w:val="007B329B"/>
    <w:rsid w:val="007B37A3"/>
    <w:rsid w:val="007B4195"/>
    <w:rsid w:val="007C4BBD"/>
    <w:rsid w:val="007D3656"/>
    <w:rsid w:val="007D6FBA"/>
    <w:rsid w:val="007E3887"/>
    <w:rsid w:val="007E3AF4"/>
    <w:rsid w:val="007F1FA2"/>
    <w:rsid w:val="0080123B"/>
    <w:rsid w:val="0080626F"/>
    <w:rsid w:val="00806B04"/>
    <w:rsid w:val="00812730"/>
    <w:rsid w:val="00813BDE"/>
    <w:rsid w:val="00817485"/>
    <w:rsid w:val="00822D67"/>
    <w:rsid w:val="008269F6"/>
    <w:rsid w:val="00826B00"/>
    <w:rsid w:val="00833E50"/>
    <w:rsid w:val="00834E21"/>
    <w:rsid w:val="00843F65"/>
    <w:rsid w:val="00844813"/>
    <w:rsid w:val="00845E6B"/>
    <w:rsid w:val="00853FD5"/>
    <w:rsid w:val="008575A2"/>
    <w:rsid w:val="0086288D"/>
    <w:rsid w:val="00870310"/>
    <w:rsid w:val="008712E0"/>
    <w:rsid w:val="00871B16"/>
    <w:rsid w:val="00876E77"/>
    <w:rsid w:val="00892944"/>
    <w:rsid w:val="00895E14"/>
    <w:rsid w:val="00896363"/>
    <w:rsid w:val="008976AC"/>
    <w:rsid w:val="008A66CE"/>
    <w:rsid w:val="008A6809"/>
    <w:rsid w:val="008B12C7"/>
    <w:rsid w:val="008B1FDA"/>
    <w:rsid w:val="008B44F8"/>
    <w:rsid w:val="008C37C5"/>
    <w:rsid w:val="008C4086"/>
    <w:rsid w:val="008C5CFC"/>
    <w:rsid w:val="008D5A2B"/>
    <w:rsid w:val="008D7017"/>
    <w:rsid w:val="008D7DC1"/>
    <w:rsid w:val="008E4D7E"/>
    <w:rsid w:val="008E6441"/>
    <w:rsid w:val="008F0030"/>
    <w:rsid w:val="008F0195"/>
    <w:rsid w:val="008F3EFC"/>
    <w:rsid w:val="008F7FC6"/>
    <w:rsid w:val="00905A56"/>
    <w:rsid w:val="0090728C"/>
    <w:rsid w:val="00921991"/>
    <w:rsid w:val="0092690C"/>
    <w:rsid w:val="00952E40"/>
    <w:rsid w:val="00956D11"/>
    <w:rsid w:val="00960451"/>
    <w:rsid w:val="00964E9C"/>
    <w:rsid w:val="0097393E"/>
    <w:rsid w:val="00973FBD"/>
    <w:rsid w:val="0098499E"/>
    <w:rsid w:val="00991B4E"/>
    <w:rsid w:val="00996A35"/>
    <w:rsid w:val="009A19C3"/>
    <w:rsid w:val="009A34AF"/>
    <w:rsid w:val="009A37B4"/>
    <w:rsid w:val="009B1F44"/>
    <w:rsid w:val="009B22C2"/>
    <w:rsid w:val="009B3D08"/>
    <w:rsid w:val="009B4F9C"/>
    <w:rsid w:val="009B6874"/>
    <w:rsid w:val="009D710F"/>
    <w:rsid w:val="009E1558"/>
    <w:rsid w:val="009F0BFD"/>
    <w:rsid w:val="00A03B22"/>
    <w:rsid w:val="00A04AFE"/>
    <w:rsid w:val="00A07EE7"/>
    <w:rsid w:val="00A13425"/>
    <w:rsid w:val="00A25E42"/>
    <w:rsid w:val="00A26633"/>
    <w:rsid w:val="00A31AF3"/>
    <w:rsid w:val="00A3743B"/>
    <w:rsid w:val="00A42CEA"/>
    <w:rsid w:val="00A43583"/>
    <w:rsid w:val="00A445C0"/>
    <w:rsid w:val="00A4692C"/>
    <w:rsid w:val="00A6066C"/>
    <w:rsid w:val="00A662F8"/>
    <w:rsid w:val="00A70790"/>
    <w:rsid w:val="00A73E22"/>
    <w:rsid w:val="00A80C96"/>
    <w:rsid w:val="00A8738A"/>
    <w:rsid w:val="00A91610"/>
    <w:rsid w:val="00A9231B"/>
    <w:rsid w:val="00AA0BEA"/>
    <w:rsid w:val="00AA269A"/>
    <w:rsid w:val="00AA3939"/>
    <w:rsid w:val="00AB0D79"/>
    <w:rsid w:val="00AB5406"/>
    <w:rsid w:val="00AB63DD"/>
    <w:rsid w:val="00AC66DC"/>
    <w:rsid w:val="00AC7CE9"/>
    <w:rsid w:val="00AD039C"/>
    <w:rsid w:val="00AD20C6"/>
    <w:rsid w:val="00AD3B79"/>
    <w:rsid w:val="00AD5463"/>
    <w:rsid w:val="00AD63DE"/>
    <w:rsid w:val="00AD7C34"/>
    <w:rsid w:val="00AE2DEE"/>
    <w:rsid w:val="00AF5C1E"/>
    <w:rsid w:val="00B02FD7"/>
    <w:rsid w:val="00B11333"/>
    <w:rsid w:val="00B123E2"/>
    <w:rsid w:val="00B17935"/>
    <w:rsid w:val="00B17EF9"/>
    <w:rsid w:val="00B220EC"/>
    <w:rsid w:val="00B23FA6"/>
    <w:rsid w:val="00B24988"/>
    <w:rsid w:val="00B25AF4"/>
    <w:rsid w:val="00B30A45"/>
    <w:rsid w:val="00B442EC"/>
    <w:rsid w:val="00B45826"/>
    <w:rsid w:val="00B458E1"/>
    <w:rsid w:val="00B46F8F"/>
    <w:rsid w:val="00B50B3A"/>
    <w:rsid w:val="00B53E31"/>
    <w:rsid w:val="00B557F0"/>
    <w:rsid w:val="00B56B9D"/>
    <w:rsid w:val="00B61FED"/>
    <w:rsid w:val="00B62557"/>
    <w:rsid w:val="00B85EB6"/>
    <w:rsid w:val="00BA0F51"/>
    <w:rsid w:val="00BB22CB"/>
    <w:rsid w:val="00BB2471"/>
    <w:rsid w:val="00BB6B2E"/>
    <w:rsid w:val="00BC3BBB"/>
    <w:rsid w:val="00BC5501"/>
    <w:rsid w:val="00BC6BBD"/>
    <w:rsid w:val="00BD1171"/>
    <w:rsid w:val="00BD38BE"/>
    <w:rsid w:val="00BD62C7"/>
    <w:rsid w:val="00BE46BA"/>
    <w:rsid w:val="00BE7CF0"/>
    <w:rsid w:val="00BF1335"/>
    <w:rsid w:val="00BF2589"/>
    <w:rsid w:val="00C037A5"/>
    <w:rsid w:val="00C06541"/>
    <w:rsid w:val="00C11F87"/>
    <w:rsid w:val="00C14B7D"/>
    <w:rsid w:val="00C15B9F"/>
    <w:rsid w:val="00C20719"/>
    <w:rsid w:val="00C2585C"/>
    <w:rsid w:val="00C352B4"/>
    <w:rsid w:val="00C37394"/>
    <w:rsid w:val="00C40BEA"/>
    <w:rsid w:val="00C40FE0"/>
    <w:rsid w:val="00C446FB"/>
    <w:rsid w:val="00C46019"/>
    <w:rsid w:val="00C4760A"/>
    <w:rsid w:val="00C5011C"/>
    <w:rsid w:val="00C505BA"/>
    <w:rsid w:val="00C564D6"/>
    <w:rsid w:val="00C56E5E"/>
    <w:rsid w:val="00C66953"/>
    <w:rsid w:val="00C672C7"/>
    <w:rsid w:val="00C722A8"/>
    <w:rsid w:val="00C7247B"/>
    <w:rsid w:val="00C8239F"/>
    <w:rsid w:val="00C86305"/>
    <w:rsid w:val="00C86D41"/>
    <w:rsid w:val="00C94207"/>
    <w:rsid w:val="00C97231"/>
    <w:rsid w:val="00CA4CF7"/>
    <w:rsid w:val="00CA50AC"/>
    <w:rsid w:val="00CA6B0D"/>
    <w:rsid w:val="00CA6E0A"/>
    <w:rsid w:val="00CB2EE2"/>
    <w:rsid w:val="00CB7140"/>
    <w:rsid w:val="00CC5961"/>
    <w:rsid w:val="00CC6415"/>
    <w:rsid w:val="00CD3ED7"/>
    <w:rsid w:val="00CF0D51"/>
    <w:rsid w:val="00CF5BD1"/>
    <w:rsid w:val="00CF73F6"/>
    <w:rsid w:val="00CF799A"/>
    <w:rsid w:val="00D01077"/>
    <w:rsid w:val="00D02CE1"/>
    <w:rsid w:val="00D1219B"/>
    <w:rsid w:val="00D154C2"/>
    <w:rsid w:val="00D202EF"/>
    <w:rsid w:val="00D2144C"/>
    <w:rsid w:val="00D222B7"/>
    <w:rsid w:val="00D229EE"/>
    <w:rsid w:val="00D22F27"/>
    <w:rsid w:val="00D3228D"/>
    <w:rsid w:val="00D352E9"/>
    <w:rsid w:val="00D37DE3"/>
    <w:rsid w:val="00D40E6D"/>
    <w:rsid w:val="00D50656"/>
    <w:rsid w:val="00D5646C"/>
    <w:rsid w:val="00D56AC7"/>
    <w:rsid w:val="00D56D7E"/>
    <w:rsid w:val="00D72E92"/>
    <w:rsid w:val="00D743A5"/>
    <w:rsid w:val="00D83542"/>
    <w:rsid w:val="00D83A5C"/>
    <w:rsid w:val="00D8660F"/>
    <w:rsid w:val="00D87AD7"/>
    <w:rsid w:val="00D9112A"/>
    <w:rsid w:val="00DA476B"/>
    <w:rsid w:val="00DB7C0E"/>
    <w:rsid w:val="00DC2CE1"/>
    <w:rsid w:val="00DC5CAF"/>
    <w:rsid w:val="00DE3A3E"/>
    <w:rsid w:val="00DE4B6E"/>
    <w:rsid w:val="00DE6F42"/>
    <w:rsid w:val="00DF0821"/>
    <w:rsid w:val="00DF1223"/>
    <w:rsid w:val="00DF76AD"/>
    <w:rsid w:val="00E033EC"/>
    <w:rsid w:val="00E41722"/>
    <w:rsid w:val="00E42015"/>
    <w:rsid w:val="00E47A5F"/>
    <w:rsid w:val="00E5272B"/>
    <w:rsid w:val="00E53F70"/>
    <w:rsid w:val="00E6147F"/>
    <w:rsid w:val="00E67F74"/>
    <w:rsid w:val="00E7091F"/>
    <w:rsid w:val="00E70F63"/>
    <w:rsid w:val="00E72914"/>
    <w:rsid w:val="00E73C6A"/>
    <w:rsid w:val="00E73F4B"/>
    <w:rsid w:val="00E9123B"/>
    <w:rsid w:val="00E91722"/>
    <w:rsid w:val="00E96643"/>
    <w:rsid w:val="00E97193"/>
    <w:rsid w:val="00E972AD"/>
    <w:rsid w:val="00E9EFCC"/>
    <w:rsid w:val="00EA23D9"/>
    <w:rsid w:val="00EA5B48"/>
    <w:rsid w:val="00EB320E"/>
    <w:rsid w:val="00EC13BD"/>
    <w:rsid w:val="00EC2F07"/>
    <w:rsid w:val="00EC3B4B"/>
    <w:rsid w:val="00ED373D"/>
    <w:rsid w:val="00ED4D21"/>
    <w:rsid w:val="00ED53EF"/>
    <w:rsid w:val="00ED74F7"/>
    <w:rsid w:val="00EE2373"/>
    <w:rsid w:val="00EF0F7F"/>
    <w:rsid w:val="00F02D1E"/>
    <w:rsid w:val="00F112F6"/>
    <w:rsid w:val="00F15465"/>
    <w:rsid w:val="00F2175C"/>
    <w:rsid w:val="00F2275F"/>
    <w:rsid w:val="00F335BD"/>
    <w:rsid w:val="00F34907"/>
    <w:rsid w:val="00F50D94"/>
    <w:rsid w:val="00F72421"/>
    <w:rsid w:val="00F75095"/>
    <w:rsid w:val="00F75888"/>
    <w:rsid w:val="00F76F7B"/>
    <w:rsid w:val="00F8084D"/>
    <w:rsid w:val="00F80F01"/>
    <w:rsid w:val="00F8208B"/>
    <w:rsid w:val="00F93946"/>
    <w:rsid w:val="00FA0E0E"/>
    <w:rsid w:val="00FA6C50"/>
    <w:rsid w:val="00FB21A4"/>
    <w:rsid w:val="00FB4ECA"/>
    <w:rsid w:val="00FC1FF2"/>
    <w:rsid w:val="00FC4BEC"/>
    <w:rsid w:val="00FD1397"/>
    <w:rsid w:val="00FD25AB"/>
    <w:rsid w:val="00FD4D86"/>
    <w:rsid w:val="00FE1743"/>
    <w:rsid w:val="00FE5480"/>
    <w:rsid w:val="01360023"/>
    <w:rsid w:val="0136A6F8"/>
    <w:rsid w:val="01700E29"/>
    <w:rsid w:val="0173B220"/>
    <w:rsid w:val="01BBABF2"/>
    <w:rsid w:val="01F6263C"/>
    <w:rsid w:val="025799B7"/>
    <w:rsid w:val="0264F9A3"/>
    <w:rsid w:val="02757C02"/>
    <w:rsid w:val="028DC618"/>
    <w:rsid w:val="02A5EA9F"/>
    <w:rsid w:val="02FE650F"/>
    <w:rsid w:val="03037CF5"/>
    <w:rsid w:val="035A90E9"/>
    <w:rsid w:val="0402B3F5"/>
    <w:rsid w:val="0410BFB8"/>
    <w:rsid w:val="0458CADA"/>
    <w:rsid w:val="0487049E"/>
    <w:rsid w:val="04C976F9"/>
    <w:rsid w:val="05054A08"/>
    <w:rsid w:val="0527C328"/>
    <w:rsid w:val="056217A1"/>
    <w:rsid w:val="056BA942"/>
    <w:rsid w:val="064A609B"/>
    <w:rsid w:val="06B8D9DE"/>
    <w:rsid w:val="06DEF1ED"/>
    <w:rsid w:val="07773E43"/>
    <w:rsid w:val="0792EE74"/>
    <w:rsid w:val="07D9385A"/>
    <w:rsid w:val="07E267F8"/>
    <w:rsid w:val="080770AA"/>
    <w:rsid w:val="0870126D"/>
    <w:rsid w:val="0896680D"/>
    <w:rsid w:val="0916D940"/>
    <w:rsid w:val="094EA0C1"/>
    <w:rsid w:val="097B7161"/>
    <w:rsid w:val="09B6A32F"/>
    <w:rsid w:val="09F87900"/>
    <w:rsid w:val="0A80C6AC"/>
    <w:rsid w:val="0A8287FA"/>
    <w:rsid w:val="0AF02028"/>
    <w:rsid w:val="0B0E57A6"/>
    <w:rsid w:val="0B8E3733"/>
    <w:rsid w:val="0BB6FEE9"/>
    <w:rsid w:val="0BF11B82"/>
    <w:rsid w:val="0BFD0012"/>
    <w:rsid w:val="0D4FD6C7"/>
    <w:rsid w:val="0DE3AE18"/>
    <w:rsid w:val="0DF186A1"/>
    <w:rsid w:val="0E0F8088"/>
    <w:rsid w:val="0E8C3E9D"/>
    <w:rsid w:val="0F087BC7"/>
    <w:rsid w:val="0F72FBD2"/>
    <w:rsid w:val="100B90DB"/>
    <w:rsid w:val="103055E4"/>
    <w:rsid w:val="10FAD6CC"/>
    <w:rsid w:val="114F2517"/>
    <w:rsid w:val="11C16F95"/>
    <w:rsid w:val="11CC0C3C"/>
    <w:rsid w:val="11EDB177"/>
    <w:rsid w:val="122545DC"/>
    <w:rsid w:val="12407045"/>
    <w:rsid w:val="124B4280"/>
    <w:rsid w:val="126ED236"/>
    <w:rsid w:val="12CDFED0"/>
    <w:rsid w:val="1330A80E"/>
    <w:rsid w:val="137E3AA5"/>
    <w:rsid w:val="13909E54"/>
    <w:rsid w:val="14185CF4"/>
    <w:rsid w:val="146BDD2B"/>
    <w:rsid w:val="148A00ED"/>
    <w:rsid w:val="14E6A41F"/>
    <w:rsid w:val="1519AE78"/>
    <w:rsid w:val="151EB7C9"/>
    <w:rsid w:val="152DF343"/>
    <w:rsid w:val="158F7127"/>
    <w:rsid w:val="162C1E6C"/>
    <w:rsid w:val="16579C58"/>
    <w:rsid w:val="170D5C0A"/>
    <w:rsid w:val="17394135"/>
    <w:rsid w:val="1796BE70"/>
    <w:rsid w:val="17BFAF57"/>
    <w:rsid w:val="17DCD824"/>
    <w:rsid w:val="1806B701"/>
    <w:rsid w:val="18B888D0"/>
    <w:rsid w:val="191072EC"/>
    <w:rsid w:val="19225E7F"/>
    <w:rsid w:val="19770271"/>
    <w:rsid w:val="19A3186B"/>
    <w:rsid w:val="19BD2BF1"/>
    <w:rsid w:val="19DAF953"/>
    <w:rsid w:val="1A25E413"/>
    <w:rsid w:val="1AAFA89F"/>
    <w:rsid w:val="1AB65093"/>
    <w:rsid w:val="1AD97371"/>
    <w:rsid w:val="1B11BCA7"/>
    <w:rsid w:val="1B14CE97"/>
    <w:rsid w:val="1B34D96F"/>
    <w:rsid w:val="1BD61E96"/>
    <w:rsid w:val="1C041DEE"/>
    <w:rsid w:val="1C3C5594"/>
    <w:rsid w:val="1D0D115C"/>
    <w:rsid w:val="1D1C1140"/>
    <w:rsid w:val="1D5CFC55"/>
    <w:rsid w:val="1D8DAD93"/>
    <w:rsid w:val="1D9D4E23"/>
    <w:rsid w:val="1DAC657E"/>
    <w:rsid w:val="1DB4ECE6"/>
    <w:rsid w:val="1DD5CFFD"/>
    <w:rsid w:val="1E684FF8"/>
    <w:rsid w:val="1EB99EE6"/>
    <w:rsid w:val="1F10D7B8"/>
    <w:rsid w:val="1F2681FF"/>
    <w:rsid w:val="1F36F340"/>
    <w:rsid w:val="1F4856BD"/>
    <w:rsid w:val="1F4C7083"/>
    <w:rsid w:val="1F557ADB"/>
    <w:rsid w:val="1F5B53B7"/>
    <w:rsid w:val="1FF8CA98"/>
    <w:rsid w:val="204A3B2E"/>
    <w:rsid w:val="205BED6F"/>
    <w:rsid w:val="20708ECC"/>
    <w:rsid w:val="209A7158"/>
    <w:rsid w:val="209C3166"/>
    <w:rsid w:val="20A4D409"/>
    <w:rsid w:val="20C77E76"/>
    <w:rsid w:val="216972A7"/>
    <w:rsid w:val="21B2C396"/>
    <w:rsid w:val="21B5C3A3"/>
    <w:rsid w:val="21C53FC9"/>
    <w:rsid w:val="21CDD04C"/>
    <w:rsid w:val="21E3AFCE"/>
    <w:rsid w:val="222D36C7"/>
    <w:rsid w:val="223331AE"/>
    <w:rsid w:val="2237B187"/>
    <w:rsid w:val="22E670D3"/>
    <w:rsid w:val="230F3813"/>
    <w:rsid w:val="2355424A"/>
    <w:rsid w:val="23587928"/>
    <w:rsid w:val="23D48E11"/>
    <w:rsid w:val="23DC1AE9"/>
    <w:rsid w:val="23E4C177"/>
    <w:rsid w:val="2457E875"/>
    <w:rsid w:val="25966223"/>
    <w:rsid w:val="25E3C8E7"/>
    <w:rsid w:val="26960B8F"/>
    <w:rsid w:val="26B8CF04"/>
    <w:rsid w:val="27059224"/>
    <w:rsid w:val="270CB99C"/>
    <w:rsid w:val="27570B69"/>
    <w:rsid w:val="276F10F9"/>
    <w:rsid w:val="2773DB4A"/>
    <w:rsid w:val="277A6B55"/>
    <w:rsid w:val="27D98D1B"/>
    <w:rsid w:val="27E532B5"/>
    <w:rsid w:val="27F406EB"/>
    <w:rsid w:val="27F81F55"/>
    <w:rsid w:val="2882319C"/>
    <w:rsid w:val="299C99A8"/>
    <w:rsid w:val="29D06291"/>
    <w:rsid w:val="29D0D2E2"/>
    <w:rsid w:val="2A936964"/>
    <w:rsid w:val="2AD27865"/>
    <w:rsid w:val="2B3650FC"/>
    <w:rsid w:val="2C5586E2"/>
    <w:rsid w:val="2CEF80D2"/>
    <w:rsid w:val="2CF001C6"/>
    <w:rsid w:val="2D126F66"/>
    <w:rsid w:val="2D2B20A4"/>
    <w:rsid w:val="2D743C41"/>
    <w:rsid w:val="2D82DE01"/>
    <w:rsid w:val="2DC603C1"/>
    <w:rsid w:val="2DDC9217"/>
    <w:rsid w:val="2F0A858A"/>
    <w:rsid w:val="2F13ADB8"/>
    <w:rsid w:val="2F384576"/>
    <w:rsid w:val="2F59FD5D"/>
    <w:rsid w:val="2F865690"/>
    <w:rsid w:val="2F9BE732"/>
    <w:rsid w:val="301F5ECD"/>
    <w:rsid w:val="30406336"/>
    <w:rsid w:val="30B77975"/>
    <w:rsid w:val="31162071"/>
    <w:rsid w:val="311CB550"/>
    <w:rsid w:val="31DCFF8F"/>
    <w:rsid w:val="31F12171"/>
    <w:rsid w:val="31F588C9"/>
    <w:rsid w:val="327A3CEA"/>
    <w:rsid w:val="329E877B"/>
    <w:rsid w:val="32BBED07"/>
    <w:rsid w:val="32D85CE2"/>
    <w:rsid w:val="33206887"/>
    <w:rsid w:val="33C834A6"/>
    <w:rsid w:val="33FC9D2E"/>
    <w:rsid w:val="3447A7A2"/>
    <w:rsid w:val="347699AF"/>
    <w:rsid w:val="34B590AE"/>
    <w:rsid w:val="34F30A8C"/>
    <w:rsid w:val="35087414"/>
    <w:rsid w:val="351A8197"/>
    <w:rsid w:val="35631879"/>
    <w:rsid w:val="35643771"/>
    <w:rsid w:val="356EE82A"/>
    <w:rsid w:val="35E46D96"/>
    <w:rsid w:val="35EA955A"/>
    <w:rsid w:val="35EB0C3C"/>
    <w:rsid w:val="361BA354"/>
    <w:rsid w:val="362A75B9"/>
    <w:rsid w:val="362AE2D8"/>
    <w:rsid w:val="364B13AC"/>
    <w:rsid w:val="36800BC5"/>
    <w:rsid w:val="374FB029"/>
    <w:rsid w:val="387E7476"/>
    <w:rsid w:val="387F6B70"/>
    <w:rsid w:val="389271E8"/>
    <w:rsid w:val="38C0BB96"/>
    <w:rsid w:val="39258CBF"/>
    <w:rsid w:val="39BEB77D"/>
    <w:rsid w:val="3A575353"/>
    <w:rsid w:val="3A8BD580"/>
    <w:rsid w:val="3AE0263C"/>
    <w:rsid w:val="3B647C21"/>
    <w:rsid w:val="3B77955D"/>
    <w:rsid w:val="3B8958AC"/>
    <w:rsid w:val="3C29AF07"/>
    <w:rsid w:val="3C31BCCC"/>
    <w:rsid w:val="3C60C3C1"/>
    <w:rsid w:val="3D5FA926"/>
    <w:rsid w:val="3D6A6843"/>
    <w:rsid w:val="3E881B69"/>
    <w:rsid w:val="3FA9FF02"/>
    <w:rsid w:val="3FF025D6"/>
    <w:rsid w:val="40BF958B"/>
    <w:rsid w:val="411A6920"/>
    <w:rsid w:val="41361389"/>
    <w:rsid w:val="4148C32C"/>
    <w:rsid w:val="414ABA52"/>
    <w:rsid w:val="416A2B27"/>
    <w:rsid w:val="425A0D25"/>
    <w:rsid w:val="4263FB40"/>
    <w:rsid w:val="439652BC"/>
    <w:rsid w:val="43DC7E0D"/>
    <w:rsid w:val="4463D5B6"/>
    <w:rsid w:val="44E046F3"/>
    <w:rsid w:val="4548EEBC"/>
    <w:rsid w:val="454F3647"/>
    <w:rsid w:val="4730C10E"/>
    <w:rsid w:val="47D725AC"/>
    <w:rsid w:val="485F961B"/>
    <w:rsid w:val="488B77AA"/>
    <w:rsid w:val="48ACEC44"/>
    <w:rsid w:val="49091BBF"/>
    <w:rsid w:val="49197105"/>
    <w:rsid w:val="495E1C62"/>
    <w:rsid w:val="497437D4"/>
    <w:rsid w:val="49C1E309"/>
    <w:rsid w:val="49D8C541"/>
    <w:rsid w:val="49E51AC1"/>
    <w:rsid w:val="4A56E84E"/>
    <w:rsid w:val="4B0FC6A1"/>
    <w:rsid w:val="4B95CB16"/>
    <w:rsid w:val="4B9D1A2D"/>
    <w:rsid w:val="4BD0B24C"/>
    <w:rsid w:val="4BF3F453"/>
    <w:rsid w:val="4C05E0E2"/>
    <w:rsid w:val="4C2FA0E0"/>
    <w:rsid w:val="4C3E3E29"/>
    <w:rsid w:val="4C513EEA"/>
    <w:rsid w:val="4C81E9BE"/>
    <w:rsid w:val="4CDB8D8C"/>
    <w:rsid w:val="4D050E4A"/>
    <w:rsid w:val="4D248A23"/>
    <w:rsid w:val="4D2E6FE9"/>
    <w:rsid w:val="4D810B91"/>
    <w:rsid w:val="4DA52176"/>
    <w:rsid w:val="4DC6286D"/>
    <w:rsid w:val="4DD04B70"/>
    <w:rsid w:val="4E1825BB"/>
    <w:rsid w:val="4EE5BB74"/>
    <w:rsid w:val="4F0CC3C0"/>
    <w:rsid w:val="4FDC2B40"/>
    <w:rsid w:val="4FE4D14E"/>
    <w:rsid w:val="509598F7"/>
    <w:rsid w:val="50AF5465"/>
    <w:rsid w:val="5137CEDC"/>
    <w:rsid w:val="5178CEC9"/>
    <w:rsid w:val="517D519E"/>
    <w:rsid w:val="5218C6BF"/>
    <w:rsid w:val="52EDBC9E"/>
    <w:rsid w:val="53095111"/>
    <w:rsid w:val="5348EE54"/>
    <w:rsid w:val="5397A8AA"/>
    <w:rsid w:val="53A85D09"/>
    <w:rsid w:val="53F3C735"/>
    <w:rsid w:val="54127D4E"/>
    <w:rsid w:val="5476E0BE"/>
    <w:rsid w:val="55206458"/>
    <w:rsid w:val="5591FC42"/>
    <w:rsid w:val="56AA7550"/>
    <w:rsid w:val="56C9B7CA"/>
    <w:rsid w:val="578803E5"/>
    <w:rsid w:val="57F97348"/>
    <w:rsid w:val="585B94E7"/>
    <w:rsid w:val="5864EB7B"/>
    <w:rsid w:val="58A49B7E"/>
    <w:rsid w:val="58C5BCC1"/>
    <w:rsid w:val="58E1CAB4"/>
    <w:rsid w:val="593D8642"/>
    <w:rsid w:val="59A2418D"/>
    <w:rsid w:val="59B0F803"/>
    <w:rsid w:val="5A1B923E"/>
    <w:rsid w:val="5A3768B0"/>
    <w:rsid w:val="5B28F02D"/>
    <w:rsid w:val="5B4ACD69"/>
    <w:rsid w:val="5B7301D7"/>
    <w:rsid w:val="5B75624D"/>
    <w:rsid w:val="5B81419B"/>
    <w:rsid w:val="5BA3EDD8"/>
    <w:rsid w:val="5BE9FFB3"/>
    <w:rsid w:val="5C6108B8"/>
    <w:rsid w:val="5CD8EF36"/>
    <w:rsid w:val="5CE3C3F8"/>
    <w:rsid w:val="5CE6AC91"/>
    <w:rsid w:val="5D6A3AE7"/>
    <w:rsid w:val="5D70A31C"/>
    <w:rsid w:val="5E204B37"/>
    <w:rsid w:val="5F24A696"/>
    <w:rsid w:val="5F5A73AB"/>
    <w:rsid w:val="5F9B71BF"/>
    <w:rsid w:val="5FFA110F"/>
    <w:rsid w:val="6005A179"/>
    <w:rsid w:val="600E0A08"/>
    <w:rsid w:val="6193FD34"/>
    <w:rsid w:val="619CCFA9"/>
    <w:rsid w:val="61A187AA"/>
    <w:rsid w:val="61A3DCFA"/>
    <w:rsid w:val="61BFCCC9"/>
    <w:rsid w:val="61F87CFE"/>
    <w:rsid w:val="624AFC3B"/>
    <w:rsid w:val="625DB8B9"/>
    <w:rsid w:val="62AE79BD"/>
    <w:rsid w:val="630454B7"/>
    <w:rsid w:val="63172373"/>
    <w:rsid w:val="633FEF81"/>
    <w:rsid w:val="63A410F0"/>
    <w:rsid w:val="63C556E7"/>
    <w:rsid w:val="64456961"/>
    <w:rsid w:val="64593CC7"/>
    <w:rsid w:val="647C6BCE"/>
    <w:rsid w:val="648FF3E9"/>
    <w:rsid w:val="6490EA77"/>
    <w:rsid w:val="64BE5E40"/>
    <w:rsid w:val="64F41819"/>
    <w:rsid w:val="650CEEC8"/>
    <w:rsid w:val="658C29F9"/>
    <w:rsid w:val="65924A5F"/>
    <w:rsid w:val="65A467C3"/>
    <w:rsid w:val="65C3BEA1"/>
    <w:rsid w:val="65E5C8C7"/>
    <w:rsid w:val="663DAF32"/>
    <w:rsid w:val="66AEEE06"/>
    <w:rsid w:val="66C1D234"/>
    <w:rsid w:val="66DABF17"/>
    <w:rsid w:val="6719B398"/>
    <w:rsid w:val="678562E9"/>
    <w:rsid w:val="678969B9"/>
    <w:rsid w:val="67BBE55F"/>
    <w:rsid w:val="681D4A9D"/>
    <w:rsid w:val="6841CFE0"/>
    <w:rsid w:val="685F1B8A"/>
    <w:rsid w:val="6895B87C"/>
    <w:rsid w:val="68CEFFA6"/>
    <w:rsid w:val="68F9F555"/>
    <w:rsid w:val="690D7420"/>
    <w:rsid w:val="693DB3D6"/>
    <w:rsid w:val="6940B17B"/>
    <w:rsid w:val="695CB691"/>
    <w:rsid w:val="69B12FCE"/>
    <w:rsid w:val="69E7B26A"/>
    <w:rsid w:val="69E883A6"/>
    <w:rsid w:val="69F44C5C"/>
    <w:rsid w:val="6A3B0B6F"/>
    <w:rsid w:val="6A791AD2"/>
    <w:rsid w:val="6AFFAACB"/>
    <w:rsid w:val="6B651EE7"/>
    <w:rsid w:val="6BC27748"/>
    <w:rsid w:val="6BD81B3C"/>
    <w:rsid w:val="6BE24C8A"/>
    <w:rsid w:val="6C452147"/>
    <w:rsid w:val="6CFD8218"/>
    <w:rsid w:val="6D74E037"/>
    <w:rsid w:val="6D7D159D"/>
    <w:rsid w:val="6DE9557D"/>
    <w:rsid w:val="6DF8F177"/>
    <w:rsid w:val="6E23E8CC"/>
    <w:rsid w:val="6E45DD40"/>
    <w:rsid w:val="6E4F2F91"/>
    <w:rsid w:val="6E6A7292"/>
    <w:rsid w:val="6EAE7167"/>
    <w:rsid w:val="6EDC7BC4"/>
    <w:rsid w:val="6EEB0A2D"/>
    <w:rsid w:val="6F22D31E"/>
    <w:rsid w:val="6F3E843B"/>
    <w:rsid w:val="6F3F478E"/>
    <w:rsid w:val="6F4774AA"/>
    <w:rsid w:val="6F68FD27"/>
    <w:rsid w:val="6F91B0D0"/>
    <w:rsid w:val="6FA2F023"/>
    <w:rsid w:val="6FCF41D1"/>
    <w:rsid w:val="6FF45BB4"/>
    <w:rsid w:val="70056C69"/>
    <w:rsid w:val="705BB850"/>
    <w:rsid w:val="70864830"/>
    <w:rsid w:val="70BB0AB4"/>
    <w:rsid w:val="714400F4"/>
    <w:rsid w:val="71825D18"/>
    <w:rsid w:val="7194F141"/>
    <w:rsid w:val="71994BDD"/>
    <w:rsid w:val="720C2951"/>
    <w:rsid w:val="7235E8DE"/>
    <w:rsid w:val="72559B0C"/>
    <w:rsid w:val="72B16379"/>
    <w:rsid w:val="73509E43"/>
    <w:rsid w:val="735E38A4"/>
    <w:rsid w:val="73A48A45"/>
    <w:rsid w:val="73BC8DC6"/>
    <w:rsid w:val="73C33072"/>
    <w:rsid w:val="73D2F76D"/>
    <w:rsid w:val="740243AB"/>
    <w:rsid w:val="74033260"/>
    <w:rsid w:val="741F1F30"/>
    <w:rsid w:val="74BDBCC2"/>
    <w:rsid w:val="74F4BCC7"/>
    <w:rsid w:val="74FF5CBC"/>
    <w:rsid w:val="75A6650D"/>
    <w:rsid w:val="75DC8F37"/>
    <w:rsid w:val="75F09B5C"/>
    <w:rsid w:val="75FE507F"/>
    <w:rsid w:val="7610A7AA"/>
    <w:rsid w:val="7612C2D8"/>
    <w:rsid w:val="762763EC"/>
    <w:rsid w:val="7684D8B6"/>
    <w:rsid w:val="77AB0684"/>
    <w:rsid w:val="77EE6FDB"/>
    <w:rsid w:val="789965D6"/>
    <w:rsid w:val="78F40EAC"/>
    <w:rsid w:val="79185F79"/>
    <w:rsid w:val="792A431B"/>
    <w:rsid w:val="79490F1C"/>
    <w:rsid w:val="79622E98"/>
    <w:rsid w:val="79AE347B"/>
    <w:rsid w:val="79B9EAA9"/>
    <w:rsid w:val="79DD3C32"/>
    <w:rsid w:val="79F16241"/>
    <w:rsid w:val="7A15539B"/>
    <w:rsid w:val="7A230C03"/>
    <w:rsid w:val="7AAA74C4"/>
    <w:rsid w:val="7AB28E93"/>
    <w:rsid w:val="7AE4DB80"/>
    <w:rsid w:val="7AFA9155"/>
    <w:rsid w:val="7B746DC2"/>
    <w:rsid w:val="7BA89D35"/>
    <w:rsid w:val="7BF8F83A"/>
    <w:rsid w:val="7C396FE8"/>
    <w:rsid w:val="7C5983E6"/>
    <w:rsid w:val="7C9F251B"/>
    <w:rsid w:val="7CA6D457"/>
    <w:rsid w:val="7D0CF304"/>
    <w:rsid w:val="7D3D2DBA"/>
    <w:rsid w:val="7D822AF6"/>
    <w:rsid w:val="7DC25B0D"/>
    <w:rsid w:val="7DCA75B9"/>
    <w:rsid w:val="7E0D3133"/>
    <w:rsid w:val="7E2D40FA"/>
    <w:rsid w:val="7E5862A0"/>
    <w:rsid w:val="7E75BD08"/>
    <w:rsid w:val="7F1001D9"/>
    <w:rsid w:val="7F3DE3F9"/>
    <w:rsid w:val="7F5A1CCE"/>
    <w:rsid w:val="7F818A85"/>
    <w:rsid w:val="7F8C3FC7"/>
    <w:rsid w:val="7FA079EA"/>
    <w:rsid w:val="7FF86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8E52"/>
  <w15:chartTrackingRefBased/>
  <w15:docId w15:val="{90E49DC0-68F2-4E3E-AB09-EA21D5C9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1E"/>
    <w:pPr>
      <w:ind w:left="720"/>
      <w:contextualSpacing/>
    </w:pPr>
  </w:style>
  <w:style w:type="character" w:styleId="Hyperlink">
    <w:name w:val="Hyperlink"/>
    <w:basedOn w:val="DefaultParagraphFont"/>
    <w:uiPriority w:val="99"/>
    <w:unhideWhenUsed/>
    <w:rsid w:val="00AF5C1E"/>
    <w:rPr>
      <w:color w:val="0563C1" w:themeColor="hyperlink"/>
      <w:u w:val="single"/>
    </w:rPr>
  </w:style>
  <w:style w:type="character" w:styleId="UnresolvedMention">
    <w:name w:val="Unresolved Mention"/>
    <w:basedOn w:val="DefaultParagraphFont"/>
    <w:uiPriority w:val="99"/>
    <w:semiHidden/>
    <w:unhideWhenUsed/>
    <w:rsid w:val="00AF5C1E"/>
    <w:rPr>
      <w:color w:val="605E5C"/>
      <w:shd w:val="clear" w:color="auto" w:fill="E1DFDD"/>
    </w:rPr>
  </w:style>
  <w:style w:type="paragraph" w:styleId="Header">
    <w:name w:val="header"/>
    <w:basedOn w:val="Normal"/>
    <w:link w:val="HeaderChar"/>
    <w:uiPriority w:val="99"/>
    <w:unhideWhenUsed/>
    <w:rsid w:val="000B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D69"/>
  </w:style>
  <w:style w:type="paragraph" w:styleId="Footer">
    <w:name w:val="footer"/>
    <w:basedOn w:val="Normal"/>
    <w:link w:val="FooterChar"/>
    <w:uiPriority w:val="99"/>
    <w:unhideWhenUsed/>
    <w:rsid w:val="000B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D69"/>
  </w:style>
  <w:style w:type="paragraph" w:styleId="CommentText">
    <w:name w:val="annotation text"/>
    <w:basedOn w:val="Normal"/>
    <w:link w:val="CommentTextChar"/>
    <w:uiPriority w:val="99"/>
    <w:unhideWhenUsed/>
    <w:rsid w:val="007F1FA2"/>
    <w:pPr>
      <w:spacing w:line="240" w:lineRule="auto"/>
    </w:pPr>
    <w:rPr>
      <w:sz w:val="20"/>
      <w:szCs w:val="20"/>
    </w:rPr>
  </w:style>
  <w:style w:type="character" w:customStyle="1" w:styleId="CommentTextChar">
    <w:name w:val="Comment Text Char"/>
    <w:basedOn w:val="DefaultParagraphFont"/>
    <w:link w:val="CommentText"/>
    <w:uiPriority w:val="99"/>
    <w:rsid w:val="007F1FA2"/>
    <w:rPr>
      <w:sz w:val="20"/>
      <w:szCs w:val="20"/>
    </w:rPr>
  </w:style>
  <w:style w:type="character" w:styleId="CommentReference">
    <w:name w:val="annotation reference"/>
    <w:basedOn w:val="DefaultParagraphFont"/>
    <w:uiPriority w:val="99"/>
    <w:semiHidden/>
    <w:unhideWhenUsed/>
    <w:rsid w:val="007F1FA2"/>
    <w:rPr>
      <w:sz w:val="16"/>
      <w:szCs w:val="16"/>
    </w:rPr>
  </w:style>
  <w:style w:type="table" w:styleId="TableGrid">
    <w:name w:val="Table Grid"/>
    <w:basedOn w:val="TableNormal"/>
    <w:uiPriority w:val="59"/>
    <w:rsid w:val="008C5C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0C2B8C"/>
    <w:rPr>
      <w:b/>
      <w:bCs/>
    </w:rPr>
  </w:style>
  <w:style w:type="character" w:customStyle="1" w:styleId="CommentSubjectChar">
    <w:name w:val="Comment Subject Char"/>
    <w:basedOn w:val="CommentTextChar"/>
    <w:link w:val="CommentSubject"/>
    <w:uiPriority w:val="99"/>
    <w:semiHidden/>
    <w:rsid w:val="000C2B8C"/>
    <w:rPr>
      <w:b/>
      <w:bCs/>
      <w:sz w:val="20"/>
      <w:szCs w:val="20"/>
    </w:rPr>
  </w:style>
  <w:style w:type="paragraph" w:styleId="Revision">
    <w:name w:val="Revision"/>
    <w:hidden/>
    <w:uiPriority w:val="99"/>
    <w:semiHidden/>
    <w:rsid w:val="001D6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146">
      <w:bodyDiv w:val="1"/>
      <w:marLeft w:val="0"/>
      <w:marRight w:val="0"/>
      <w:marTop w:val="0"/>
      <w:marBottom w:val="0"/>
      <w:divBdr>
        <w:top w:val="none" w:sz="0" w:space="0" w:color="auto"/>
        <w:left w:val="none" w:sz="0" w:space="0" w:color="auto"/>
        <w:bottom w:val="none" w:sz="0" w:space="0" w:color="auto"/>
        <w:right w:val="none" w:sz="0" w:space="0" w:color="auto"/>
      </w:divBdr>
    </w:div>
    <w:div w:id="99031173">
      <w:bodyDiv w:val="1"/>
      <w:marLeft w:val="0"/>
      <w:marRight w:val="0"/>
      <w:marTop w:val="0"/>
      <w:marBottom w:val="0"/>
      <w:divBdr>
        <w:top w:val="none" w:sz="0" w:space="0" w:color="auto"/>
        <w:left w:val="none" w:sz="0" w:space="0" w:color="auto"/>
        <w:bottom w:val="none" w:sz="0" w:space="0" w:color="auto"/>
        <w:right w:val="none" w:sz="0" w:space="0" w:color="auto"/>
      </w:divBdr>
    </w:div>
    <w:div w:id="224027053">
      <w:bodyDiv w:val="1"/>
      <w:marLeft w:val="0"/>
      <w:marRight w:val="0"/>
      <w:marTop w:val="0"/>
      <w:marBottom w:val="0"/>
      <w:divBdr>
        <w:top w:val="none" w:sz="0" w:space="0" w:color="auto"/>
        <w:left w:val="none" w:sz="0" w:space="0" w:color="auto"/>
        <w:bottom w:val="none" w:sz="0" w:space="0" w:color="auto"/>
        <w:right w:val="none" w:sz="0" w:space="0" w:color="auto"/>
      </w:divBdr>
    </w:div>
    <w:div w:id="457263807">
      <w:bodyDiv w:val="1"/>
      <w:marLeft w:val="0"/>
      <w:marRight w:val="0"/>
      <w:marTop w:val="0"/>
      <w:marBottom w:val="0"/>
      <w:divBdr>
        <w:top w:val="none" w:sz="0" w:space="0" w:color="auto"/>
        <w:left w:val="none" w:sz="0" w:space="0" w:color="auto"/>
        <w:bottom w:val="none" w:sz="0" w:space="0" w:color="auto"/>
        <w:right w:val="none" w:sz="0" w:space="0" w:color="auto"/>
      </w:divBdr>
      <w:divsChild>
        <w:div w:id="255792966">
          <w:marLeft w:val="0"/>
          <w:marRight w:val="0"/>
          <w:marTop w:val="0"/>
          <w:marBottom w:val="0"/>
          <w:divBdr>
            <w:top w:val="none" w:sz="0" w:space="0" w:color="auto"/>
            <w:left w:val="none" w:sz="0" w:space="0" w:color="auto"/>
            <w:bottom w:val="none" w:sz="0" w:space="0" w:color="auto"/>
            <w:right w:val="none" w:sz="0" w:space="0" w:color="auto"/>
          </w:divBdr>
        </w:div>
        <w:div w:id="854418623">
          <w:marLeft w:val="0"/>
          <w:marRight w:val="0"/>
          <w:marTop w:val="0"/>
          <w:marBottom w:val="0"/>
          <w:divBdr>
            <w:top w:val="none" w:sz="0" w:space="0" w:color="auto"/>
            <w:left w:val="none" w:sz="0" w:space="0" w:color="auto"/>
            <w:bottom w:val="none" w:sz="0" w:space="0" w:color="auto"/>
            <w:right w:val="none" w:sz="0" w:space="0" w:color="auto"/>
          </w:divBdr>
        </w:div>
        <w:div w:id="2009137697">
          <w:marLeft w:val="0"/>
          <w:marRight w:val="0"/>
          <w:marTop w:val="0"/>
          <w:marBottom w:val="0"/>
          <w:divBdr>
            <w:top w:val="none" w:sz="0" w:space="0" w:color="auto"/>
            <w:left w:val="none" w:sz="0" w:space="0" w:color="auto"/>
            <w:bottom w:val="none" w:sz="0" w:space="0" w:color="auto"/>
            <w:right w:val="none" w:sz="0" w:space="0" w:color="auto"/>
          </w:divBdr>
        </w:div>
        <w:div w:id="2009404408">
          <w:marLeft w:val="0"/>
          <w:marRight w:val="0"/>
          <w:marTop w:val="0"/>
          <w:marBottom w:val="0"/>
          <w:divBdr>
            <w:top w:val="none" w:sz="0" w:space="0" w:color="auto"/>
            <w:left w:val="none" w:sz="0" w:space="0" w:color="auto"/>
            <w:bottom w:val="none" w:sz="0" w:space="0" w:color="auto"/>
            <w:right w:val="none" w:sz="0" w:space="0" w:color="auto"/>
          </w:divBdr>
        </w:div>
      </w:divsChild>
    </w:div>
    <w:div w:id="623388008">
      <w:bodyDiv w:val="1"/>
      <w:marLeft w:val="0"/>
      <w:marRight w:val="0"/>
      <w:marTop w:val="0"/>
      <w:marBottom w:val="0"/>
      <w:divBdr>
        <w:top w:val="none" w:sz="0" w:space="0" w:color="auto"/>
        <w:left w:val="none" w:sz="0" w:space="0" w:color="auto"/>
        <w:bottom w:val="none" w:sz="0" w:space="0" w:color="auto"/>
        <w:right w:val="none" w:sz="0" w:space="0" w:color="auto"/>
      </w:divBdr>
      <w:divsChild>
        <w:div w:id="1466122302">
          <w:marLeft w:val="0"/>
          <w:marRight w:val="0"/>
          <w:marTop w:val="0"/>
          <w:marBottom w:val="0"/>
          <w:divBdr>
            <w:top w:val="none" w:sz="0" w:space="0" w:color="auto"/>
            <w:left w:val="none" w:sz="0" w:space="0" w:color="auto"/>
            <w:bottom w:val="none" w:sz="0" w:space="0" w:color="auto"/>
            <w:right w:val="none" w:sz="0" w:space="0" w:color="auto"/>
          </w:divBdr>
        </w:div>
      </w:divsChild>
    </w:div>
    <w:div w:id="823198913">
      <w:bodyDiv w:val="1"/>
      <w:marLeft w:val="0"/>
      <w:marRight w:val="0"/>
      <w:marTop w:val="0"/>
      <w:marBottom w:val="0"/>
      <w:divBdr>
        <w:top w:val="none" w:sz="0" w:space="0" w:color="auto"/>
        <w:left w:val="none" w:sz="0" w:space="0" w:color="auto"/>
        <w:bottom w:val="none" w:sz="0" w:space="0" w:color="auto"/>
        <w:right w:val="none" w:sz="0" w:space="0" w:color="auto"/>
      </w:divBdr>
    </w:div>
    <w:div w:id="987368320">
      <w:bodyDiv w:val="1"/>
      <w:marLeft w:val="0"/>
      <w:marRight w:val="0"/>
      <w:marTop w:val="0"/>
      <w:marBottom w:val="0"/>
      <w:divBdr>
        <w:top w:val="none" w:sz="0" w:space="0" w:color="auto"/>
        <w:left w:val="none" w:sz="0" w:space="0" w:color="auto"/>
        <w:bottom w:val="none" w:sz="0" w:space="0" w:color="auto"/>
        <w:right w:val="none" w:sz="0" w:space="0" w:color="auto"/>
      </w:divBdr>
      <w:divsChild>
        <w:div w:id="1101493051">
          <w:marLeft w:val="0"/>
          <w:marRight w:val="0"/>
          <w:marTop w:val="0"/>
          <w:marBottom w:val="0"/>
          <w:divBdr>
            <w:top w:val="none" w:sz="0" w:space="0" w:color="auto"/>
            <w:left w:val="none" w:sz="0" w:space="0" w:color="auto"/>
            <w:bottom w:val="none" w:sz="0" w:space="0" w:color="auto"/>
            <w:right w:val="none" w:sz="0" w:space="0" w:color="auto"/>
          </w:divBdr>
        </w:div>
      </w:divsChild>
    </w:div>
    <w:div w:id="1010910948">
      <w:bodyDiv w:val="1"/>
      <w:marLeft w:val="0"/>
      <w:marRight w:val="0"/>
      <w:marTop w:val="0"/>
      <w:marBottom w:val="0"/>
      <w:divBdr>
        <w:top w:val="none" w:sz="0" w:space="0" w:color="auto"/>
        <w:left w:val="none" w:sz="0" w:space="0" w:color="auto"/>
        <w:bottom w:val="none" w:sz="0" w:space="0" w:color="auto"/>
        <w:right w:val="none" w:sz="0" w:space="0" w:color="auto"/>
      </w:divBdr>
      <w:divsChild>
        <w:div w:id="1883470197">
          <w:marLeft w:val="0"/>
          <w:marRight w:val="0"/>
          <w:marTop w:val="0"/>
          <w:marBottom w:val="0"/>
          <w:divBdr>
            <w:top w:val="none" w:sz="0" w:space="0" w:color="auto"/>
            <w:left w:val="none" w:sz="0" w:space="0" w:color="auto"/>
            <w:bottom w:val="none" w:sz="0" w:space="0" w:color="auto"/>
            <w:right w:val="none" w:sz="0" w:space="0" w:color="auto"/>
          </w:divBdr>
        </w:div>
      </w:divsChild>
    </w:div>
    <w:div w:id="1074618938">
      <w:bodyDiv w:val="1"/>
      <w:marLeft w:val="0"/>
      <w:marRight w:val="0"/>
      <w:marTop w:val="0"/>
      <w:marBottom w:val="0"/>
      <w:divBdr>
        <w:top w:val="none" w:sz="0" w:space="0" w:color="auto"/>
        <w:left w:val="none" w:sz="0" w:space="0" w:color="auto"/>
        <w:bottom w:val="none" w:sz="0" w:space="0" w:color="auto"/>
        <w:right w:val="none" w:sz="0" w:space="0" w:color="auto"/>
      </w:divBdr>
      <w:divsChild>
        <w:div w:id="1849250803">
          <w:marLeft w:val="0"/>
          <w:marRight w:val="0"/>
          <w:marTop w:val="0"/>
          <w:marBottom w:val="0"/>
          <w:divBdr>
            <w:top w:val="none" w:sz="0" w:space="0" w:color="auto"/>
            <w:left w:val="none" w:sz="0" w:space="0" w:color="auto"/>
            <w:bottom w:val="none" w:sz="0" w:space="0" w:color="auto"/>
            <w:right w:val="none" w:sz="0" w:space="0" w:color="auto"/>
          </w:divBdr>
        </w:div>
      </w:divsChild>
    </w:div>
    <w:div w:id="1393894464">
      <w:bodyDiv w:val="1"/>
      <w:marLeft w:val="0"/>
      <w:marRight w:val="0"/>
      <w:marTop w:val="0"/>
      <w:marBottom w:val="0"/>
      <w:divBdr>
        <w:top w:val="none" w:sz="0" w:space="0" w:color="auto"/>
        <w:left w:val="none" w:sz="0" w:space="0" w:color="auto"/>
        <w:bottom w:val="none" w:sz="0" w:space="0" w:color="auto"/>
        <w:right w:val="none" w:sz="0" w:space="0" w:color="auto"/>
      </w:divBdr>
      <w:divsChild>
        <w:div w:id="1897089038">
          <w:marLeft w:val="0"/>
          <w:marRight w:val="0"/>
          <w:marTop w:val="0"/>
          <w:marBottom w:val="0"/>
          <w:divBdr>
            <w:top w:val="none" w:sz="0" w:space="0" w:color="auto"/>
            <w:left w:val="none" w:sz="0" w:space="0" w:color="auto"/>
            <w:bottom w:val="none" w:sz="0" w:space="0" w:color="auto"/>
            <w:right w:val="none" w:sz="0" w:space="0" w:color="auto"/>
          </w:divBdr>
        </w:div>
        <w:div w:id="2019502156">
          <w:marLeft w:val="0"/>
          <w:marRight w:val="0"/>
          <w:marTop w:val="0"/>
          <w:marBottom w:val="0"/>
          <w:divBdr>
            <w:top w:val="none" w:sz="0" w:space="0" w:color="auto"/>
            <w:left w:val="none" w:sz="0" w:space="0" w:color="auto"/>
            <w:bottom w:val="none" w:sz="0" w:space="0" w:color="auto"/>
            <w:right w:val="none" w:sz="0" w:space="0" w:color="auto"/>
          </w:divBdr>
        </w:div>
      </w:divsChild>
    </w:div>
    <w:div w:id="1723092899">
      <w:bodyDiv w:val="1"/>
      <w:marLeft w:val="0"/>
      <w:marRight w:val="0"/>
      <w:marTop w:val="0"/>
      <w:marBottom w:val="0"/>
      <w:divBdr>
        <w:top w:val="none" w:sz="0" w:space="0" w:color="auto"/>
        <w:left w:val="none" w:sz="0" w:space="0" w:color="auto"/>
        <w:bottom w:val="none" w:sz="0" w:space="0" w:color="auto"/>
        <w:right w:val="none" w:sz="0" w:space="0" w:color="auto"/>
      </w:divBdr>
      <w:divsChild>
        <w:div w:id="451287711">
          <w:marLeft w:val="0"/>
          <w:marRight w:val="0"/>
          <w:marTop w:val="0"/>
          <w:marBottom w:val="0"/>
          <w:divBdr>
            <w:top w:val="none" w:sz="0" w:space="0" w:color="auto"/>
            <w:left w:val="none" w:sz="0" w:space="0" w:color="auto"/>
            <w:bottom w:val="none" w:sz="0" w:space="0" w:color="auto"/>
            <w:right w:val="none" w:sz="0" w:space="0" w:color="auto"/>
          </w:divBdr>
        </w:div>
        <w:div w:id="1389651160">
          <w:marLeft w:val="0"/>
          <w:marRight w:val="0"/>
          <w:marTop w:val="0"/>
          <w:marBottom w:val="0"/>
          <w:divBdr>
            <w:top w:val="none" w:sz="0" w:space="0" w:color="auto"/>
            <w:left w:val="none" w:sz="0" w:space="0" w:color="auto"/>
            <w:bottom w:val="none" w:sz="0" w:space="0" w:color="auto"/>
            <w:right w:val="none" w:sz="0" w:space="0" w:color="auto"/>
          </w:divBdr>
        </w:div>
      </w:divsChild>
    </w:div>
    <w:div w:id="1764835431">
      <w:bodyDiv w:val="1"/>
      <w:marLeft w:val="0"/>
      <w:marRight w:val="0"/>
      <w:marTop w:val="0"/>
      <w:marBottom w:val="0"/>
      <w:divBdr>
        <w:top w:val="none" w:sz="0" w:space="0" w:color="auto"/>
        <w:left w:val="none" w:sz="0" w:space="0" w:color="auto"/>
        <w:bottom w:val="none" w:sz="0" w:space="0" w:color="auto"/>
        <w:right w:val="none" w:sz="0" w:space="0" w:color="auto"/>
      </w:divBdr>
    </w:div>
    <w:div w:id="1846674241">
      <w:bodyDiv w:val="1"/>
      <w:marLeft w:val="0"/>
      <w:marRight w:val="0"/>
      <w:marTop w:val="0"/>
      <w:marBottom w:val="0"/>
      <w:divBdr>
        <w:top w:val="none" w:sz="0" w:space="0" w:color="auto"/>
        <w:left w:val="none" w:sz="0" w:space="0" w:color="auto"/>
        <w:bottom w:val="none" w:sz="0" w:space="0" w:color="auto"/>
        <w:right w:val="none" w:sz="0" w:space="0" w:color="auto"/>
      </w:divBdr>
      <w:divsChild>
        <w:div w:id="628825854">
          <w:marLeft w:val="0"/>
          <w:marRight w:val="0"/>
          <w:marTop w:val="0"/>
          <w:marBottom w:val="0"/>
          <w:divBdr>
            <w:top w:val="none" w:sz="0" w:space="0" w:color="auto"/>
            <w:left w:val="none" w:sz="0" w:space="0" w:color="auto"/>
            <w:bottom w:val="none" w:sz="0" w:space="0" w:color="auto"/>
            <w:right w:val="none" w:sz="0" w:space="0" w:color="auto"/>
          </w:divBdr>
        </w:div>
        <w:div w:id="797844682">
          <w:marLeft w:val="0"/>
          <w:marRight w:val="0"/>
          <w:marTop w:val="0"/>
          <w:marBottom w:val="0"/>
          <w:divBdr>
            <w:top w:val="none" w:sz="0" w:space="0" w:color="auto"/>
            <w:left w:val="none" w:sz="0" w:space="0" w:color="auto"/>
            <w:bottom w:val="none" w:sz="0" w:space="0" w:color="auto"/>
            <w:right w:val="none" w:sz="0" w:space="0" w:color="auto"/>
          </w:divBdr>
        </w:div>
        <w:div w:id="1456482505">
          <w:marLeft w:val="0"/>
          <w:marRight w:val="0"/>
          <w:marTop w:val="0"/>
          <w:marBottom w:val="0"/>
          <w:divBdr>
            <w:top w:val="none" w:sz="0" w:space="0" w:color="auto"/>
            <w:left w:val="none" w:sz="0" w:space="0" w:color="auto"/>
            <w:bottom w:val="none" w:sz="0" w:space="0" w:color="auto"/>
            <w:right w:val="none" w:sz="0" w:space="0" w:color="auto"/>
          </w:divBdr>
        </w:div>
        <w:div w:id="2105638836">
          <w:marLeft w:val="0"/>
          <w:marRight w:val="0"/>
          <w:marTop w:val="0"/>
          <w:marBottom w:val="0"/>
          <w:divBdr>
            <w:top w:val="none" w:sz="0" w:space="0" w:color="auto"/>
            <w:left w:val="none" w:sz="0" w:space="0" w:color="auto"/>
            <w:bottom w:val="none" w:sz="0" w:space="0" w:color="auto"/>
            <w:right w:val="none" w:sz="0" w:space="0" w:color="auto"/>
          </w:divBdr>
        </w:div>
      </w:divsChild>
    </w:div>
    <w:div w:id="1866282715">
      <w:bodyDiv w:val="1"/>
      <w:marLeft w:val="0"/>
      <w:marRight w:val="0"/>
      <w:marTop w:val="0"/>
      <w:marBottom w:val="0"/>
      <w:divBdr>
        <w:top w:val="none" w:sz="0" w:space="0" w:color="auto"/>
        <w:left w:val="none" w:sz="0" w:space="0" w:color="auto"/>
        <w:bottom w:val="none" w:sz="0" w:space="0" w:color="auto"/>
        <w:right w:val="none" w:sz="0" w:space="0" w:color="auto"/>
      </w:divBdr>
      <w:divsChild>
        <w:div w:id="1540820686">
          <w:marLeft w:val="0"/>
          <w:marRight w:val="0"/>
          <w:marTop w:val="0"/>
          <w:marBottom w:val="0"/>
          <w:divBdr>
            <w:top w:val="none" w:sz="0" w:space="0" w:color="auto"/>
            <w:left w:val="none" w:sz="0" w:space="0" w:color="auto"/>
            <w:bottom w:val="none" w:sz="0" w:space="0" w:color="auto"/>
            <w:right w:val="none" w:sz="0" w:space="0" w:color="auto"/>
          </w:divBdr>
        </w:div>
      </w:divsChild>
    </w:div>
    <w:div w:id="1899244534">
      <w:bodyDiv w:val="1"/>
      <w:marLeft w:val="0"/>
      <w:marRight w:val="0"/>
      <w:marTop w:val="0"/>
      <w:marBottom w:val="0"/>
      <w:divBdr>
        <w:top w:val="none" w:sz="0" w:space="0" w:color="auto"/>
        <w:left w:val="none" w:sz="0" w:space="0" w:color="auto"/>
        <w:bottom w:val="none" w:sz="0" w:space="0" w:color="auto"/>
        <w:right w:val="none" w:sz="0" w:space="0" w:color="auto"/>
      </w:divBdr>
      <w:divsChild>
        <w:div w:id="81619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sh-associates.co.uk/" TargetMode="External"/><Relationship Id="rId18" Type="http://schemas.openxmlformats.org/officeDocument/2006/relationships/hyperlink" Target="https://www.menti.com/aleeghg6h25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files.open.ac.uk/liz-danner" TargetMode="External"/><Relationship Id="rId7" Type="http://schemas.openxmlformats.org/officeDocument/2006/relationships/settings" Target="settings.xml"/><Relationship Id="rId12" Type="http://schemas.openxmlformats.org/officeDocument/2006/relationships/hyperlink" Target="https://www.rigb.org/" TargetMode="External"/><Relationship Id="rId17" Type="http://schemas.openxmlformats.org/officeDocument/2006/relationships/hyperlink" Target="https://www.imperial.ac.uk/nihr-research-support-ser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perial.ac.uk/patient-experience-research-centre/" TargetMode="External"/><Relationship Id="rId20" Type="http://schemas.openxmlformats.org/officeDocument/2006/relationships/hyperlink" Target="mailto:societal_engagement@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hdalescience.co.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perial.ac.uk/be-inspired/schools-outreach/about-outreach-team/" TargetMode="External"/><Relationship Id="rId23" Type="http://schemas.openxmlformats.org/officeDocument/2006/relationships/hyperlink" Target="https://www.paraphrase.studio/" TargetMode="External"/><Relationship Id="rId10" Type="http://schemas.openxmlformats.org/officeDocument/2006/relationships/endnotes" Target="endnotes.xml"/><Relationship Id="rId19" Type="http://schemas.openxmlformats.org/officeDocument/2006/relationships/hyperlink" Target="https://www.imperial.ac.uk/be-inspired/societal-engagement/get-involved/societal-engagement-newslet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be-inspired/societal-engagement/" TargetMode="External"/><Relationship Id="rId22" Type="http://schemas.openxmlformats.org/officeDocument/2006/relationships/hyperlink" Target="https://www.imperial.ac.uk/immunology-inflammation/research/invisible-warrior/"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73e0b3-8625-4fcf-b5b2-9917172f4393">
      <Terms xmlns="http://schemas.microsoft.com/office/infopath/2007/PartnerControls"/>
    </lcf76f155ced4ddcb4097134ff3c332f>
    <TaxCatchAll xmlns="ddf4320c-312d-47f7-a512-1c28e5131616"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2" ma:contentTypeDescription="Create a new document." ma:contentTypeScope="" ma:versionID="898b93025b6fed1ee6ad37d79b15a734">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12da62736b26453b667b906c44ac44d0"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E9883-1658-4790-90EC-3D49E34446AC}">
  <ds:schemaRefs>
    <ds:schemaRef ds:uri="http://schemas.openxmlformats.org/officeDocument/2006/bibliography"/>
  </ds:schemaRefs>
</ds:datastoreItem>
</file>

<file path=customXml/itemProps2.xml><?xml version="1.0" encoding="utf-8"?>
<ds:datastoreItem xmlns:ds="http://schemas.openxmlformats.org/officeDocument/2006/customXml" ds:itemID="{04DE0A2D-C441-4726-9343-65AC1C14F741}">
  <ds:schemaRefs>
    <ds:schemaRef ds:uri="http://schemas.microsoft.com/office/2006/metadata/properties"/>
    <ds:schemaRef ds:uri="http://schemas.microsoft.com/sharepoint/v3"/>
    <ds:schemaRef ds:uri="c873e0b3-8625-4fcf-b5b2-9917172f4393"/>
    <ds:schemaRef ds:uri="http://purl.org/dc/terms/"/>
    <ds:schemaRef ds:uri="http://schemas.microsoft.com/office/2006/documentManagement/types"/>
    <ds:schemaRef ds:uri="http://schemas.openxmlformats.org/package/2006/metadata/core-properties"/>
    <ds:schemaRef ds:uri="ddf4320c-312d-47f7-a512-1c28e5131616"/>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A3F1E18-B06E-4232-AB24-5DB217BA7DEB}">
  <ds:schemaRefs>
    <ds:schemaRef ds:uri="http://schemas.microsoft.com/sharepoint/v3/contenttype/forms"/>
  </ds:schemaRefs>
</ds:datastoreItem>
</file>

<file path=customXml/itemProps4.xml><?xml version="1.0" encoding="utf-8"?>
<ds:datastoreItem xmlns:ds="http://schemas.openxmlformats.org/officeDocument/2006/customXml" ds:itemID="{136CB6E5-716B-4C4A-95E7-4329B125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3e0b3-8625-4fcf-b5b2-9917172f4393"/>
    <ds:schemaRef ds:uri="ddf4320c-312d-47f7-a512-1c28e513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2184</Words>
  <Characters>12449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Gokdemir, Talat</dc:creator>
  <cp:keywords/>
  <dc:description/>
  <cp:lastModifiedBy>Coales, Charlotte A</cp:lastModifiedBy>
  <cp:revision>2</cp:revision>
  <dcterms:created xsi:type="dcterms:W3CDTF">2025-11-21T18:18:00Z</dcterms:created>
  <dcterms:modified xsi:type="dcterms:W3CDTF">2025-11-21T18:18:00Z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y fmtid="{D5CDD505-2E9C-101B-9397-08002B2CF9AE}" pid="3" name="MediaServiceImageTags">
    <vt:lpwstr/>
  </property>
</Properties>
</file>