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4DCB" w14:textId="4827174A" w:rsidR="00557517" w:rsidRPr="00654552" w:rsidRDefault="0007112E">
      <w:pPr>
        <w:pStyle w:val="BodyText"/>
        <w:ind w:left="157"/>
        <w:jc w:val="left"/>
        <w:rPr>
          <w:rFonts w:ascii="Times New Roman"/>
          <w:sz w:val="20"/>
        </w:rPr>
      </w:pPr>
      <w:bookmarkStart w:id="0" w:name="_Hlk207296936"/>
      <w:r w:rsidRPr="00CE14BE">
        <w:rPr>
          <w:rFonts w:ascii="Times New Roman"/>
          <w:noProof/>
          <w:sz w:val="20"/>
        </w:rPr>
        <w:drawing>
          <wp:inline distT="0" distB="0" distL="0" distR="0" wp14:anchorId="1EB54F3F" wp14:editId="30B00FE5">
            <wp:extent cx="3240000" cy="355833"/>
            <wp:effectExtent l="0" t="0" r="0" b="0"/>
            <wp:docPr id="600254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54839" name="Picture 6002548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0000" cy="355833"/>
                    </a:xfrm>
                    <a:prstGeom prst="rect">
                      <a:avLst/>
                    </a:prstGeom>
                  </pic:spPr>
                </pic:pic>
              </a:graphicData>
            </a:graphic>
          </wp:inline>
        </w:drawing>
      </w:r>
    </w:p>
    <w:p w14:paraId="648F5AFB" w14:textId="77777777" w:rsidR="00557517" w:rsidRPr="00654552" w:rsidRDefault="00557517">
      <w:pPr>
        <w:pStyle w:val="BodyText"/>
        <w:ind w:left="0"/>
        <w:jc w:val="left"/>
        <w:rPr>
          <w:rFonts w:ascii="Times New Roman"/>
          <w:sz w:val="20"/>
        </w:rPr>
      </w:pPr>
    </w:p>
    <w:p w14:paraId="6AA24126" w14:textId="77777777" w:rsidR="00557517" w:rsidRPr="00654552" w:rsidRDefault="00557517">
      <w:pPr>
        <w:pStyle w:val="BodyText"/>
        <w:ind w:left="0"/>
        <w:jc w:val="left"/>
        <w:rPr>
          <w:rFonts w:ascii="Times New Roman"/>
          <w:sz w:val="20"/>
        </w:rPr>
      </w:pPr>
    </w:p>
    <w:p w14:paraId="6DAA3335" w14:textId="77777777" w:rsidR="00557517" w:rsidRPr="00654552" w:rsidRDefault="00557517">
      <w:pPr>
        <w:pStyle w:val="BodyText"/>
        <w:ind w:left="0"/>
        <w:jc w:val="left"/>
        <w:rPr>
          <w:rFonts w:ascii="Times New Roman"/>
          <w:sz w:val="20"/>
        </w:rPr>
      </w:pPr>
    </w:p>
    <w:p w14:paraId="357B6161" w14:textId="77777777" w:rsidR="00557517" w:rsidRPr="00654552" w:rsidRDefault="00557517">
      <w:pPr>
        <w:pStyle w:val="BodyText"/>
        <w:ind w:left="0"/>
        <w:jc w:val="left"/>
        <w:rPr>
          <w:rFonts w:ascii="Times New Roman"/>
          <w:sz w:val="20"/>
        </w:rPr>
      </w:pPr>
    </w:p>
    <w:p w14:paraId="59539A15" w14:textId="77777777" w:rsidR="00557517" w:rsidRPr="00654552" w:rsidRDefault="00557517">
      <w:pPr>
        <w:pStyle w:val="BodyText"/>
        <w:ind w:left="0"/>
        <w:jc w:val="left"/>
        <w:rPr>
          <w:rFonts w:ascii="Times New Roman"/>
          <w:sz w:val="20"/>
        </w:rPr>
      </w:pPr>
    </w:p>
    <w:p w14:paraId="774AFB48" w14:textId="77777777" w:rsidR="00557517" w:rsidRPr="00654552" w:rsidRDefault="00557517">
      <w:pPr>
        <w:pStyle w:val="BodyText"/>
        <w:ind w:left="0"/>
        <w:jc w:val="left"/>
        <w:rPr>
          <w:rFonts w:ascii="Times New Roman"/>
          <w:sz w:val="20"/>
        </w:rPr>
      </w:pPr>
    </w:p>
    <w:p w14:paraId="1296E954" w14:textId="77777777" w:rsidR="00557517" w:rsidRPr="00654552" w:rsidRDefault="00557517">
      <w:pPr>
        <w:pStyle w:val="BodyText"/>
        <w:ind w:left="0"/>
        <w:jc w:val="left"/>
        <w:rPr>
          <w:rFonts w:ascii="Times New Roman"/>
          <w:sz w:val="20"/>
        </w:rPr>
      </w:pPr>
    </w:p>
    <w:p w14:paraId="4281EBD8" w14:textId="77777777" w:rsidR="00557517" w:rsidRPr="00654552" w:rsidRDefault="00557517">
      <w:pPr>
        <w:pStyle w:val="BodyText"/>
        <w:ind w:left="0"/>
        <w:jc w:val="left"/>
        <w:rPr>
          <w:rFonts w:ascii="Times New Roman"/>
          <w:sz w:val="20"/>
        </w:rPr>
      </w:pPr>
    </w:p>
    <w:p w14:paraId="0D419D61" w14:textId="77777777" w:rsidR="00557517" w:rsidRPr="00654552" w:rsidRDefault="00557517">
      <w:pPr>
        <w:pStyle w:val="BodyText"/>
        <w:ind w:left="0"/>
        <w:jc w:val="left"/>
        <w:rPr>
          <w:rFonts w:ascii="Times New Roman"/>
          <w:sz w:val="20"/>
        </w:rPr>
      </w:pPr>
    </w:p>
    <w:p w14:paraId="293F58E6" w14:textId="77777777" w:rsidR="00557517" w:rsidRPr="00654552" w:rsidRDefault="00557517">
      <w:pPr>
        <w:pStyle w:val="BodyText"/>
        <w:spacing w:before="2"/>
        <w:ind w:left="0"/>
        <w:jc w:val="left"/>
        <w:rPr>
          <w:rFonts w:ascii="Times New Roman"/>
          <w:sz w:val="18"/>
        </w:rPr>
      </w:pPr>
    </w:p>
    <w:p w14:paraId="23A7B05B" w14:textId="77777777" w:rsidR="0007112E" w:rsidRPr="00654552" w:rsidRDefault="0007112E">
      <w:pPr>
        <w:pStyle w:val="BodyText"/>
        <w:spacing w:before="2"/>
        <w:ind w:left="0"/>
        <w:jc w:val="left"/>
        <w:rPr>
          <w:rFonts w:ascii="Times New Roman"/>
          <w:sz w:val="18"/>
        </w:rPr>
      </w:pPr>
    </w:p>
    <w:p w14:paraId="60EAB73F" w14:textId="77777777" w:rsidR="0007112E" w:rsidRPr="00654552" w:rsidRDefault="0007112E">
      <w:pPr>
        <w:pStyle w:val="BodyText"/>
        <w:spacing w:before="2"/>
        <w:ind w:left="0"/>
        <w:jc w:val="left"/>
        <w:rPr>
          <w:rFonts w:ascii="Times New Roman"/>
          <w:sz w:val="18"/>
        </w:rPr>
      </w:pPr>
    </w:p>
    <w:p w14:paraId="2B3DA6C5" w14:textId="77777777" w:rsidR="0007112E" w:rsidRPr="00654552" w:rsidRDefault="0007112E">
      <w:pPr>
        <w:pStyle w:val="BodyText"/>
        <w:spacing w:before="2"/>
        <w:ind w:left="0"/>
        <w:jc w:val="left"/>
        <w:rPr>
          <w:rFonts w:ascii="Times New Roman"/>
          <w:sz w:val="18"/>
        </w:rPr>
      </w:pPr>
    </w:p>
    <w:p w14:paraId="131D7124" w14:textId="77777777" w:rsidR="0007112E" w:rsidRPr="00654552" w:rsidRDefault="0007112E">
      <w:pPr>
        <w:pStyle w:val="BodyText"/>
        <w:spacing w:before="2"/>
        <w:ind w:left="0"/>
        <w:jc w:val="left"/>
        <w:rPr>
          <w:rFonts w:ascii="Times New Roman"/>
          <w:sz w:val="18"/>
        </w:rPr>
      </w:pPr>
    </w:p>
    <w:p w14:paraId="2CEF5459" w14:textId="77777777" w:rsidR="0007112E" w:rsidRPr="00654552" w:rsidRDefault="0007112E">
      <w:pPr>
        <w:pStyle w:val="BodyText"/>
        <w:spacing w:before="2"/>
        <w:ind w:left="0"/>
        <w:jc w:val="left"/>
        <w:rPr>
          <w:rFonts w:ascii="Times New Roman"/>
          <w:sz w:val="18"/>
        </w:rPr>
      </w:pPr>
    </w:p>
    <w:p w14:paraId="7800778E" w14:textId="77777777" w:rsidR="0007112E" w:rsidRPr="00654552" w:rsidRDefault="0007112E">
      <w:pPr>
        <w:pStyle w:val="BodyText"/>
        <w:spacing w:before="2"/>
        <w:ind w:left="0"/>
        <w:jc w:val="left"/>
        <w:rPr>
          <w:rFonts w:ascii="Times New Roman"/>
          <w:sz w:val="18"/>
        </w:rPr>
      </w:pPr>
    </w:p>
    <w:p w14:paraId="65309ED6" w14:textId="77777777" w:rsidR="0007112E" w:rsidRPr="00654552" w:rsidRDefault="0007112E">
      <w:pPr>
        <w:pStyle w:val="BodyText"/>
        <w:spacing w:before="2"/>
        <w:ind w:left="0"/>
        <w:jc w:val="left"/>
        <w:rPr>
          <w:rFonts w:ascii="Times New Roman"/>
          <w:sz w:val="18"/>
        </w:rPr>
      </w:pPr>
    </w:p>
    <w:p w14:paraId="625BCDF1" w14:textId="77777777" w:rsidR="0007112E" w:rsidRPr="00654552" w:rsidRDefault="0007112E">
      <w:pPr>
        <w:pStyle w:val="BodyText"/>
        <w:spacing w:before="2"/>
        <w:ind w:left="0"/>
        <w:jc w:val="left"/>
        <w:rPr>
          <w:rFonts w:ascii="Times New Roman"/>
          <w:sz w:val="18"/>
        </w:rPr>
      </w:pPr>
    </w:p>
    <w:p w14:paraId="123C1F99" w14:textId="21C464F1" w:rsidR="00AB1433" w:rsidRPr="006A7A84" w:rsidRDefault="001B0301" w:rsidP="006A7A84">
      <w:pPr>
        <w:spacing w:before="88" w:line="571" w:lineRule="auto"/>
        <w:ind w:right="74"/>
        <w:jc w:val="center"/>
        <w:rPr>
          <w:b/>
          <w:color w:val="365F91"/>
          <w:sz w:val="44"/>
          <w:szCs w:val="24"/>
        </w:rPr>
      </w:pPr>
      <w:r w:rsidRPr="006A7A84">
        <w:rPr>
          <w:b/>
          <w:color w:val="0300CE"/>
          <w:sz w:val="44"/>
          <w:szCs w:val="24"/>
        </w:rPr>
        <w:t>Teaching Staff Promotions 202</w:t>
      </w:r>
      <w:r w:rsidR="00895EA4" w:rsidRPr="006A7A84">
        <w:rPr>
          <w:b/>
          <w:color w:val="0300CE"/>
          <w:sz w:val="44"/>
          <w:szCs w:val="24"/>
        </w:rPr>
        <w:t>6</w:t>
      </w:r>
    </w:p>
    <w:p w14:paraId="4BED4891" w14:textId="06613451" w:rsidR="00557517" w:rsidRPr="00654552" w:rsidRDefault="001B0301" w:rsidP="006A7A84">
      <w:pPr>
        <w:spacing w:before="88" w:line="571" w:lineRule="auto"/>
        <w:ind w:right="74"/>
        <w:jc w:val="center"/>
        <w:rPr>
          <w:sz w:val="40"/>
        </w:rPr>
        <w:sectPr w:rsidR="00557517" w:rsidRPr="00654552">
          <w:footerReference w:type="default" r:id="rId12"/>
          <w:type w:val="continuous"/>
          <w:pgSz w:w="11920" w:h="16850"/>
          <w:pgMar w:top="1280" w:right="880" w:bottom="480" w:left="760" w:header="720" w:footer="300" w:gutter="0"/>
          <w:pgNumType w:start="1"/>
          <w:cols w:space="720"/>
        </w:sectPr>
      </w:pPr>
      <w:r w:rsidRPr="00654552">
        <w:rPr>
          <w:b/>
          <w:sz w:val="40"/>
        </w:rPr>
        <w:t>GUIDANCE NOTES</w:t>
      </w:r>
    </w:p>
    <w:p w14:paraId="6905C428" w14:textId="5495561A" w:rsidR="00557517" w:rsidRPr="00654552" w:rsidRDefault="00557517" w:rsidP="006A7A84">
      <w:pPr>
        <w:spacing w:before="77"/>
        <w:rPr>
          <w:rFonts w:ascii="Cambria"/>
          <w:b/>
          <w:color w:val="0300CE"/>
          <w:sz w:val="28"/>
        </w:rPr>
      </w:pPr>
    </w:p>
    <w:sdt>
      <w:sdtPr>
        <w:rPr>
          <w:rFonts w:ascii="Arial" w:eastAsia="Arial" w:hAnsi="Arial" w:cs="Arial"/>
          <w:color w:val="auto"/>
          <w:sz w:val="22"/>
          <w:szCs w:val="22"/>
          <w:lang w:val="en-GB" w:bidi="en-US"/>
        </w:rPr>
        <w:id w:val="1648249576"/>
        <w:docPartObj>
          <w:docPartGallery w:val="Table of Contents"/>
          <w:docPartUnique/>
        </w:docPartObj>
      </w:sdtPr>
      <w:sdtEndPr>
        <w:rPr>
          <w:b/>
          <w:bCs/>
          <w:noProof/>
        </w:rPr>
      </w:sdtEndPr>
      <w:sdtContent>
        <w:p w14:paraId="3A894A46" w14:textId="1CE5A60A" w:rsidR="00AB1433" w:rsidRDefault="00AB1433">
          <w:pPr>
            <w:pStyle w:val="TOCHeading"/>
          </w:pPr>
          <w:r>
            <w:t>Table of Contents</w:t>
          </w:r>
        </w:p>
        <w:p w14:paraId="622D3F2B" w14:textId="07C028C5" w:rsidR="00DA0528" w:rsidRDefault="00AB1433">
          <w:pPr>
            <w:pStyle w:val="TOC1"/>
            <w:tabs>
              <w:tab w:val="left" w:pos="720"/>
              <w:tab w:val="right" w:leader="dot" w:pos="10270"/>
            </w:tabs>
            <w:rPr>
              <w:rFonts w:asciiTheme="minorHAnsi" w:eastAsiaTheme="minorEastAsia" w:hAnsiTheme="minorHAnsi" w:cstheme="minorBidi"/>
              <w:b w:val="0"/>
              <w:bCs w:val="0"/>
              <w:noProof/>
              <w:kern w:val="2"/>
              <w:lang w:val="en-US" w:bidi="ar-SA"/>
              <w14:ligatures w14:val="standardContextual"/>
            </w:rPr>
          </w:pPr>
          <w:r>
            <w:fldChar w:fldCharType="begin"/>
          </w:r>
          <w:r>
            <w:instrText xml:space="preserve"> TOC \o "1-3" \h \z \u </w:instrText>
          </w:r>
          <w:r>
            <w:fldChar w:fldCharType="separate"/>
          </w:r>
          <w:hyperlink w:anchor="_Toc207301415" w:history="1">
            <w:r w:rsidR="00DA0528" w:rsidRPr="005410C6">
              <w:rPr>
                <w:rStyle w:val="Hyperlink"/>
                <w:noProof/>
                <w:spacing w:val="-1"/>
                <w:w w:val="99"/>
                <w:lang w:val="en-US"/>
              </w:rPr>
              <w:t>1.</w:t>
            </w:r>
            <w:r w:rsidR="00DA0528">
              <w:rPr>
                <w:rFonts w:asciiTheme="minorHAnsi" w:eastAsiaTheme="minorEastAsia" w:hAnsiTheme="minorHAnsi" w:cstheme="minorBidi"/>
                <w:b w:val="0"/>
                <w:bCs w:val="0"/>
                <w:noProof/>
                <w:kern w:val="2"/>
                <w:lang w:val="en-US" w:bidi="ar-SA"/>
                <w14:ligatures w14:val="standardContextual"/>
              </w:rPr>
              <w:tab/>
            </w:r>
            <w:r w:rsidR="00DA0528" w:rsidRPr="005410C6">
              <w:rPr>
                <w:rStyle w:val="Hyperlink"/>
                <w:noProof/>
              </w:rPr>
              <w:t>Introduction</w:t>
            </w:r>
            <w:r w:rsidR="00DA0528">
              <w:rPr>
                <w:noProof/>
                <w:webHidden/>
              </w:rPr>
              <w:tab/>
            </w:r>
            <w:r w:rsidR="00DA0528">
              <w:rPr>
                <w:noProof/>
                <w:webHidden/>
              </w:rPr>
              <w:fldChar w:fldCharType="begin"/>
            </w:r>
            <w:r w:rsidR="00DA0528">
              <w:rPr>
                <w:noProof/>
                <w:webHidden/>
              </w:rPr>
              <w:instrText xml:space="preserve"> PAGEREF _Toc207301415 \h </w:instrText>
            </w:r>
            <w:r w:rsidR="00DA0528">
              <w:rPr>
                <w:noProof/>
                <w:webHidden/>
              </w:rPr>
            </w:r>
            <w:r w:rsidR="00DA0528">
              <w:rPr>
                <w:noProof/>
                <w:webHidden/>
              </w:rPr>
              <w:fldChar w:fldCharType="separate"/>
            </w:r>
            <w:r w:rsidR="00DA0528">
              <w:rPr>
                <w:noProof/>
                <w:webHidden/>
              </w:rPr>
              <w:t>3</w:t>
            </w:r>
            <w:r w:rsidR="00DA0528">
              <w:rPr>
                <w:noProof/>
                <w:webHidden/>
              </w:rPr>
              <w:fldChar w:fldCharType="end"/>
            </w:r>
          </w:hyperlink>
        </w:p>
        <w:p w14:paraId="7CDD50C6" w14:textId="08DB1954" w:rsidR="00DA0528" w:rsidRDefault="00DA0528">
          <w:pPr>
            <w:pStyle w:val="TOC2"/>
            <w:tabs>
              <w:tab w:val="left" w:pos="720"/>
              <w:tab w:val="right" w:leader="dot" w:pos="10270"/>
            </w:tabs>
            <w:rPr>
              <w:rFonts w:asciiTheme="minorHAnsi" w:eastAsiaTheme="minorEastAsia" w:hAnsiTheme="minorHAnsi" w:cstheme="minorBidi"/>
              <w:b w:val="0"/>
              <w:bCs w:val="0"/>
              <w:i w:val="0"/>
              <w:noProof/>
              <w:kern w:val="2"/>
              <w:lang w:val="en-US" w:bidi="ar-SA"/>
              <w14:ligatures w14:val="standardContextual"/>
            </w:rPr>
          </w:pPr>
          <w:hyperlink w:anchor="_Toc207301416" w:history="1">
            <w:r w:rsidRPr="005410C6">
              <w:rPr>
                <w:rStyle w:val="Hyperlink"/>
                <w:noProof/>
              </w:rPr>
              <w:t>1.1</w:t>
            </w:r>
            <w:r>
              <w:rPr>
                <w:rFonts w:asciiTheme="minorHAnsi" w:eastAsiaTheme="minorEastAsia" w:hAnsiTheme="minorHAnsi" w:cstheme="minorBidi"/>
                <w:b w:val="0"/>
                <w:bCs w:val="0"/>
                <w:i w:val="0"/>
                <w:noProof/>
                <w:kern w:val="2"/>
                <w:lang w:val="en-US" w:bidi="ar-SA"/>
                <w14:ligatures w14:val="standardContextual"/>
              </w:rPr>
              <w:tab/>
            </w:r>
            <w:r w:rsidRPr="005410C6">
              <w:rPr>
                <w:rStyle w:val="Hyperlink"/>
                <w:noProof/>
              </w:rPr>
              <w:t>Important Employment Considerations</w:t>
            </w:r>
            <w:r>
              <w:rPr>
                <w:noProof/>
                <w:webHidden/>
              </w:rPr>
              <w:tab/>
            </w:r>
            <w:r>
              <w:rPr>
                <w:noProof/>
                <w:webHidden/>
              </w:rPr>
              <w:fldChar w:fldCharType="begin"/>
            </w:r>
            <w:r>
              <w:rPr>
                <w:noProof/>
                <w:webHidden/>
              </w:rPr>
              <w:instrText xml:space="preserve"> PAGEREF _Toc207301416 \h </w:instrText>
            </w:r>
            <w:r>
              <w:rPr>
                <w:noProof/>
                <w:webHidden/>
              </w:rPr>
            </w:r>
            <w:r>
              <w:rPr>
                <w:noProof/>
                <w:webHidden/>
              </w:rPr>
              <w:fldChar w:fldCharType="separate"/>
            </w:r>
            <w:r>
              <w:rPr>
                <w:noProof/>
                <w:webHidden/>
              </w:rPr>
              <w:t>4</w:t>
            </w:r>
            <w:r>
              <w:rPr>
                <w:noProof/>
                <w:webHidden/>
              </w:rPr>
              <w:fldChar w:fldCharType="end"/>
            </w:r>
          </w:hyperlink>
        </w:p>
        <w:p w14:paraId="5170BB4F" w14:textId="0FE51143" w:rsidR="00DA0528" w:rsidRDefault="00DA0528">
          <w:pPr>
            <w:pStyle w:val="TOC3"/>
            <w:tabs>
              <w:tab w:val="left" w:pos="960"/>
              <w:tab w:val="right" w:leader="dot" w:pos="10270"/>
            </w:tabs>
            <w:rPr>
              <w:rFonts w:asciiTheme="minorHAnsi" w:eastAsiaTheme="minorEastAsia" w:hAnsiTheme="minorHAnsi" w:cstheme="minorBidi"/>
              <w:noProof/>
              <w:kern w:val="2"/>
              <w:lang w:val="en-US" w:bidi="ar-SA"/>
              <w14:ligatures w14:val="standardContextual"/>
            </w:rPr>
          </w:pPr>
          <w:hyperlink w:anchor="_Toc207301417" w:history="1">
            <w:r w:rsidRPr="005410C6">
              <w:rPr>
                <w:rStyle w:val="Hyperlink"/>
                <w:noProof/>
              </w:rPr>
              <w:t>1.1.1</w:t>
            </w:r>
            <w:r>
              <w:rPr>
                <w:rFonts w:asciiTheme="minorHAnsi" w:eastAsiaTheme="minorEastAsia" w:hAnsiTheme="minorHAnsi" w:cstheme="minorBidi"/>
                <w:noProof/>
                <w:kern w:val="2"/>
                <w:lang w:val="en-US" w:bidi="ar-SA"/>
                <w14:ligatures w14:val="standardContextual"/>
              </w:rPr>
              <w:tab/>
            </w:r>
            <w:r w:rsidRPr="005410C6">
              <w:rPr>
                <w:rStyle w:val="Hyperlink"/>
                <w:noProof/>
              </w:rPr>
              <w:t>Probation and Disciplinary</w:t>
            </w:r>
            <w:r w:rsidRPr="005410C6">
              <w:rPr>
                <w:rStyle w:val="Hyperlink"/>
                <w:noProof/>
                <w:spacing w:val="-3"/>
              </w:rPr>
              <w:t xml:space="preserve"> </w:t>
            </w:r>
            <w:r w:rsidRPr="005410C6">
              <w:rPr>
                <w:rStyle w:val="Hyperlink"/>
                <w:noProof/>
              </w:rPr>
              <w:t>Issues</w:t>
            </w:r>
            <w:r>
              <w:rPr>
                <w:noProof/>
                <w:webHidden/>
              </w:rPr>
              <w:tab/>
            </w:r>
            <w:r>
              <w:rPr>
                <w:noProof/>
                <w:webHidden/>
              </w:rPr>
              <w:fldChar w:fldCharType="begin"/>
            </w:r>
            <w:r>
              <w:rPr>
                <w:noProof/>
                <w:webHidden/>
              </w:rPr>
              <w:instrText xml:space="preserve"> PAGEREF _Toc207301417 \h </w:instrText>
            </w:r>
            <w:r>
              <w:rPr>
                <w:noProof/>
                <w:webHidden/>
              </w:rPr>
            </w:r>
            <w:r>
              <w:rPr>
                <w:noProof/>
                <w:webHidden/>
              </w:rPr>
              <w:fldChar w:fldCharType="separate"/>
            </w:r>
            <w:r>
              <w:rPr>
                <w:noProof/>
                <w:webHidden/>
              </w:rPr>
              <w:t>4</w:t>
            </w:r>
            <w:r>
              <w:rPr>
                <w:noProof/>
                <w:webHidden/>
              </w:rPr>
              <w:fldChar w:fldCharType="end"/>
            </w:r>
          </w:hyperlink>
        </w:p>
        <w:p w14:paraId="6CCE9772" w14:textId="184BF7F7" w:rsidR="00DA0528" w:rsidRDefault="00DA0528">
          <w:pPr>
            <w:pStyle w:val="TOC3"/>
            <w:tabs>
              <w:tab w:val="left" w:pos="960"/>
              <w:tab w:val="right" w:leader="dot" w:pos="10270"/>
            </w:tabs>
            <w:rPr>
              <w:rFonts w:asciiTheme="minorHAnsi" w:eastAsiaTheme="minorEastAsia" w:hAnsiTheme="minorHAnsi" w:cstheme="minorBidi"/>
              <w:noProof/>
              <w:kern w:val="2"/>
              <w:lang w:val="en-US" w:bidi="ar-SA"/>
              <w14:ligatures w14:val="standardContextual"/>
            </w:rPr>
          </w:pPr>
          <w:hyperlink w:anchor="_Toc207301418" w:history="1">
            <w:r w:rsidRPr="005410C6">
              <w:rPr>
                <w:rStyle w:val="Hyperlink"/>
                <w:noProof/>
              </w:rPr>
              <w:t>1.1.2</w:t>
            </w:r>
            <w:r>
              <w:rPr>
                <w:rFonts w:asciiTheme="minorHAnsi" w:eastAsiaTheme="minorEastAsia" w:hAnsiTheme="minorHAnsi" w:cstheme="minorBidi"/>
                <w:noProof/>
                <w:kern w:val="2"/>
                <w:lang w:val="en-US" w:bidi="ar-SA"/>
                <w14:ligatures w14:val="standardContextual"/>
              </w:rPr>
              <w:tab/>
            </w:r>
            <w:r w:rsidRPr="005410C6">
              <w:rPr>
                <w:rStyle w:val="Hyperlink"/>
                <w:noProof/>
              </w:rPr>
              <w:t>Transferring to Learning &amp; Teaching Job</w:t>
            </w:r>
            <w:r w:rsidRPr="005410C6">
              <w:rPr>
                <w:rStyle w:val="Hyperlink"/>
                <w:noProof/>
                <w:spacing w:val="-5"/>
              </w:rPr>
              <w:t xml:space="preserve"> </w:t>
            </w:r>
            <w:r w:rsidRPr="005410C6">
              <w:rPr>
                <w:rStyle w:val="Hyperlink"/>
                <w:noProof/>
              </w:rPr>
              <w:t>Families</w:t>
            </w:r>
            <w:r>
              <w:rPr>
                <w:noProof/>
                <w:webHidden/>
              </w:rPr>
              <w:tab/>
            </w:r>
            <w:r>
              <w:rPr>
                <w:noProof/>
                <w:webHidden/>
              </w:rPr>
              <w:fldChar w:fldCharType="begin"/>
            </w:r>
            <w:r>
              <w:rPr>
                <w:noProof/>
                <w:webHidden/>
              </w:rPr>
              <w:instrText xml:space="preserve"> PAGEREF _Toc207301418 \h </w:instrText>
            </w:r>
            <w:r>
              <w:rPr>
                <w:noProof/>
                <w:webHidden/>
              </w:rPr>
            </w:r>
            <w:r>
              <w:rPr>
                <w:noProof/>
                <w:webHidden/>
              </w:rPr>
              <w:fldChar w:fldCharType="separate"/>
            </w:r>
            <w:r>
              <w:rPr>
                <w:noProof/>
                <w:webHidden/>
              </w:rPr>
              <w:t>4</w:t>
            </w:r>
            <w:r>
              <w:rPr>
                <w:noProof/>
                <w:webHidden/>
              </w:rPr>
              <w:fldChar w:fldCharType="end"/>
            </w:r>
          </w:hyperlink>
        </w:p>
        <w:p w14:paraId="4C94D0C5" w14:textId="50B29CE3" w:rsidR="00DA0528" w:rsidRDefault="00DA0528">
          <w:pPr>
            <w:pStyle w:val="TOC3"/>
            <w:tabs>
              <w:tab w:val="left" w:pos="960"/>
              <w:tab w:val="right" w:leader="dot" w:pos="10270"/>
            </w:tabs>
            <w:rPr>
              <w:rFonts w:asciiTheme="minorHAnsi" w:eastAsiaTheme="minorEastAsia" w:hAnsiTheme="minorHAnsi" w:cstheme="minorBidi"/>
              <w:noProof/>
              <w:kern w:val="2"/>
              <w:lang w:val="en-US" w:bidi="ar-SA"/>
              <w14:ligatures w14:val="standardContextual"/>
            </w:rPr>
          </w:pPr>
          <w:hyperlink w:anchor="_Toc207301419" w:history="1">
            <w:r w:rsidRPr="005410C6">
              <w:rPr>
                <w:rStyle w:val="Hyperlink"/>
                <w:noProof/>
              </w:rPr>
              <w:t>1.1.3</w:t>
            </w:r>
            <w:r>
              <w:rPr>
                <w:rFonts w:asciiTheme="minorHAnsi" w:eastAsiaTheme="minorEastAsia" w:hAnsiTheme="minorHAnsi" w:cstheme="minorBidi"/>
                <w:noProof/>
                <w:kern w:val="2"/>
                <w:lang w:val="en-US" w:bidi="ar-SA"/>
                <w14:ligatures w14:val="standardContextual"/>
              </w:rPr>
              <w:tab/>
            </w:r>
            <w:r w:rsidRPr="005410C6">
              <w:rPr>
                <w:rStyle w:val="Hyperlink"/>
                <w:noProof/>
              </w:rPr>
              <w:t>Requirements for EEA and non-EEA nationals sponsored under the Skilled Worker Route (SWR) / Tier 2 and T5 Temporary Worker Route (TWR) / Tier 5 (Government Authorised</w:t>
            </w:r>
            <w:r w:rsidRPr="005410C6">
              <w:rPr>
                <w:rStyle w:val="Hyperlink"/>
                <w:noProof/>
                <w:spacing w:val="-1"/>
              </w:rPr>
              <w:t xml:space="preserve"> </w:t>
            </w:r>
            <w:r w:rsidRPr="005410C6">
              <w:rPr>
                <w:rStyle w:val="Hyperlink"/>
                <w:noProof/>
              </w:rPr>
              <w:t>Exchange)</w:t>
            </w:r>
            <w:r>
              <w:rPr>
                <w:noProof/>
                <w:webHidden/>
              </w:rPr>
              <w:tab/>
            </w:r>
            <w:r>
              <w:rPr>
                <w:noProof/>
                <w:webHidden/>
              </w:rPr>
              <w:fldChar w:fldCharType="begin"/>
            </w:r>
            <w:r>
              <w:rPr>
                <w:noProof/>
                <w:webHidden/>
              </w:rPr>
              <w:instrText xml:space="preserve"> PAGEREF _Toc207301419 \h </w:instrText>
            </w:r>
            <w:r>
              <w:rPr>
                <w:noProof/>
                <w:webHidden/>
              </w:rPr>
            </w:r>
            <w:r>
              <w:rPr>
                <w:noProof/>
                <w:webHidden/>
              </w:rPr>
              <w:fldChar w:fldCharType="separate"/>
            </w:r>
            <w:r>
              <w:rPr>
                <w:noProof/>
                <w:webHidden/>
              </w:rPr>
              <w:t>4</w:t>
            </w:r>
            <w:r>
              <w:rPr>
                <w:noProof/>
                <w:webHidden/>
              </w:rPr>
              <w:fldChar w:fldCharType="end"/>
            </w:r>
          </w:hyperlink>
        </w:p>
        <w:p w14:paraId="041A0630" w14:textId="1152B7C8" w:rsidR="00DA0528" w:rsidRDefault="00DA0528">
          <w:pPr>
            <w:pStyle w:val="TOC1"/>
            <w:tabs>
              <w:tab w:val="left" w:pos="720"/>
              <w:tab w:val="right" w:leader="dot" w:pos="10270"/>
            </w:tabs>
            <w:rPr>
              <w:rFonts w:asciiTheme="minorHAnsi" w:eastAsiaTheme="minorEastAsia" w:hAnsiTheme="minorHAnsi" w:cstheme="minorBidi"/>
              <w:b w:val="0"/>
              <w:bCs w:val="0"/>
              <w:noProof/>
              <w:kern w:val="2"/>
              <w:lang w:val="en-US" w:bidi="ar-SA"/>
              <w14:ligatures w14:val="standardContextual"/>
            </w:rPr>
          </w:pPr>
          <w:hyperlink w:anchor="_Toc207301421" w:history="1">
            <w:r w:rsidRPr="005410C6">
              <w:rPr>
                <w:rStyle w:val="Hyperlink"/>
                <w:noProof/>
                <w:spacing w:val="-1"/>
                <w:w w:val="99"/>
                <w:lang w:val="en-US"/>
              </w:rPr>
              <w:t>2.</w:t>
            </w:r>
            <w:r>
              <w:rPr>
                <w:rFonts w:asciiTheme="minorHAnsi" w:eastAsiaTheme="minorEastAsia" w:hAnsiTheme="minorHAnsi" w:cstheme="minorBidi"/>
                <w:b w:val="0"/>
                <w:bCs w:val="0"/>
                <w:noProof/>
                <w:kern w:val="2"/>
                <w:lang w:val="en-US" w:bidi="ar-SA"/>
                <w14:ligatures w14:val="standardContextual"/>
              </w:rPr>
              <w:tab/>
            </w:r>
            <w:r w:rsidRPr="005410C6">
              <w:rPr>
                <w:rStyle w:val="Hyperlink"/>
                <w:noProof/>
              </w:rPr>
              <w:t>Departmental Review Procedure for All Staff</w:t>
            </w:r>
            <w:r>
              <w:rPr>
                <w:noProof/>
                <w:webHidden/>
              </w:rPr>
              <w:tab/>
            </w:r>
            <w:r>
              <w:rPr>
                <w:noProof/>
                <w:webHidden/>
              </w:rPr>
              <w:fldChar w:fldCharType="begin"/>
            </w:r>
            <w:r>
              <w:rPr>
                <w:noProof/>
                <w:webHidden/>
              </w:rPr>
              <w:instrText xml:space="preserve"> PAGEREF _Toc207301421 \h </w:instrText>
            </w:r>
            <w:r>
              <w:rPr>
                <w:noProof/>
                <w:webHidden/>
              </w:rPr>
            </w:r>
            <w:r>
              <w:rPr>
                <w:noProof/>
                <w:webHidden/>
              </w:rPr>
              <w:fldChar w:fldCharType="separate"/>
            </w:r>
            <w:r>
              <w:rPr>
                <w:noProof/>
                <w:webHidden/>
              </w:rPr>
              <w:t>5</w:t>
            </w:r>
            <w:r>
              <w:rPr>
                <w:noProof/>
                <w:webHidden/>
              </w:rPr>
              <w:fldChar w:fldCharType="end"/>
            </w:r>
          </w:hyperlink>
        </w:p>
        <w:p w14:paraId="756C1323" w14:textId="04970479" w:rsidR="00DA0528" w:rsidRDefault="00DA0528">
          <w:pPr>
            <w:pStyle w:val="TOC2"/>
            <w:tabs>
              <w:tab w:val="left" w:pos="720"/>
              <w:tab w:val="right" w:leader="dot" w:pos="10270"/>
            </w:tabs>
            <w:rPr>
              <w:rFonts w:asciiTheme="minorHAnsi" w:eastAsiaTheme="minorEastAsia" w:hAnsiTheme="minorHAnsi" w:cstheme="minorBidi"/>
              <w:b w:val="0"/>
              <w:bCs w:val="0"/>
              <w:i w:val="0"/>
              <w:noProof/>
              <w:kern w:val="2"/>
              <w:lang w:val="en-US" w:bidi="ar-SA"/>
              <w14:ligatures w14:val="standardContextual"/>
            </w:rPr>
          </w:pPr>
          <w:hyperlink w:anchor="_Toc207301422" w:history="1">
            <w:r w:rsidRPr="005410C6">
              <w:rPr>
                <w:rStyle w:val="Hyperlink"/>
                <w:noProof/>
              </w:rPr>
              <w:t>2.1</w:t>
            </w:r>
            <w:r>
              <w:rPr>
                <w:rFonts w:asciiTheme="minorHAnsi" w:eastAsiaTheme="minorEastAsia" w:hAnsiTheme="minorHAnsi" w:cstheme="minorBidi"/>
                <w:b w:val="0"/>
                <w:bCs w:val="0"/>
                <w:i w:val="0"/>
                <w:noProof/>
                <w:kern w:val="2"/>
                <w:lang w:val="en-US" w:bidi="ar-SA"/>
                <w14:ligatures w14:val="standardContextual"/>
              </w:rPr>
              <w:tab/>
            </w:r>
            <w:r w:rsidRPr="005410C6">
              <w:rPr>
                <w:rStyle w:val="Hyperlink"/>
                <w:noProof/>
              </w:rPr>
              <w:t>Heads of Department Review</w:t>
            </w:r>
            <w:r>
              <w:rPr>
                <w:noProof/>
                <w:webHidden/>
              </w:rPr>
              <w:tab/>
            </w:r>
            <w:r>
              <w:rPr>
                <w:noProof/>
                <w:webHidden/>
              </w:rPr>
              <w:fldChar w:fldCharType="begin"/>
            </w:r>
            <w:r>
              <w:rPr>
                <w:noProof/>
                <w:webHidden/>
              </w:rPr>
              <w:instrText xml:space="preserve"> PAGEREF _Toc207301422 \h </w:instrText>
            </w:r>
            <w:r>
              <w:rPr>
                <w:noProof/>
                <w:webHidden/>
              </w:rPr>
            </w:r>
            <w:r>
              <w:rPr>
                <w:noProof/>
                <w:webHidden/>
              </w:rPr>
              <w:fldChar w:fldCharType="separate"/>
            </w:r>
            <w:r>
              <w:rPr>
                <w:noProof/>
                <w:webHidden/>
              </w:rPr>
              <w:t>5</w:t>
            </w:r>
            <w:r>
              <w:rPr>
                <w:noProof/>
                <w:webHidden/>
              </w:rPr>
              <w:fldChar w:fldCharType="end"/>
            </w:r>
          </w:hyperlink>
        </w:p>
        <w:p w14:paraId="4E270C4B" w14:textId="1ED3A938" w:rsidR="00DA0528" w:rsidRDefault="00DA0528">
          <w:pPr>
            <w:pStyle w:val="TOC2"/>
            <w:tabs>
              <w:tab w:val="left" w:pos="720"/>
              <w:tab w:val="right" w:leader="dot" w:pos="10270"/>
            </w:tabs>
            <w:rPr>
              <w:rFonts w:asciiTheme="minorHAnsi" w:eastAsiaTheme="minorEastAsia" w:hAnsiTheme="minorHAnsi" w:cstheme="minorBidi"/>
              <w:b w:val="0"/>
              <w:bCs w:val="0"/>
              <w:i w:val="0"/>
              <w:noProof/>
              <w:kern w:val="2"/>
              <w:lang w:val="en-US" w:bidi="ar-SA"/>
              <w14:ligatures w14:val="standardContextual"/>
            </w:rPr>
          </w:pPr>
          <w:hyperlink w:anchor="_Toc207301423" w:history="1">
            <w:r w:rsidRPr="005410C6">
              <w:rPr>
                <w:rStyle w:val="Hyperlink"/>
                <w:noProof/>
              </w:rPr>
              <w:t>2.2</w:t>
            </w:r>
            <w:r>
              <w:rPr>
                <w:rFonts w:asciiTheme="minorHAnsi" w:eastAsiaTheme="minorEastAsia" w:hAnsiTheme="minorHAnsi" w:cstheme="minorBidi"/>
                <w:b w:val="0"/>
                <w:bCs w:val="0"/>
                <w:i w:val="0"/>
                <w:noProof/>
                <w:kern w:val="2"/>
                <w:lang w:val="en-US" w:bidi="ar-SA"/>
                <w14:ligatures w14:val="standardContextual"/>
              </w:rPr>
              <w:tab/>
            </w:r>
            <w:r w:rsidRPr="005410C6">
              <w:rPr>
                <w:rStyle w:val="Hyperlink"/>
                <w:noProof/>
              </w:rPr>
              <w:t>Previous Applications</w:t>
            </w:r>
            <w:r>
              <w:rPr>
                <w:noProof/>
                <w:webHidden/>
              </w:rPr>
              <w:tab/>
            </w:r>
            <w:r>
              <w:rPr>
                <w:noProof/>
                <w:webHidden/>
              </w:rPr>
              <w:fldChar w:fldCharType="begin"/>
            </w:r>
            <w:r>
              <w:rPr>
                <w:noProof/>
                <w:webHidden/>
              </w:rPr>
              <w:instrText xml:space="preserve"> PAGEREF _Toc207301423 \h </w:instrText>
            </w:r>
            <w:r>
              <w:rPr>
                <w:noProof/>
                <w:webHidden/>
              </w:rPr>
            </w:r>
            <w:r>
              <w:rPr>
                <w:noProof/>
                <w:webHidden/>
              </w:rPr>
              <w:fldChar w:fldCharType="separate"/>
            </w:r>
            <w:r>
              <w:rPr>
                <w:noProof/>
                <w:webHidden/>
              </w:rPr>
              <w:t>6</w:t>
            </w:r>
            <w:r>
              <w:rPr>
                <w:noProof/>
                <w:webHidden/>
              </w:rPr>
              <w:fldChar w:fldCharType="end"/>
            </w:r>
          </w:hyperlink>
        </w:p>
        <w:p w14:paraId="4B0F6659" w14:textId="27479B82" w:rsidR="00DA0528" w:rsidRDefault="00DA0528">
          <w:pPr>
            <w:pStyle w:val="TOC2"/>
            <w:tabs>
              <w:tab w:val="left" w:pos="720"/>
              <w:tab w:val="right" w:leader="dot" w:pos="10270"/>
            </w:tabs>
            <w:rPr>
              <w:rFonts w:asciiTheme="minorHAnsi" w:eastAsiaTheme="minorEastAsia" w:hAnsiTheme="minorHAnsi" w:cstheme="minorBidi"/>
              <w:b w:val="0"/>
              <w:bCs w:val="0"/>
              <w:i w:val="0"/>
              <w:noProof/>
              <w:kern w:val="2"/>
              <w:lang w:val="en-US" w:bidi="ar-SA"/>
              <w14:ligatures w14:val="standardContextual"/>
            </w:rPr>
          </w:pPr>
          <w:hyperlink w:anchor="_Toc207301424" w:history="1">
            <w:r w:rsidRPr="005410C6">
              <w:rPr>
                <w:rStyle w:val="Hyperlink"/>
                <w:noProof/>
              </w:rPr>
              <w:t>2.3</w:t>
            </w:r>
            <w:r>
              <w:rPr>
                <w:rFonts w:asciiTheme="minorHAnsi" w:eastAsiaTheme="minorEastAsia" w:hAnsiTheme="minorHAnsi" w:cstheme="minorBidi"/>
                <w:b w:val="0"/>
                <w:bCs w:val="0"/>
                <w:i w:val="0"/>
                <w:noProof/>
                <w:kern w:val="2"/>
                <w:lang w:val="en-US" w:bidi="ar-SA"/>
                <w14:ligatures w14:val="standardContextual"/>
              </w:rPr>
              <w:tab/>
            </w:r>
            <w:r w:rsidRPr="005410C6">
              <w:rPr>
                <w:rStyle w:val="Hyperlink"/>
                <w:noProof/>
              </w:rPr>
              <w:t>Departmental Review Panel Composition</w:t>
            </w:r>
            <w:r>
              <w:rPr>
                <w:noProof/>
                <w:webHidden/>
              </w:rPr>
              <w:tab/>
            </w:r>
            <w:r>
              <w:rPr>
                <w:noProof/>
                <w:webHidden/>
              </w:rPr>
              <w:fldChar w:fldCharType="begin"/>
            </w:r>
            <w:r>
              <w:rPr>
                <w:noProof/>
                <w:webHidden/>
              </w:rPr>
              <w:instrText xml:space="preserve"> PAGEREF _Toc207301424 \h </w:instrText>
            </w:r>
            <w:r>
              <w:rPr>
                <w:noProof/>
                <w:webHidden/>
              </w:rPr>
            </w:r>
            <w:r>
              <w:rPr>
                <w:noProof/>
                <w:webHidden/>
              </w:rPr>
              <w:fldChar w:fldCharType="separate"/>
            </w:r>
            <w:r>
              <w:rPr>
                <w:noProof/>
                <w:webHidden/>
              </w:rPr>
              <w:t>6</w:t>
            </w:r>
            <w:r>
              <w:rPr>
                <w:noProof/>
                <w:webHidden/>
              </w:rPr>
              <w:fldChar w:fldCharType="end"/>
            </w:r>
          </w:hyperlink>
        </w:p>
        <w:p w14:paraId="28D63AA7" w14:textId="18D2575B" w:rsidR="00DA0528" w:rsidRDefault="00DA0528">
          <w:pPr>
            <w:pStyle w:val="TOC1"/>
            <w:tabs>
              <w:tab w:val="left" w:pos="720"/>
              <w:tab w:val="right" w:leader="dot" w:pos="10270"/>
            </w:tabs>
            <w:rPr>
              <w:rFonts w:asciiTheme="minorHAnsi" w:eastAsiaTheme="minorEastAsia" w:hAnsiTheme="minorHAnsi" w:cstheme="minorBidi"/>
              <w:b w:val="0"/>
              <w:bCs w:val="0"/>
              <w:noProof/>
              <w:kern w:val="2"/>
              <w:lang w:val="en-US" w:bidi="ar-SA"/>
              <w14:ligatures w14:val="standardContextual"/>
            </w:rPr>
          </w:pPr>
          <w:hyperlink w:anchor="_Toc207301425" w:history="1">
            <w:r w:rsidRPr="005410C6">
              <w:rPr>
                <w:rStyle w:val="Hyperlink"/>
                <w:noProof/>
                <w:spacing w:val="-1"/>
                <w:w w:val="99"/>
                <w:lang w:val="en-US"/>
              </w:rPr>
              <w:t>3.</w:t>
            </w:r>
            <w:r>
              <w:rPr>
                <w:rFonts w:asciiTheme="minorHAnsi" w:eastAsiaTheme="minorEastAsia" w:hAnsiTheme="minorHAnsi" w:cstheme="minorBidi"/>
                <w:b w:val="0"/>
                <w:bCs w:val="0"/>
                <w:noProof/>
                <w:kern w:val="2"/>
                <w:lang w:val="en-US" w:bidi="ar-SA"/>
                <w14:ligatures w14:val="standardContextual"/>
              </w:rPr>
              <w:tab/>
            </w:r>
            <w:r w:rsidRPr="005410C6">
              <w:rPr>
                <w:rStyle w:val="Hyperlink"/>
                <w:noProof/>
              </w:rPr>
              <w:t>Personal</w:t>
            </w:r>
            <w:r w:rsidRPr="005410C6">
              <w:rPr>
                <w:rStyle w:val="Hyperlink"/>
                <w:noProof/>
                <w:spacing w:val="-1"/>
              </w:rPr>
              <w:t xml:space="preserve"> </w:t>
            </w:r>
            <w:r w:rsidRPr="005410C6">
              <w:rPr>
                <w:rStyle w:val="Hyperlink"/>
                <w:noProof/>
              </w:rPr>
              <w:t>Applicants</w:t>
            </w:r>
            <w:r>
              <w:rPr>
                <w:noProof/>
                <w:webHidden/>
              </w:rPr>
              <w:tab/>
            </w:r>
            <w:r>
              <w:rPr>
                <w:noProof/>
                <w:webHidden/>
              </w:rPr>
              <w:fldChar w:fldCharType="begin"/>
            </w:r>
            <w:r>
              <w:rPr>
                <w:noProof/>
                <w:webHidden/>
              </w:rPr>
              <w:instrText xml:space="preserve"> PAGEREF _Toc207301425 \h </w:instrText>
            </w:r>
            <w:r>
              <w:rPr>
                <w:noProof/>
                <w:webHidden/>
              </w:rPr>
            </w:r>
            <w:r>
              <w:rPr>
                <w:noProof/>
                <w:webHidden/>
              </w:rPr>
              <w:fldChar w:fldCharType="separate"/>
            </w:r>
            <w:r>
              <w:rPr>
                <w:noProof/>
                <w:webHidden/>
              </w:rPr>
              <w:t>6</w:t>
            </w:r>
            <w:r>
              <w:rPr>
                <w:noProof/>
                <w:webHidden/>
              </w:rPr>
              <w:fldChar w:fldCharType="end"/>
            </w:r>
          </w:hyperlink>
        </w:p>
        <w:p w14:paraId="3D94D5BC" w14:textId="0DA6E8A3" w:rsidR="00DA0528" w:rsidRDefault="00DA0528">
          <w:pPr>
            <w:pStyle w:val="TOC1"/>
            <w:tabs>
              <w:tab w:val="left" w:pos="720"/>
              <w:tab w:val="right" w:leader="dot" w:pos="10270"/>
            </w:tabs>
            <w:rPr>
              <w:rFonts w:asciiTheme="minorHAnsi" w:eastAsiaTheme="minorEastAsia" w:hAnsiTheme="minorHAnsi" w:cstheme="minorBidi"/>
              <w:b w:val="0"/>
              <w:bCs w:val="0"/>
              <w:noProof/>
              <w:kern w:val="2"/>
              <w:lang w:val="en-US" w:bidi="ar-SA"/>
              <w14:ligatures w14:val="standardContextual"/>
            </w:rPr>
          </w:pPr>
          <w:hyperlink w:anchor="_Toc207301426" w:history="1">
            <w:r w:rsidRPr="005410C6">
              <w:rPr>
                <w:rStyle w:val="Hyperlink"/>
                <w:noProof/>
                <w:spacing w:val="-1"/>
                <w:w w:val="99"/>
                <w:lang w:val="en-US"/>
              </w:rPr>
              <w:t>4.</w:t>
            </w:r>
            <w:r>
              <w:rPr>
                <w:rFonts w:asciiTheme="minorHAnsi" w:eastAsiaTheme="minorEastAsia" w:hAnsiTheme="minorHAnsi" w:cstheme="minorBidi"/>
                <w:b w:val="0"/>
                <w:bCs w:val="0"/>
                <w:noProof/>
                <w:kern w:val="2"/>
                <w:lang w:val="en-US" w:bidi="ar-SA"/>
                <w14:ligatures w14:val="standardContextual"/>
              </w:rPr>
              <w:tab/>
            </w:r>
            <w:r w:rsidRPr="005410C6">
              <w:rPr>
                <w:rStyle w:val="Hyperlink"/>
                <w:noProof/>
              </w:rPr>
              <w:t>Key Date for Submission of Application</w:t>
            </w:r>
            <w:r w:rsidRPr="005410C6">
              <w:rPr>
                <w:rStyle w:val="Hyperlink"/>
                <w:noProof/>
                <w:spacing w:val="-14"/>
              </w:rPr>
              <w:t xml:space="preserve"> </w:t>
            </w:r>
            <w:r w:rsidRPr="005410C6">
              <w:rPr>
                <w:rStyle w:val="Hyperlink"/>
                <w:noProof/>
              </w:rPr>
              <w:t>Documents</w:t>
            </w:r>
            <w:r>
              <w:rPr>
                <w:noProof/>
                <w:webHidden/>
              </w:rPr>
              <w:tab/>
            </w:r>
            <w:r>
              <w:rPr>
                <w:noProof/>
                <w:webHidden/>
              </w:rPr>
              <w:fldChar w:fldCharType="begin"/>
            </w:r>
            <w:r>
              <w:rPr>
                <w:noProof/>
                <w:webHidden/>
              </w:rPr>
              <w:instrText xml:space="preserve"> PAGEREF _Toc207301426 \h </w:instrText>
            </w:r>
            <w:r>
              <w:rPr>
                <w:noProof/>
                <w:webHidden/>
              </w:rPr>
            </w:r>
            <w:r>
              <w:rPr>
                <w:noProof/>
                <w:webHidden/>
              </w:rPr>
              <w:fldChar w:fldCharType="separate"/>
            </w:r>
            <w:r>
              <w:rPr>
                <w:noProof/>
                <w:webHidden/>
              </w:rPr>
              <w:t>7</w:t>
            </w:r>
            <w:r>
              <w:rPr>
                <w:noProof/>
                <w:webHidden/>
              </w:rPr>
              <w:fldChar w:fldCharType="end"/>
            </w:r>
          </w:hyperlink>
        </w:p>
        <w:p w14:paraId="11D86890" w14:textId="019E9829" w:rsidR="00DA0528" w:rsidRDefault="00DA0528">
          <w:pPr>
            <w:pStyle w:val="TOC1"/>
            <w:tabs>
              <w:tab w:val="left" w:pos="720"/>
              <w:tab w:val="right" w:leader="dot" w:pos="10270"/>
            </w:tabs>
            <w:rPr>
              <w:rFonts w:asciiTheme="minorHAnsi" w:eastAsiaTheme="minorEastAsia" w:hAnsiTheme="minorHAnsi" w:cstheme="minorBidi"/>
              <w:b w:val="0"/>
              <w:bCs w:val="0"/>
              <w:noProof/>
              <w:kern w:val="2"/>
              <w:lang w:val="en-US" w:bidi="ar-SA"/>
              <w14:ligatures w14:val="standardContextual"/>
            </w:rPr>
          </w:pPr>
          <w:hyperlink w:anchor="_Toc207301427" w:history="1">
            <w:r w:rsidRPr="005410C6">
              <w:rPr>
                <w:rStyle w:val="Hyperlink"/>
                <w:noProof/>
                <w:spacing w:val="-1"/>
                <w:w w:val="99"/>
                <w:lang w:val="en-US"/>
              </w:rPr>
              <w:t>5.</w:t>
            </w:r>
            <w:r>
              <w:rPr>
                <w:rFonts w:asciiTheme="minorHAnsi" w:eastAsiaTheme="minorEastAsia" w:hAnsiTheme="minorHAnsi" w:cstheme="minorBidi"/>
                <w:b w:val="0"/>
                <w:bCs w:val="0"/>
                <w:noProof/>
                <w:kern w:val="2"/>
                <w:lang w:val="en-US" w:bidi="ar-SA"/>
                <w14:ligatures w14:val="standardContextual"/>
              </w:rPr>
              <w:tab/>
            </w:r>
            <w:r w:rsidRPr="005410C6">
              <w:rPr>
                <w:rStyle w:val="Hyperlink"/>
                <w:noProof/>
              </w:rPr>
              <w:t>Details of Documents and Information</w:t>
            </w:r>
            <w:r w:rsidRPr="005410C6">
              <w:rPr>
                <w:rStyle w:val="Hyperlink"/>
                <w:noProof/>
                <w:spacing w:val="-9"/>
              </w:rPr>
              <w:t xml:space="preserve"> </w:t>
            </w:r>
            <w:r w:rsidRPr="005410C6">
              <w:rPr>
                <w:rStyle w:val="Hyperlink"/>
                <w:noProof/>
              </w:rPr>
              <w:t>Required</w:t>
            </w:r>
            <w:r>
              <w:rPr>
                <w:noProof/>
                <w:webHidden/>
              </w:rPr>
              <w:tab/>
            </w:r>
            <w:r>
              <w:rPr>
                <w:noProof/>
                <w:webHidden/>
              </w:rPr>
              <w:fldChar w:fldCharType="begin"/>
            </w:r>
            <w:r>
              <w:rPr>
                <w:noProof/>
                <w:webHidden/>
              </w:rPr>
              <w:instrText xml:space="preserve"> PAGEREF _Toc207301427 \h </w:instrText>
            </w:r>
            <w:r>
              <w:rPr>
                <w:noProof/>
                <w:webHidden/>
              </w:rPr>
            </w:r>
            <w:r>
              <w:rPr>
                <w:noProof/>
                <w:webHidden/>
              </w:rPr>
              <w:fldChar w:fldCharType="separate"/>
            </w:r>
            <w:r>
              <w:rPr>
                <w:noProof/>
                <w:webHidden/>
              </w:rPr>
              <w:t>7</w:t>
            </w:r>
            <w:r>
              <w:rPr>
                <w:noProof/>
                <w:webHidden/>
              </w:rPr>
              <w:fldChar w:fldCharType="end"/>
            </w:r>
          </w:hyperlink>
        </w:p>
        <w:p w14:paraId="363018EE" w14:textId="0130F925" w:rsidR="00DA0528" w:rsidRDefault="00DA0528">
          <w:pPr>
            <w:pStyle w:val="TOC2"/>
            <w:tabs>
              <w:tab w:val="left" w:pos="720"/>
              <w:tab w:val="right" w:leader="dot" w:pos="10270"/>
            </w:tabs>
            <w:rPr>
              <w:rFonts w:asciiTheme="minorHAnsi" w:eastAsiaTheme="minorEastAsia" w:hAnsiTheme="minorHAnsi" w:cstheme="minorBidi"/>
              <w:b w:val="0"/>
              <w:bCs w:val="0"/>
              <w:i w:val="0"/>
              <w:noProof/>
              <w:kern w:val="2"/>
              <w:lang w:val="en-US" w:bidi="ar-SA"/>
              <w14:ligatures w14:val="standardContextual"/>
            </w:rPr>
          </w:pPr>
          <w:hyperlink w:anchor="_Toc207301428" w:history="1">
            <w:r w:rsidRPr="005410C6">
              <w:rPr>
                <w:rStyle w:val="Hyperlink"/>
                <w:noProof/>
              </w:rPr>
              <w:t>5.1.</w:t>
            </w:r>
            <w:r>
              <w:rPr>
                <w:rFonts w:asciiTheme="minorHAnsi" w:eastAsiaTheme="minorEastAsia" w:hAnsiTheme="minorHAnsi" w:cstheme="minorBidi"/>
                <w:b w:val="0"/>
                <w:bCs w:val="0"/>
                <w:i w:val="0"/>
                <w:noProof/>
                <w:kern w:val="2"/>
                <w:lang w:val="en-US" w:bidi="ar-SA"/>
                <w14:ligatures w14:val="standardContextual"/>
              </w:rPr>
              <w:tab/>
            </w:r>
            <w:r w:rsidRPr="005410C6">
              <w:rPr>
                <w:rStyle w:val="Hyperlink"/>
                <w:noProof/>
              </w:rPr>
              <w:t>References</w:t>
            </w:r>
            <w:r>
              <w:rPr>
                <w:noProof/>
                <w:webHidden/>
              </w:rPr>
              <w:tab/>
            </w:r>
            <w:r>
              <w:rPr>
                <w:noProof/>
                <w:webHidden/>
              </w:rPr>
              <w:fldChar w:fldCharType="begin"/>
            </w:r>
            <w:r>
              <w:rPr>
                <w:noProof/>
                <w:webHidden/>
              </w:rPr>
              <w:instrText xml:space="preserve"> PAGEREF _Toc207301428 \h </w:instrText>
            </w:r>
            <w:r>
              <w:rPr>
                <w:noProof/>
                <w:webHidden/>
              </w:rPr>
            </w:r>
            <w:r>
              <w:rPr>
                <w:noProof/>
                <w:webHidden/>
              </w:rPr>
              <w:fldChar w:fldCharType="separate"/>
            </w:r>
            <w:r>
              <w:rPr>
                <w:noProof/>
                <w:webHidden/>
              </w:rPr>
              <w:t>7</w:t>
            </w:r>
            <w:r>
              <w:rPr>
                <w:noProof/>
                <w:webHidden/>
              </w:rPr>
              <w:fldChar w:fldCharType="end"/>
            </w:r>
          </w:hyperlink>
        </w:p>
        <w:p w14:paraId="6E393A46" w14:textId="04DCC995" w:rsidR="00DA0528" w:rsidRDefault="00DA0528">
          <w:pPr>
            <w:pStyle w:val="TOC2"/>
            <w:tabs>
              <w:tab w:val="left" w:pos="720"/>
              <w:tab w:val="right" w:leader="dot" w:pos="10270"/>
            </w:tabs>
            <w:rPr>
              <w:rFonts w:asciiTheme="minorHAnsi" w:eastAsiaTheme="minorEastAsia" w:hAnsiTheme="minorHAnsi" w:cstheme="minorBidi"/>
              <w:b w:val="0"/>
              <w:bCs w:val="0"/>
              <w:i w:val="0"/>
              <w:noProof/>
              <w:kern w:val="2"/>
              <w:lang w:val="en-US" w:bidi="ar-SA"/>
              <w14:ligatures w14:val="standardContextual"/>
            </w:rPr>
          </w:pPr>
          <w:hyperlink w:anchor="_Toc207301429" w:history="1">
            <w:r w:rsidRPr="005410C6">
              <w:rPr>
                <w:rStyle w:val="Hyperlink"/>
                <w:noProof/>
              </w:rPr>
              <w:t>5.2.</w:t>
            </w:r>
            <w:r>
              <w:rPr>
                <w:rFonts w:asciiTheme="minorHAnsi" w:eastAsiaTheme="minorEastAsia" w:hAnsiTheme="minorHAnsi" w:cstheme="minorBidi"/>
                <w:b w:val="0"/>
                <w:bCs w:val="0"/>
                <w:i w:val="0"/>
                <w:noProof/>
                <w:kern w:val="2"/>
                <w:lang w:val="en-US" w:bidi="ar-SA"/>
                <w14:ligatures w14:val="standardContextual"/>
              </w:rPr>
              <w:tab/>
            </w:r>
            <w:r w:rsidRPr="005410C6">
              <w:rPr>
                <w:rStyle w:val="Hyperlink"/>
                <w:noProof/>
              </w:rPr>
              <w:t>Application</w:t>
            </w:r>
            <w:r w:rsidRPr="005410C6">
              <w:rPr>
                <w:rStyle w:val="Hyperlink"/>
                <w:noProof/>
                <w:spacing w:val="-3"/>
              </w:rPr>
              <w:t xml:space="preserve"> </w:t>
            </w:r>
            <w:r w:rsidRPr="005410C6">
              <w:rPr>
                <w:rStyle w:val="Hyperlink"/>
                <w:noProof/>
              </w:rPr>
              <w:t>Form</w:t>
            </w:r>
            <w:r>
              <w:rPr>
                <w:noProof/>
                <w:webHidden/>
              </w:rPr>
              <w:tab/>
            </w:r>
            <w:r>
              <w:rPr>
                <w:noProof/>
                <w:webHidden/>
              </w:rPr>
              <w:fldChar w:fldCharType="begin"/>
            </w:r>
            <w:r>
              <w:rPr>
                <w:noProof/>
                <w:webHidden/>
              </w:rPr>
              <w:instrText xml:space="preserve"> PAGEREF _Toc207301429 \h </w:instrText>
            </w:r>
            <w:r>
              <w:rPr>
                <w:noProof/>
                <w:webHidden/>
              </w:rPr>
            </w:r>
            <w:r>
              <w:rPr>
                <w:noProof/>
                <w:webHidden/>
              </w:rPr>
              <w:fldChar w:fldCharType="separate"/>
            </w:r>
            <w:r>
              <w:rPr>
                <w:noProof/>
                <w:webHidden/>
              </w:rPr>
              <w:t>8</w:t>
            </w:r>
            <w:r>
              <w:rPr>
                <w:noProof/>
                <w:webHidden/>
              </w:rPr>
              <w:fldChar w:fldCharType="end"/>
            </w:r>
          </w:hyperlink>
        </w:p>
        <w:p w14:paraId="247D8B23" w14:textId="722ACD8A" w:rsidR="00DA0528" w:rsidRDefault="00DA0528">
          <w:pPr>
            <w:pStyle w:val="TOC2"/>
            <w:tabs>
              <w:tab w:val="left" w:pos="720"/>
              <w:tab w:val="right" w:leader="dot" w:pos="10270"/>
            </w:tabs>
            <w:rPr>
              <w:rFonts w:asciiTheme="minorHAnsi" w:eastAsiaTheme="minorEastAsia" w:hAnsiTheme="minorHAnsi" w:cstheme="minorBidi"/>
              <w:b w:val="0"/>
              <w:bCs w:val="0"/>
              <w:i w:val="0"/>
              <w:noProof/>
              <w:kern w:val="2"/>
              <w:lang w:val="en-US" w:bidi="ar-SA"/>
              <w14:ligatures w14:val="standardContextual"/>
            </w:rPr>
          </w:pPr>
          <w:hyperlink w:anchor="_Toc207301430" w:history="1">
            <w:r w:rsidRPr="005410C6">
              <w:rPr>
                <w:rStyle w:val="Hyperlink"/>
                <w:noProof/>
              </w:rPr>
              <w:t>5.3.</w:t>
            </w:r>
            <w:r>
              <w:rPr>
                <w:rFonts w:asciiTheme="minorHAnsi" w:eastAsiaTheme="minorEastAsia" w:hAnsiTheme="minorHAnsi" w:cstheme="minorBidi"/>
                <w:b w:val="0"/>
                <w:bCs w:val="0"/>
                <w:i w:val="0"/>
                <w:noProof/>
                <w:kern w:val="2"/>
                <w:lang w:val="en-US" w:bidi="ar-SA"/>
                <w14:ligatures w14:val="standardContextual"/>
              </w:rPr>
              <w:tab/>
            </w:r>
            <w:r w:rsidRPr="005410C6">
              <w:rPr>
                <w:rStyle w:val="Hyperlink"/>
                <w:noProof/>
              </w:rPr>
              <w:t>Imperial’s Values</w:t>
            </w:r>
            <w:r>
              <w:rPr>
                <w:noProof/>
                <w:webHidden/>
              </w:rPr>
              <w:tab/>
            </w:r>
            <w:r>
              <w:rPr>
                <w:noProof/>
                <w:webHidden/>
              </w:rPr>
              <w:fldChar w:fldCharType="begin"/>
            </w:r>
            <w:r>
              <w:rPr>
                <w:noProof/>
                <w:webHidden/>
              </w:rPr>
              <w:instrText xml:space="preserve"> PAGEREF _Toc207301430 \h </w:instrText>
            </w:r>
            <w:r>
              <w:rPr>
                <w:noProof/>
                <w:webHidden/>
              </w:rPr>
            </w:r>
            <w:r>
              <w:rPr>
                <w:noProof/>
                <w:webHidden/>
              </w:rPr>
              <w:fldChar w:fldCharType="separate"/>
            </w:r>
            <w:r>
              <w:rPr>
                <w:noProof/>
                <w:webHidden/>
              </w:rPr>
              <w:t>8</w:t>
            </w:r>
            <w:r>
              <w:rPr>
                <w:noProof/>
                <w:webHidden/>
              </w:rPr>
              <w:fldChar w:fldCharType="end"/>
            </w:r>
          </w:hyperlink>
        </w:p>
        <w:p w14:paraId="7F4F935B" w14:textId="23DC1A0F" w:rsidR="00DA0528" w:rsidRDefault="00DA0528">
          <w:pPr>
            <w:pStyle w:val="TOC2"/>
            <w:tabs>
              <w:tab w:val="left" w:pos="720"/>
              <w:tab w:val="right" w:leader="dot" w:pos="10270"/>
            </w:tabs>
            <w:rPr>
              <w:rFonts w:asciiTheme="minorHAnsi" w:eastAsiaTheme="minorEastAsia" w:hAnsiTheme="minorHAnsi" w:cstheme="minorBidi"/>
              <w:b w:val="0"/>
              <w:bCs w:val="0"/>
              <w:i w:val="0"/>
              <w:noProof/>
              <w:kern w:val="2"/>
              <w:lang w:val="en-US" w:bidi="ar-SA"/>
              <w14:ligatures w14:val="standardContextual"/>
            </w:rPr>
          </w:pPr>
          <w:hyperlink w:anchor="_Toc207301431" w:history="1">
            <w:r w:rsidRPr="005410C6">
              <w:rPr>
                <w:rStyle w:val="Hyperlink"/>
                <w:noProof/>
              </w:rPr>
              <w:t>5.4.</w:t>
            </w:r>
            <w:r>
              <w:rPr>
                <w:rFonts w:asciiTheme="minorHAnsi" w:eastAsiaTheme="minorEastAsia" w:hAnsiTheme="minorHAnsi" w:cstheme="minorBidi"/>
                <w:b w:val="0"/>
                <w:bCs w:val="0"/>
                <w:i w:val="0"/>
                <w:noProof/>
                <w:kern w:val="2"/>
                <w:lang w:val="en-US" w:bidi="ar-SA"/>
                <w14:ligatures w14:val="standardContextual"/>
              </w:rPr>
              <w:tab/>
            </w:r>
            <w:r w:rsidRPr="005410C6">
              <w:rPr>
                <w:rStyle w:val="Hyperlink"/>
                <w:noProof/>
              </w:rPr>
              <w:t>Citation</w:t>
            </w:r>
            <w:r>
              <w:rPr>
                <w:noProof/>
                <w:webHidden/>
              </w:rPr>
              <w:tab/>
            </w:r>
            <w:r>
              <w:rPr>
                <w:noProof/>
                <w:webHidden/>
              </w:rPr>
              <w:fldChar w:fldCharType="begin"/>
            </w:r>
            <w:r>
              <w:rPr>
                <w:noProof/>
                <w:webHidden/>
              </w:rPr>
              <w:instrText xml:space="preserve"> PAGEREF _Toc207301431 \h </w:instrText>
            </w:r>
            <w:r>
              <w:rPr>
                <w:noProof/>
                <w:webHidden/>
              </w:rPr>
            </w:r>
            <w:r>
              <w:rPr>
                <w:noProof/>
                <w:webHidden/>
              </w:rPr>
              <w:fldChar w:fldCharType="separate"/>
            </w:r>
            <w:r>
              <w:rPr>
                <w:noProof/>
                <w:webHidden/>
              </w:rPr>
              <w:t>8</w:t>
            </w:r>
            <w:r>
              <w:rPr>
                <w:noProof/>
                <w:webHidden/>
              </w:rPr>
              <w:fldChar w:fldCharType="end"/>
            </w:r>
          </w:hyperlink>
        </w:p>
        <w:p w14:paraId="2AD4FB80" w14:textId="39FBEB2D" w:rsidR="00DA0528" w:rsidRDefault="00DA0528">
          <w:pPr>
            <w:pStyle w:val="TOC2"/>
            <w:tabs>
              <w:tab w:val="left" w:pos="720"/>
              <w:tab w:val="right" w:leader="dot" w:pos="10270"/>
            </w:tabs>
            <w:rPr>
              <w:rFonts w:asciiTheme="minorHAnsi" w:eastAsiaTheme="minorEastAsia" w:hAnsiTheme="minorHAnsi" w:cstheme="minorBidi"/>
              <w:b w:val="0"/>
              <w:bCs w:val="0"/>
              <w:i w:val="0"/>
              <w:noProof/>
              <w:kern w:val="2"/>
              <w:lang w:val="en-US" w:bidi="ar-SA"/>
              <w14:ligatures w14:val="standardContextual"/>
            </w:rPr>
          </w:pPr>
          <w:hyperlink w:anchor="_Toc207301432" w:history="1">
            <w:r w:rsidRPr="005410C6">
              <w:rPr>
                <w:rStyle w:val="Hyperlink"/>
                <w:noProof/>
              </w:rPr>
              <w:t>5.5.</w:t>
            </w:r>
            <w:r>
              <w:rPr>
                <w:rFonts w:asciiTheme="minorHAnsi" w:eastAsiaTheme="minorEastAsia" w:hAnsiTheme="minorHAnsi" w:cstheme="minorBidi"/>
                <w:b w:val="0"/>
                <w:bCs w:val="0"/>
                <w:i w:val="0"/>
                <w:noProof/>
                <w:kern w:val="2"/>
                <w:lang w:val="en-US" w:bidi="ar-SA"/>
                <w14:ligatures w14:val="standardContextual"/>
              </w:rPr>
              <w:tab/>
            </w:r>
            <w:r w:rsidRPr="005410C6">
              <w:rPr>
                <w:rStyle w:val="Hyperlink"/>
                <w:noProof/>
              </w:rPr>
              <w:t>Review</w:t>
            </w:r>
            <w:r w:rsidRPr="005410C6">
              <w:rPr>
                <w:rStyle w:val="Hyperlink"/>
                <w:noProof/>
                <w:spacing w:val="-3"/>
              </w:rPr>
              <w:t xml:space="preserve"> </w:t>
            </w:r>
            <w:r w:rsidRPr="005410C6">
              <w:rPr>
                <w:rStyle w:val="Hyperlink"/>
                <w:noProof/>
              </w:rPr>
              <w:t>Procedure</w:t>
            </w:r>
            <w:r>
              <w:rPr>
                <w:noProof/>
                <w:webHidden/>
              </w:rPr>
              <w:tab/>
            </w:r>
            <w:r>
              <w:rPr>
                <w:noProof/>
                <w:webHidden/>
              </w:rPr>
              <w:fldChar w:fldCharType="begin"/>
            </w:r>
            <w:r>
              <w:rPr>
                <w:noProof/>
                <w:webHidden/>
              </w:rPr>
              <w:instrText xml:space="preserve"> PAGEREF _Toc207301432 \h </w:instrText>
            </w:r>
            <w:r>
              <w:rPr>
                <w:noProof/>
                <w:webHidden/>
              </w:rPr>
            </w:r>
            <w:r>
              <w:rPr>
                <w:noProof/>
                <w:webHidden/>
              </w:rPr>
              <w:fldChar w:fldCharType="separate"/>
            </w:r>
            <w:r>
              <w:rPr>
                <w:noProof/>
                <w:webHidden/>
              </w:rPr>
              <w:t>9</w:t>
            </w:r>
            <w:r>
              <w:rPr>
                <w:noProof/>
                <w:webHidden/>
              </w:rPr>
              <w:fldChar w:fldCharType="end"/>
            </w:r>
          </w:hyperlink>
        </w:p>
        <w:p w14:paraId="47C137A3" w14:textId="3206FE5F" w:rsidR="00DA0528" w:rsidRDefault="00DA0528">
          <w:pPr>
            <w:pStyle w:val="TOC2"/>
            <w:tabs>
              <w:tab w:val="left" w:pos="720"/>
              <w:tab w:val="right" w:leader="dot" w:pos="10270"/>
            </w:tabs>
            <w:rPr>
              <w:rFonts w:asciiTheme="minorHAnsi" w:eastAsiaTheme="minorEastAsia" w:hAnsiTheme="minorHAnsi" w:cstheme="minorBidi"/>
              <w:b w:val="0"/>
              <w:bCs w:val="0"/>
              <w:i w:val="0"/>
              <w:noProof/>
              <w:kern w:val="2"/>
              <w:lang w:val="en-US" w:bidi="ar-SA"/>
              <w14:ligatures w14:val="standardContextual"/>
            </w:rPr>
          </w:pPr>
          <w:hyperlink w:anchor="_Toc207301433" w:history="1">
            <w:r w:rsidRPr="005410C6">
              <w:rPr>
                <w:rStyle w:val="Hyperlink"/>
                <w:noProof/>
              </w:rPr>
              <w:t>5.6.</w:t>
            </w:r>
            <w:r>
              <w:rPr>
                <w:rFonts w:asciiTheme="minorHAnsi" w:eastAsiaTheme="minorEastAsia" w:hAnsiTheme="minorHAnsi" w:cstheme="minorBidi"/>
                <w:b w:val="0"/>
                <w:bCs w:val="0"/>
                <w:i w:val="0"/>
                <w:noProof/>
                <w:kern w:val="2"/>
                <w:lang w:val="en-US" w:bidi="ar-SA"/>
                <w14:ligatures w14:val="standardContextual"/>
              </w:rPr>
              <w:tab/>
            </w:r>
            <w:r w:rsidRPr="005410C6">
              <w:rPr>
                <w:rStyle w:val="Hyperlink"/>
                <w:noProof/>
              </w:rPr>
              <w:t>Interviews – When and</w:t>
            </w:r>
            <w:r w:rsidRPr="005410C6">
              <w:rPr>
                <w:rStyle w:val="Hyperlink"/>
                <w:noProof/>
                <w:spacing w:val="-6"/>
              </w:rPr>
              <w:t xml:space="preserve"> </w:t>
            </w:r>
            <w:r w:rsidRPr="005410C6">
              <w:rPr>
                <w:rStyle w:val="Hyperlink"/>
                <w:noProof/>
              </w:rPr>
              <w:t>Where</w:t>
            </w:r>
            <w:r>
              <w:rPr>
                <w:noProof/>
                <w:webHidden/>
              </w:rPr>
              <w:tab/>
            </w:r>
            <w:r>
              <w:rPr>
                <w:noProof/>
                <w:webHidden/>
              </w:rPr>
              <w:fldChar w:fldCharType="begin"/>
            </w:r>
            <w:r>
              <w:rPr>
                <w:noProof/>
                <w:webHidden/>
              </w:rPr>
              <w:instrText xml:space="preserve"> PAGEREF _Toc207301433 \h </w:instrText>
            </w:r>
            <w:r>
              <w:rPr>
                <w:noProof/>
                <w:webHidden/>
              </w:rPr>
            </w:r>
            <w:r>
              <w:rPr>
                <w:noProof/>
                <w:webHidden/>
              </w:rPr>
              <w:fldChar w:fldCharType="separate"/>
            </w:r>
            <w:r>
              <w:rPr>
                <w:noProof/>
                <w:webHidden/>
              </w:rPr>
              <w:t>9</w:t>
            </w:r>
            <w:r>
              <w:rPr>
                <w:noProof/>
                <w:webHidden/>
              </w:rPr>
              <w:fldChar w:fldCharType="end"/>
            </w:r>
          </w:hyperlink>
        </w:p>
        <w:p w14:paraId="5A8055C2" w14:textId="67A3EF21" w:rsidR="00DA0528" w:rsidRDefault="00DA0528">
          <w:pPr>
            <w:pStyle w:val="TOC2"/>
            <w:tabs>
              <w:tab w:val="left" w:pos="720"/>
              <w:tab w:val="right" w:leader="dot" w:pos="10270"/>
            </w:tabs>
            <w:rPr>
              <w:rFonts w:asciiTheme="minorHAnsi" w:eastAsiaTheme="minorEastAsia" w:hAnsiTheme="minorHAnsi" w:cstheme="minorBidi"/>
              <w:b w:val="0"/>
              <w:bCs w:val="0"/>
              <w:i w:val="0"/>
              <w:noProof/>
              <w:kern w:val="2"/>
              <w:lang w:val="en-US" w:bidi="ar-SA"/>
              <w14:ligatures w14:val="standardContextual"/>
            </w:rPr>
          </w:pPr>
          <w:hyperlink w:anchor="_Toc207301434" w:history="1">
            <w:r w:rsidRPr="005410C6">
              <w:rPr>
                <w:rStyle w:val="Hyperlink"/>
                <w:noProof/>
              </w:rPr>
              <w:t>5.7.</w:t>
            </w:r>
            <w:r>
              <w:rPr>
                <w:rFonts w:asciiTheme="minorHAnsi" w:eastAsiaTheme="minorEastAsia" w:hAnsiTheme="minorHAnsi" w:cstheme="minorBidi"/>
                <w:b w:val="0"/>
                <w:bCs w:val="0"/>
                <w:i w:val="0"/>
                <w:noProof/>
                <w:kern w:val="2"/>
                <w:lang w:val="en-US" w:bidi="ar-SA"/>
                <w14:ligatures w14:val="standardContextual"/>
              </w:rPr>
              <w:tab/>
            </w:r>
            <w:r w:rsidRPr="005410C6">
              <w:rPr>
                <w:rStyle w:val="Hyperlink"/>
                <w:noProof/>
              </w:rPr>
              <w:t>Attendance at Interviews by Heads of</w:t>
            </w:r>
            <w:r w:rsidRPr="005410C6">
              <w:rPr>
                <w:rStyle w:val="Hyperlink"/>
                <w:noProof/>
                <w:spacing w:val="-14"/>
              </w:rPr>
              <w:t xml:space="preserve"> </w:t>
            </w:r>
            <w:r w:rsidRPr="005410C6">
              <w:rPr>
                <w:rStyle w:val="Hyperlink"/>
                <w:noProof/>
              </w:rPr>
              <w:t>Departments</w:t>
            </w:r>
            <w:r>
              <w:rPr>
                <w:noProof/>
                <w:webHidden/>
              </w:rPr>
              <w:tab/>
            </w:r>
            <w:r>
              <w:rPr>
                <w:noProof/>
                <w:webHidden/>
              </w:rPr>
              <w:fldChar w:fldCharType="begin"/>
            </w:r>
            <w:r>
              <w:rPr>
                <w:noProof/>
                <w:webHidden/>
              </w:rPr>
              <w:instrText xml:space="preserve"> PAGEREF _Toc207301434 \h </w:instrText>
            </w:r>
            <w:r>
              <w:rPr>
                <w:noProof/>
                <w:webHidden/>
              </w:rPr>
            </w:r>
            <w:r>
              <w:rPr>
                <w:noProof/>
                <w:webHidden/>
              </w:rPr>
              <w:fldChar w:fldCharType="separate"/>
            </w:r>
            <w:r>
              <w:rPr>
                <w:noProof/>
                <w:webHidden/>
              </w:rPr>
              <w:t>9</w:t>
            </w:r>
            <w:r>
              <w:rPr>
                <w:noProof/>
                <w:webHidden/>
              </w:rPr>
              <w:fldChar w:fldCharType="end"/>
            </w:r>
          </w:hyperlink>
        </w:p>
        <w:p w14:paraId="0866E2C0" w14:textId="51A086A1" w:rsidR="00DA0528" w:rsidRDefault="00DA0528">
          <w:pPr>
            <w:pStyle w:val="TOC2"/>
            <w:tabs>
              <w:tab w:val="left" w:pos="720"/>
              <w:tab w:val="right" w:leader="dot" w:pos="10270"/>
            </w:tabs>
            <w:rPr>
              <w:rFonts w:asciiTheme="minorHAnsi" w:eastAsiaTheme="minorEastAsia" w:hAnsiTheme="minorHAnsi" w:cstheme="minorBidi"/>
              <w:b w:val="0"/>
              <w:bCs w:val="0"/>
              <w:i w:val="0"/>
              <w:noProof/>
              <w:kern w:val="2"/>
              <w:lang w:val="en-US" w:bidi="ar-SA"/>
              <w14:ligatures w14:val="standardContextual"/>
            </w:rPr>
          </w:pPr>
          <w:hyperlink w:anchor="_Toc207301435" w:history="1">
            <w:r w:rsidRPr="005410C6">
              <w:rPr>
                <w:rStyle w:val="Hyperlink"/>
                <w:noProof/>
              </w:rPr>
              <w:t>5.8.</w:t>
            </w:r>
            <w:r>
              <w:rPr>
                <w:rFonts w:asciiTheme="minorHAnsi" w:eastAsiaTheme="minorEastAsia" w:hAnsiTheme="minorHAnsi" w:cstheme="minorBidi"/>
                <w:b w:val="0"/>
                <w:bCs w:val="0"/>
                <w:i w:val="0"/>
                <w:noProof/>
                <w:kern w:val="2"/>
                <w:lang w:val="en-US" w:bidi="ar-SA"/>
                <w14:ligatures w14:val="standardContextual"/>
              </w:rPr>
              <w:tab/>
            </w:r>
            <w:r w:rsidRPr="005410C6">
              <w:rPr>
                <w:rStyle w:val="Hyperlink"/>
                <w:noProof/>
              </w:rPr>
              <w:t>Interview</w:t>
            </w:r>
            <w:r w:rsidRPr="005410C6">
              <w:rPr>
                <w:rStyle w:val="Hyperlink"/>
                <w:noProof/>
                <w:spacing w:val="-2"/>
              </w:rPr>
              <w:t xml:space="preserve"> </w:t>
            </w:r>
            <w:r w:rsidRPr="005410C6">
              <w:rPr>
                <w:rStyle w:val="Hyperlink"/>
                <w:noProof/>
              </w:rPr>
              <w:t>Panels</w:t>
            </w:r>
            <w:r>
              <w:rPr>
                <w:noProof/>
                <w:webHidden/>
              </w:rPr>
              <w:tab/>
            </w:r>
            <w:r>
              <w:rPr>
                <w:noProof/>
                <w:webHidden/>
              </w:rPr>
              <w:fldChar w:fldCharType="begin"/>
            </w:r>
            <w:r>
              <w:rPr>
                <w:noProof/>
                <w:webHidden/>
              </w:rPr>
              <w:instrText xml:space="preserve"> PAGEREF _Toc207301435 \h </w:instrText>
            </w:r>
            <w:r>
              <w:rPr>
                <w:noProof/>
                <w:webHidden/>
              </w:rPr>
            </w:r>
            <w:r>
              <w:rPr>
                <w:noProof/>
                <w:webHidden/>
              </w:rPr>
              <w:fldChar w:fldCharType="separate"/>
            </w:r>
            <w:r>
              <w:rPr>
                <w:noProof/>
                <w:webHidden/>
              </w:rPr>
              <w:t>10</w:t>
            </w:r>
            <w:r>
              <w:rPr>
                <w:noProof/>
                <w:webHidden/>
              </w:rPr>
              <w:fldChar w:fldCharType="end"/>
            </w:r>
          </w:hyperlink>
        </w:p>
        <w:p w14:paraId="6E15891C" w14:textId="0919EA80" w:rsidR="00DA0528" w:rsidRDefault="00DA0528">
          <w:pPr>
            <w:pStyle w:val="TOC1"/>
            <w:tabs>
              <w:tab w:val="left" w:pos="720"/>
              <w:tab w:val="right" w:leader="dot" w:pos="10270"/>
            </w:tabs>
            <w:rPr>
              <w:rFonts w:asciiTheme="minorHAnsi" w:eastAsiaTheme="minorEastAsia" w:hAnsiTheme="minorHAnsi" w:cstheme="minorBidi"/>
              <w:b w:val="0"/>
              <w:bCs w:val="0"/>
              <w:noProof/>
              <w:kern w:val="2"/>
              <w:lang w:val="en-US" w:bidi="ar-SA"/>
              <w14:ligatures w14:val="standardContextual"/>
            </w:rPr>
          </w:pPr>
          <w:hyperlink w:anchor="_Toc207301436" w:history="1">
            <w:r w:rsidRPr="005410C6">
              <w:rPr>
                <w:rStyle w:val="Hyperlink"/>
                <w:noProof/>
              </w:rPr>
              <w:t>6.</w:t>
            </w:r>
            <w:r>
              <w:rPr>
                <w:rFonts w:asciiTheme="minorHAnsi" w:eastAsiaTheme="minorEastAsia" w:hAnsiTheme="minorHAnsi" w:cstheme="minorBidi"/>
                <w:b w:val="0"/>
                <w:bCs w:val="0"/>
                <w:noProof/>
                <w:kern w:val="2"/>
                <w:lang w:val="en-US" w:bidi="ar-SA"/>
                <w14:ligatures w14:val="standardContextual"/>
              </w:rPr>
              <w:tab/>
            </w:r>
            <w:r w:rsidRPr="005410C6">
              <w:rPr>
                <w:rStyle w:val="Hyperlink"/>
                <w:noProof/>
              </w:rPr>
              <w:t>Decisions on</w:t>
            </w:r>
            <w:r w:rsidRPr="005410C6">
              <w:rPr>
                <w:rStyle w:val="Hyperlink"/>
                <w:noProof/>
                <w:spacing w:val="-3"/>
              </w:rPr>
              <w:t xml:space="preserve"> </w:t>
            </w:r>
            <w:r w:rsidRPr="005410C6">
              <w:rPr>
                <w:rStyle w:val="Hyperlink"/>
                <w:noProof/>
              </w:rPr>
              <w:t>Promotion</w:t>
            </w:r>
            <w:r>
              <w:rPr>
                <w:noProof/>
                <w:webHidden/>
              </w:rPr>
              <w:tab/>
            </w:r>
            <w:r>
              <w:rPr>
                <w:noProof/>
                <w:webHidden/>
              </w:rPr>
              <w:fldChar w:fldCharType="begin"/>
            </w:r>
            <w:r>
              <w:rPr>
                <w:noProof/>
                <w:webHidden/>
              </w:rPr>
              <w:instrText xml:space="preserve"> PAGEREF _Toc207301436 \h </w:instrText>
            </w:r>
            <w:r>
              <w:rPr>
                <w:noProof/>
                <w:webHidden/>
              </w:rPr>
            </w:r>
            <w:r>
              <w:rPr>
                <w:noProof/>
                <w:webHidden/>
              </w:rPr>
              <w:fldChar w:fldCharType="separate"/>
            </w:r>
            <w:r>
              <w:rPr>
                <w:noProof/>
                <w:webHidden/>
              </w:rPr>
              <w:t>10</w:t>
            </w:r>
            <w:r>
              <w:rPr>
                <w:noProof/>
                <w:webHidden/>
              </w:rPr>
              <w:fldChar w:fldCharType="end"/>
            </w:r>
          </w:hyperlink>
        </w:p>
        <w:p w14:paraId="4B39DB33" w14:textId="0FC8EE2A" w:rsidR="00DA0528" w:rsidRDefault="00DA0528">
          <w:pPr>
            <w:pStyle w:val="TOC2"/>
            <w:tabs>
              <w:tab w:val="left" w:pos="720"/>
              <w:tab w:val="right" w:leader="dot" w:pos="10270"/>
            </w:tabs>
            <w:rPr>
              <w:rFonts w:asciiTheme="minorHAnsi" w:eastAsiaTheme="minorEastAsia" w:hAnsiTheme="minorHAnsi" w:cstheme="minorBidi"/>
              <w:b w:val="0"/>
              <w:bCs w:val="0"/>
              <w:i w:val="0"/>
              <w:noProof/>
              <w:kern w:val="2"/>
              <w:lang w:val="en-US" w:bidi="ar-SA"/>
              <w14:ligatures w14:val="standardContextual"/>
            </w:rPr>
          </w:pPr>
          <w:hyperlink w:anchor="_Toc207301437" w:history="1">
            <w:r w:rsidRPr="005410C6">
              <w:rPr>
                <w:rStyle w:val="Hyperlink"/>
                <w:noProof/>
              </w:rPr>
              <w:t>6.1.</w:t>
            </w:r>
            <w:r>
              <w:rPr>
                <w:rFonts w:asciiTheme="minorHAnsi" w:eastAsiaTheme="minorEastAsia" w:hAnsiTheme="minorHAnsi" w:cstheme="minorBidi"/>
                <w:b w:val="0"/>
                <w:bCs w:val="0"/>
                <w:i w:val="0"/>
                <w:noProof/>
                <w:kern w:val="2"/>
                <w:lang w:val="en-US" w:bidi="ar-SA"/>
                <w14:ligatures w14:val="standardContextual"/>
              </w:rPr>
              <w:tab/>
            </w:r>
            <w:r w:rsidRPr="005410C6">
              <w:rPr>
                <w:rStyle w:val="Hyperlink"/>
                <w:noProof/>
              </w:rPr>
              <w:t>Notification to Candidates</w:t>
            </w:r>
            <w:r>
              <w:rPr>
                <w:noProof/>
                <w:webHidden/>
              </w:rPr>
              <w:tab/>
            </w:r>
            <w:r>
              <w:rPr>
                <w:noProof/>
                <w:webHidden/>
              </w:rPr>
              <w:fldChar w:fldCharType="begin"/>
            </w:r>
            <w:r>
              <w:rPr>
                <w:noProof/>
                <w:webHidden/>
              </w:rPr>
              <w:instrText xml:space="preserve"> PAGEREF _Toc207301437 \h </w:instrText>
            </w:r>
            <w:r>
              <w:rPr>
                <w:noProof/>
                <w:webHidden/>
              </w:rPr>
            </w:r>
            <w:r>
              <w:rPr>
                <w:noProof/>
                <w:webHidden/>
              </w:rPr>
              <w:fldChar w:fldCharType="separate"/>
            </w:r>
            <w:r>
              <w:rPr>
                <w:noProof/>
                <w:webHidden/>
              </w:rPr>
              <w:t>10</w:t>
            </w:r>
            <w:r>
              <w:rPr>
                <w:noProof/>
                <w:webHidden/>
              </w:rPr>
              <w:fldChar w:fldCharType="end"/>
            </w:r>
          </w:hyperlink>
        </w:p>
        <w:p w14:paraId="059B2041" w14:textId="14A5FAA8" w:rsidR="00DA0528" w:rsidRDefault="00DA0528">
          <w:pPr>
            <w:pStyle w:val="TOC1"/>
            <w:tabs>
              <w:tab w:val="left" w:pos="720"/>
              <w:tab w:val="right" w:leader="dot" w:pos="10270"/>
            </w:tabs>
            <w:rPr>
              <w:rFonts w:asciiTheme="minorHAnsi" w:eastAsiaTheme="minorEastAsia" w:hAnsiTheme="minorHAnsi" w:cstheme="minorBidi"/>
              <w:b w:val="0"/>
              <w:bCs w:val="0"/>
              <w:noProof/>
              <w:kern w:val="2"/>
              <w:lang w:val="en-US" w:bidi="ar-SA"/>
              <w14:ligatures w14:val="standardContextual"/>
            </w:rPr>
          </w:pPr>
          <w:hyperlink w:anchor="_Toc207301438" w:history="1">
            <w:r w:rsidRPr="005410C6">
              <w:rPr>
                <w:rStyle w:val="Hyperlink"/>
                <w:noProof/>
              </w:rPr>
              <w:t>7.</w:t>
            </w:r>
            <w:r>
              <w:rPr>
                <w:rFonts w:asciiTheme="minorHAnsi" w:eastAsiaTheme="minorEastAsia" w:hAnsiTheme="minorHAnsi" w:cstheme="minorBidi"/>
                <w:b w:val="0"/>
                <w:bCs w:val="0"/>
                <w:noProof/>
                <w:kern w:val="2"/>
                <w:lang w:val="en-US" w:bidi="ar-SA"/>
                <w14:ligatures w14:val="standardContextual"/>
              </w:rPr>
              <w:tab/>
            </w:r>
            <w:r w:rsidRPr="005410C6">
              <w:rPr>
                <w:rStyle w:val="Hyperlink"/>
                <w:noProof/>
              </w:rPr>
              <w:t>Monitoring</w:t>
            </w:r>
            <w:r>
              <w:rPr>
                <w:noProof/>
                <w:webHidden/>
              </w:rPr>
              <w:tab/>
            </w:r>
            <w:r>
              <w:rPr>
                <w:noProof/>
                <w:webHidden/>
              </w:rPr>
              <w:fldChar w:fldCharType="begin"/>
            </w:r>
            <w:r>
              <w:rPr>
                <w:noProof/>
                <w:webHidden/>
              </w:rPr>
              <w:instrText xml:space="preserve"> PAGEREF _Toc207301438 \h </w:instrText>
            </w:r>
            <w:r>
              <w:rPr>
                <w:noProof/>
                <w:webHidden/>
              </w:rPr>
            </w:r>
            <w:r>
              <w:rPr>
                <w:noProof/>
                <w:webHidden/>
              </w:rPr>
              <w:fldChar w:fldCharType="separate"/>
            </w:r>
            <w:r>
              <w:rPr>
                <w:noProof/>
                <w:webHidden/>
              </w:rPr>
              <w:t>11</w:t>
            </w:r>
            <w:r>
              <w:rPr>
                <w:noProof/>
                <w:webHidden/>
              </w:rPr>
              <w:fldChar w:fldCharType="end"/>
            </w:r>
          </w:hyperlink>
        </w:p>
        <w:p w14:paraId="2B31003B" w14:textId="5EEEA0E9" w:rsidR="00DA0528" w:rsidRDefault="00DA0528">
          <w:pPr>
            <w:pStyle w:val="TOC1"/>
            <w:tabs>
              <w:tab w:val="left" w:pos="720"/>
              <w:tab w:val="right" w:leader="dot" w:pos="10270"/>
            </w:tabs>
            <w:rPr>
              <w:rFonts w:asciiTheme="minorHAnsi" w:eastAsiaTheme="minorEastAsia" w:hAnsiTheme="minorHAnsi" w:cstheme="minorBidi"/>
              <w:b w:val="0"/>
              <w:bCs w:val="0"/>
              <w:noProof/>
              <w:kern w:val="2"/>
              <w:lang w:val="en-US" w:bidi="ar-SA"/>
              <w14:ligatures w14:val="standardContextual"/>
            </w:rPr>
          </w:pPr>
          <w:hyperlink w:anchor="_Toc207301439" w:history="1">
            <w:r w:rsidRPr="005410C6">
              <w:rPr>
                <w:rStyle w:val="Hyperlink"/>
                <w:noProof/>
              </w:rPr>
              <w:t>8.</w:t>
            </w:r>
            <w:r>
              <w:rPr>
                <w:rFonts w:asciiTheme="minorHAnsi" w:eastAsiaTheme="minorEastAsia" w:hAnsiTheme="minorHAnsi" w:cstheme="minorBidi"/>
                <w:b w:val="0"/>
                <w:bCs w:val="0"/>
                <w:noProof/>
                <w:kern w:val="2"/>
                <w:lang w:val="en-US" w:bidi="ar-SA"/>
                <w14:ligatures w14:val="standardContextual"/>
              </w:rPr>
              <w:tab/>
            </w:r>
            <w:r w:rsidRPr="005410C6">
              <w:rPr>
                <w:rStyle w:val="Hyperlink"/>
                <w:noProof/>
              </w:rPr>
              <w:t>Teaching Promotions and the Data Protection Regulations (GDPR)</w:t>
            </w:r>
            <w:r>
              <w:rPr>
                <w:noProof/>
                <w:webHidden/>
              </w:rPr>
              <w:tab/>
            </w:r>
            <w:r>
              <w:rPr>
                <w:noProof/>
                <w:webHidden/>
              </w:rPr>
              <w:fldChar w:fldCharType="begin"/>
            </w:r>
            <w:r>
              <w:rPr>
                <w:noProof/>
                <w:webHidden/>
              </w:rPr>
              <w:instrText xml:space="preserve"> PAGEREF _Toc207301439 \h </w:instrText>
            </w:r>
            <w:r>
              <w:rPr>
                <w:noProof/>
                <w:webHidden/>
              </w:rPr>
            </w:r>
            <w:r>
              <w:rPr>
                <w:noProof/>
                <w:webHidden/>
              </w:rPr>
              <w:fldChar w:fldCharType="separate"/>
            </w:r>
            <w:r>
              <w:rPr>
                <w:noProof/>
                <w:webHidden/>
              </w:rPr>
              <w:t>11</w:t>
            </w:r>
            <w:r>
              <w:rPr>
                <w:noProof/>
                <w:webHidden/>
              </w:rPr>
              <w:fldChar w:fldCharType="end"/>
            </w:r>
          </w:hyperlink>
        </w:p>
        <w:p w14:paraId="11E2AE21" w14:textId="2C3A8A9C" w:rsidR="00DA0528" w:rsidRDefault="00DA0528">
          <w:pPr>
            <w:pStyle w:val="TOC1"/>
            <w:tabs>
              <w:tab w:val="left" w:pos="720"/>
              <w:tab w:val="right" w:leader="dot" w:pos="10270"/>
            </w:tabs>
            <w:rPr>
              <w:rFonts w:asciiTheme="minorHAnsi" w:eastAsiaTheme="minorEastAsia" w:hAnsiTheme="minorHAnsi" w:cstheme="minorBidi"/>
              <w:b w:val="0"/>
              <w:bCs w:val="0"/>
              <w:noProof/>
              <w:kern w:val="2"/>
              <w:lang w:val="en-US" w:bidi="ar-SA"/>
              <w14:ligatures w14:val="standardContextual"/>
            </w:rPr>
          </w:pPr>
          <w:hyperlink w:anchor="_Toc207301440" w:history="1">
            <w:r w:rsidRPr="005410C6">
              <w:rPr>
                <w:rStyle w:val="Hyperlink"/>
                <w:noProof/>
              </w:rPr>
              <w:t>9.</w:t>
            </w:r>
            <w:r>
              <w:rPr>
                <w:rFonts w:asciiTheme="minorHAnsi" w:eastAsiaTheme="minorEastAsia" w:hAnsiTheme="minorHAnsi" w:cstheme="minorBidi"/>
                <w:b w:val="0"/>
                <w:bCs w:val="0"/>
                <w:noProof/>
                <w:kern w:val="2"/>
                <w:lang w:val="en-US" w:bidi="ar-SA"/>
                <w14:ligatures w14:val="standardContextual"/>
              </w:rPr>
              <w:tab/>
            </w:r>
            <w:r w:rsidRPr="005410C6">
              <w:rPr>
                <w:rStyle w:val="Hyperlink"/>
                <w:noProof/>
              </w:rPr>
              <w:t>Appeals</w:t>
            </w:r>
            <w:r w:rsidRPr="005410C6">
              <w:rPr>
                <w:rStyle w:val="Hyperlink"/>
                <w:noProof/>
                <w:spacing w:val="-4"/>
              </w:rPr>
              <w:t xml:space="preserve"> </w:t>
            </w:r>
            <w:r w:rsidRPr="005410C6">
              <w:rPr>
                <w:rStyle w:val="Hyperlink"/>
                <w:noProof/>
              </w:rPr>
              <w:t>Procedure</w:t>
            </w:r>
            <w:r>
              <w:rPr>
                <w:noProof/>
                <w:webHidden/>
              </w:rPr>
              <w:tab/>
            </w:r>
            <w:r>
              <w:rPr>
                <w:noProof/>
                <w:webHidden/>
              </w:rPr>
              <w:fldChar w:fldCharType="begin"/>
            </w:r>
            <w:r>
              <w:rPr>
                <w:noProof/>
                <w:webHidden/>
              </w:rPr>
              <w:instrText xml:space="preserve"> PAGEREF _Toc207301440 \h </w:instrText>
            </w:r>
            <w:r>
              <w:rPr>
                <w:noProof/>
                <w:webHidden/>
              </w:rPr>
            </w:r>
            <w:r>
              <w:rPr>
                <w:noProof/>
                <w:webHidden/>
              </w:rPr>
              <w:fldChar w:fldCharType="separate"/>
            </w:r>
            <w:r>
              <w:rPr>
                <w:noProof/>
                <w:webHidden/>
              </w:rPr>
              <w:t>11</w:t>
            </w:r>
            <w:r>
              <w:rPr>
                <w:noProof/>
                <w:webHidden/>
              </w:rPr>
              <w:fldChar w:fldCharType="end"/>
            </w:r>
          </w:hyperlink>
        </w:p>
        <w:p w14:paraId="3FF336CC" w14:textId="3A850A37" w:rsidR="00AB1433" w:rsidRDefault="00AB1433">
          <w:r>
            <w:rPr>
              <w:b/>
              <w:bCs/>
              <w:noProof/>
            </w:rPr>
            <w:fldChar w:fldCharType="end"/>
          </w:r>
        </w:p>
      </w:sdtContent>
    </w:sdt>
    <w:p w14:paraId="597F1D37" w14:textId="77777777" w:rsidR="00557517" w:rsidRPr="00654552" w:rsidRDefault="00557517">
      <w:pPr>
        <w:sectPr w:rsidR="00557517" w:rsidRPr="00654552">
          <w:pgSz w:w="11920" w:h="16850"/>
          <w:pgMar w:top="1360" w:right="880" w:bottom="480" w:left="760" w:header="0" w:footer="300" w:gutter="0"/>
          <w:cols w:space="720"/>
        </w:sectPr>
      </w:pPr>
    </w:p>
    <w:p w14:paraId="7C90BA71" w14:textId="46E1F123" w:rsidR="00557517" w:rsidRPr="00654552" w:rsidRDefault="00AB1433" w:rsidP="006A7A84">
      <w:pPr>
        <w:pStyle w:val="Heading1"/>
        <w:numPr>
          <w:ilvl w:val="1"/>
          <w:numId w:val="9"/>
        </w:numPr>
        <w:tabs>
          <w:tab w:val="left" w:pos="669"/>
        </w:tabs>
        <w:spacing w:before="77"/>
        <w:jc w:val="both"/>
      </w:pPr>
      <w:r>
        <w:lastRenderedPageBreak/>
        <w:t xml:space="preserve"> </w:t>
      </w:r>
      <w:bookmarkStart w:id="1" w:name="_Toc207301415"/>
      <w:r w:rsidR="001B0301" w:rsidRPr="00654552">
        <w:t>Introduction</w:t>
      </w:r>
      <w:bookmarkEnd w:id="1"/>
    </w:p>
    <w:p w14:paraId="574D7DBB" w14:textId="1715E69E" w:rsidR="00557517" w:rsidRPr="00654552" w:rsidRDefault="001B0301">
      <w:pPr>
        <w:pStyle w:val="BodyText"/>
        <w:spacing w:before="123"/>
        <w:ind w:left="101" w:right="112"/>
      </w:pPr>
      <w:r w:rsidRPr="00654552">
        <w:t>Imperial</w:t>
      </w:r>
      <w:r w:rsidRPr="00654552">
        <w:rPr>
          <w:spacing w:val="-7"/>
        </w:rPr>
        <w:t xml:space="preserve"> </w:t>
      </w:r>
      <w:r w:rsidRPr="00654552">
        <w:t>recognises</w:t>
      </w:r>
      <w:r w:rsidRPr="00654552">
        <w:rPr>
          <w:spacing w:val="-6"/>
        </w:rPr>
        <w:t xml:space="preserve"> </w:t>
      </w:r>
      <w:r w:rsidRPr="00654552">
        <w:t>the</w:t>
      </w:r>
      <w:r w:rsidRPr="00654552">
        <w:rPr>
          <w:spacing w:val="-6"/>
        </w:rPr>
        <w:t xml:space="preserve"> </w:t>
      </w:r>
      <w:r w:rsidRPr="00654552">
        <w:t>important</w:t>
      </w:r>
      <w:r w:rsidRPr="00654552">
        <w:rPr>
          <w:spacing w:val="-5"/>
        </w:rPr>
        <w:t xml:space="preserve"> </w:t>
      </w:r>
      <w:r w:rsidRPr="00654552">
        <w:t>contributions</w:t>
      </w:r>
      <w:r w:rsidRPr="00654552">
        <w:rPr>
          <w:spacing w:val="-7"/>
        </w:rPr>
        <w:t xml:space="preserve"> </w:t>
      </w:r>
      <w:r w:rsidRPr="00654552">
        <w:t>made</w:t>
      </w:r>
      <w:r w:rsidRPr="00654552">
        <w:rPr>
          <w:spacing w:val="-6"/>
        </w:rPr>
        <w:t xml:space="preserve"> </w:t>
      </w:r>
      <w:r w:rsidRPr="00654552">
        <w:t>by</w:t>
      </w:r>
      <w:r w:rsidRPr="00654552">
        <w:rPr>
          <w:spacing w:val="-8"/>
        </w:rPr>
        <w:t xml:space="preserve"> </w:t>
      </w:r>
      <w:r w:rsidRPr="00654552">
        <w:t>members</w:t>
      </w:r>
      <w:r w:rsidRPr="00654552">
        <w:rPr>
          <w:spacing w:val="-10"/>
        </w:rPr>
        <w:t xml:space="preserve"> </w:t>
      </w:r>
      <w:r w:rsidRPr="00654552">
        <w:t>of</w:t>
      </w:r>
      <w:r w:rsidRPr="00654552">
        <w:rPr>
          <w:spacing w:val="-6"/>
        </w:rPr>
        <w:t xml:space="preserve"> </w:t>
      </w:r>
      <w:r w:rsidRPr="00654552">
        <w:t>the</w:t>
      </w:r>
      <w:r w:rsidRPr="00654552">
        <w:rPr>
          <w:spacing w:val="2"/>
        </w:rPr>
        <w:t xml:space="preserve"> </w:t>
      </w:r>
      <w:r w:rsidRPr="00654552">
        <w:t>Teaching</w:t>
      </w:r>
      <w:r w:rsidRPr="00654552">
        <w:rPr>
          <w:spacing w:val="-5"/>
        </w:rPr>
        <w:t xml:space="preserve"> </w:t>
      </w:r>
      <w:r w:rsidRPr="00654552">
        <w:t>job</w:t>
      </w:r>
      <w:r w:rsidRPr="00654552">
        <w:rPr>
          <w:spacing w:val="-6"/>
        </w:rPr>
        <w:t xml:space="preserve"> </w:t>
      </w:r>
      <w:r w:rsidRPr="00654552">
        <w:t>family</w:t>
      </w:r>
      <w:r w:rsidRPr="00654552">
        <w:rPr>
          <w:spacing w:val="-7"/>
        </w:rPr>
        <w:t xml:space="preserve"> </w:t>
      </w:r>
      <w:r w:rsidRPr="00654552">
        <w:t>to the</w:t>
      </w:r>
      <w:r w:rsidRPr="00654552">
        <w:rPr>
          <w:spacing w:val="-8"/>
        </w:rPr>
        <w:t xml:space="preserve"> </w:t>
      </w:r>
      <w:r w:rsidRPr="00654552">
        <w:t>delivery</w:t>
      </w:r>
      <w:r w:rsidRPr="00654552">
        <w:rPr>
          <w:spacing w:val="-6"/>
        </w:rPr>
        <w:t xml:space="preserve"> </w:t>
      </w:r>
      <w:r w:rsidRPr="00654552">
        <w:t>of</w:t>
      </w:r>
      <w:r w:rsidRPr="00654552">
        <w:rPr>
          <w:spacing w:val="-6"/>
        </w:rPr>
        <w:t xml:space="preserve"> </w:t>
      </w:r>
      <w:r w:rsidRPr="00654552">
        <w:t>its</w:t>
      </w:r>
      <w:r w:rsidRPr="00654552">
        <w:rPr>
          <w:spacing w:val="-8"/>
        </w:rPr>
        <w:t xml:space="preserve"> </w:t>
      </w:r>
      <w:r w:rsidRPr="00654552">
        <w:t>mission</w:t>
      </w:r>
      <w:r w:rsidRPr="00654552">
        <w:rPr>
          <w:spacing w:val="-9"/>
        </w:rPr>
        <w:t xml:space="preserve"> </w:t>
      </w:r>
      <w:r w:rsidRPr="00654552">
        <w:t>and</w:t>
      </w:r>
      <w:r w:rsidRPr="00654552">
        <w:rPr>
          <w:spacing w:val="-5"/>
        </w:rPr>
        <w:t xml:space="preserve"> </w:t>
      </w:r>
      <w:r w:rsidRPr="00654552">
        <w:t>is</w:t>
      </w:r>
      <w:r w:rsidRPr="00654552">
        <w:rPr>
          <w:spacing w:val="-7"/>
        </w:rPr>
        <w:t xml:space="preserve"> </w:t>
      </w:r>
      <w:r w:rsidRPr="00654552">
        <w:t>committed</w:t>
      </w:r>
      <w:r w:rsidRPr="00654552">
        <w:rPr>
          <w:spacing w:val="-7"/>
        </w:rPr>
        <w:t xml:space="preserve"> </w:t>
      </w:r>
      <w:r w:rsidRPr="00654552">
        <w:t>to</w:t>
      </w:r>
      <w:r w:rsidRPr="00654552">
        <w:rPr>
          <w:spacing w:val="-6"/>
        </w:rPr>
        <w:t xml:space="preserve"> </w:t>
      </w:r>
      <w:r w:rsidRPr="00654552">
        <w:t>ensuring</w:t>
      </w:r>
      <w:r w:rsidRPr="00654552">
        <w:rPr>
          <w:spacing w:val="-2"/>
        </w:rPr>
        <w:t xml:space="preserve"> </w:t>
      </w:r>
      <w:r w:rsidRPr="00654552">
        <w:t>that</w:t>
      </w:r>
      <w:r w:rsidRPr="00654552">
        <w:rPr>
          <w:spacing w:val="-9"/>
        </w:rPr>
        <w:t xml:space="preserve"> </w:t>
      </w:r>
      <w:r w:rsidRPr="00654552">
        <w:t>our</w:t>
      </w:r>
      <w:r w:rsidRPr="00654552">
        <w:rPr>
          <w:spacing w:val="-6"/>
        </w:rPr>
        <w:t xml:space="preserve"> </w:t>
      </w:r>
      <w:r w:rsidRPr="00654552">
        <w:t>overall</w:t>
      </w:r>
      <w:r w:rsidRPr="00654552">
        <w:rPr>
          <w:spacing w:val="-6"/>
        </w:rPr>
        <w:t xml:space="preserve"> </w:t>
      </w:r>
      <w:r w:rsidRPr="00654552">
        <w:t>package</w:t>
      </w:r>
      <w:r w:rsidRPr="00654552">
        <w:rPr>
          <w:spacing w:val="-6"/>
        </w:rPr>
        <w:t xml:space="preserve"> </w:t>
      </w:r>
      <w:r w:rsidRPr="00654552">
        <w:t>for</w:t>
      </w:r>
      <w:r w:rsidRPr="00654552">
        <w:rPr>
          <w:spacing w:val="-6"/>
        </w:rPr>
        <w:t xml:space="preserve"> </w:t>
      </w:r>
      <w:r w:rsidRPr="00654552">
        <w:t>reward</w:t>
      </w:r>
      <w:r w:rsidRPr="00654552">
        <w:rPr>
          <w:spacing w:val="-9"/>
        </w:rPr>
        <w:t xml:space="preserve"> </w:t>
      </w:r>
      <w:r w:rsidRPr="00654552">
        <w:t>and recognition is attractive and competitive. A cross-</w:t>
      </w:r>
      <w:r w:rsidR="0007112E" w:rsidRPr="00654552">
        <w:t xml:space="preserve">university </w:t>
      </w:r>
      <w:r w:rsidRPr="00654552">
        <w:t>working group has undertaken a review of both the Research and Teaching job families in several phases. For the Teaching job family this has so far resulted in the introduction of a new grade at level 7 (currently titled “Professor of Teaching”), new role profiles, a revised pay structure, the introduction of ten professional</w:t>
      </w:r>
      <w:r w:rsidRPr="00654552">
        <w:rPr>
          <w:spacing w:val="-15"/>
        </w:rPr>
        <w:t xml:space="preserve"> </w:t>
      </w:r>
      <w:r w:rsidRPr="00654552">
        <w:t>development</w:t>
      </w:r>
      <w:r w:rsidRPr="00654552">
        <w:rPr>
          <w:spacing w:val="-16"/>
        </w:rPr>
        <w:t xml:space="preserve"> </w:t>
      </w:r>
      <w:r w:rsidRPr="00654552">
        <w:t>days</w:t>
      </w:r>
      <w:r w:rsidRPr="00654552">
        <w:rPr>
          <w:spacing w:val="-10"/>
        </w:rPr>
        <w:t xml:space="preserve"> </w:t>
      </w:r>
      <w:r w:rsidRPr="00654552">
        <w:t>and</w:t>
      </w:r>
      <w:r w:rsidRPr="00654552">
        <w:rPr>
          <w:spacing w:val="-16"/>
        </w:rPr>
        <w:t xml:space="preserve"> </w:t>
      </w:r>
      <w:r w:rsidRPr="00654552">
        <w:t>the</w:t>
      </w:r>
      <w:r w:rsidRPr="00654552">
        <w:rPr>
          <w:spacing w:val="-15"/>
        </w:rPr>
        <w:t xml:space="preserve"> </w:t>
      </w:r>
      <w:r w:rsidRPr="00654552">
        <w:t>introduction</w:t>
      </w:r>
      <w:r w:rsidRPr="00654552">
        <w:rPr>
          <w:spacing w:val="-16"/>
        </w:rPr>
        <w:t xml:space="preserve"> </w:t>
      </w:r>
      <w:r w:rsidRPr="00654552">
        <w:t>of</w:t>
      </w:r>
      <w:r w:rsidRPr="00654552">
        <w:rPr>
          <w:spacing w:val="-14"/>
        </w:rPr>
        <w:t xml:space="preserve"> </w:t>
      </w:r>
      <w:r w:rsidRPr="00654552">
        <w:t>an</w:t>
      </w:r>
      <w:r w:rsidRPr="00654552">
        <w:rPr>
          <w:spacing w:val="-13"/>
        </w:rPr>
        <w:t xml:space="preserve"> </w:t>
      </w:r>
      <w:r w:rsidRPr="00654552">
        <w:t>annual</w:t>
      </w:r>
      <w:r w:rsidRPr="00654552">
        <w:rPr>
          <w:spacing w:val="-14"/>
        </w:rPr>
        <w:t xml:space="preserve"> </w:t>
      </w:r>
      <w:r w:rsidRPr="00654552">
        <w:t>promotions</w:t>
      </w:r>
      <w:r w:rsidRPr="00654552">
        <w:rPr>
          <w:spacing w:val="-14"/>
        </w:rPr>
        <w:t xml:space="preserve"> </w:t>
      </w:r>
      <w:r w:rsidRPr="00654552">
        <w:t>process</w:t>
      </w:r>
      <w:r w:rsidRPr="00654552">
        <w:rPr>
          <w:spacing w:val="-14"/>
        </w:rPr>
        <w:t xml:space="preserve"> </w:t>
      </w:r>
      <w:r w:rsidRPr="00654552">
        <w:t>that</w:t>
      </w:r>
      <w:r w:rsidRPr="00654552">
        <w:rPr>
          <w:spacing w:val="-16"/>
        </w:rPr>
        <w:t xml:space="preserve"> </w:t>
      </w:r>
      <w:r w:rsidRPr="00654552">
        <w:t>aligns with that for the Academic job</w:t>
      </w:r>
      <w:r w:rsidRPr="00654552">
        <w:rPr>
          <w:spacing w:val="-3"/>
        </w:rPr>
        <w:t xml:space="preserve"> </w:t>
      </w:r>
      <w:r w:rsidRPr="00654552">
        <w:t>family.</w:t>
      </w:r>
    </w:p>
    <w:p w14:paraId="0FAD950D" w14:textId="4C108B58" w:rsidR="00557517" w:rsidRPr="00654552" w:rsidRDefault="001B0301">
      <w:pPr>
        <w:pStyle w:val="BodyText"/>
        <w:spacing w:before="123"/>
        <w:ind w:left="101" w:right="119"/>
      </w:pPr>
      <w:r w:rsidRPr="00654552">
        <w:t>This procedure is for promotion to the Teaching grades of the Learning &amp; Teaching job family listed below. The Role Profiles can be found in Appendix 1-</w:t>
      </w:r>
      <w:r w:rsidR="00026CF7">
        <w:t xml:space="preserve"> </w:t>
      </w:r>
      <w:r w:rsidRPr="00654552">
        <w:t>3.</w:t>
      </w:r>
    </w:p>
    <w:p w14:paraId="113BD058" w14:textId="77777777" w:rsidR="00557517" w:rsidRPr="00654552" w:rsidRDefault="00557517">
      <w:pPr>
        <w:pStyle w:val="BodyText"/>
        <w:spacing w:before="10"/>
        <w:ind w:left="0"/>
        <w:jc w:val="left"/>
        <w:rPr>
          <w:sz w:val="15"/>
        </w:rPr>
      </w:pPr>
    </w:p>
    <w:tbl>
      <w:tblPr>
        <w:tblW w:w="0" w:type="auto"/>
        <w:tblInd w:w="1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3"/>
        <w:gridCol w:w="3261"/>
      </w:tblGrid>
      <w:tr w:rsidR="00557517" w:rsidRPr="00654552" w14:paraId="055F3056" w14:textId="77777777" w:rsidTr="006A7A84">
        <w:trPr>
          <w:trHeight w:val="518"/>
        </w:trPr>
        <w:tc>
          <w:tcPr>
            <w:tcW w:w="3973" w:type="dxa"/>
            <w:tcBorders>
              <w:left w:val="single" w:sz="12" w:space="0" w:color="000000"/>
              <w:bottom w:val="single" w:sz="12" w:space="0" w:color="000000"/>
              <w:right w:val="single" w:sz="12" w:space="0" w:color="000000"/>
            </w:tcBorders>
            <w:shd w:val="clear" w:color="auto" w:fill="000080" w:themeFill="text2"/>
            <w:vAlign w:val="center"/>
          </w:tcPr>
          <w:p w14:paraId="3EB4716C" w14:textId="77777777" w:rsidR="00557517" w:rsidRPr="00654552" w:rsidRDefault="001B0301" w:rsidP="00AB1433">
            <w:pPr>
              <w:pStyle w:val="TableParagraph"/>
              <w:spacing w:line="240" w:lineRule="auto"/>
              <w:ind w:left="13"/>
              <w:rPr>
                <w:b/>
                <w:sz w:val="24"/>
              </w:rPr>
            </w:pPr>
            <w:r w:rsidRPr="00654552">
              <w:rPr>
                <w:b/>
                <w:sz w:val="24"/>
              </w:rPr>
              <w:t>Title</w:t>
            </w:r>
          </w:p>
        </w:tc>
        <w:tc>
          <w:tcPr>
            <w:tcW w:w="3261" w:type="dxa"/>
            <w:tcBorders>
              <w:left w:val="single" w:sz="12" w:space="0" w:color="000000"/>
              <w:bottom w:val="single" w:sz="12" w:space="0" w:color="000000"/>
            </w:tcBorders>
            <w:shd w:val="clear" w:color="auto" w:fill="000080" w:themeFill="text2"/>
            <w:vAlign w:val="center"/>
          </w:tcPr>
          <w:p w14:paraId="2B701194" w14:textId="0DB532AB" w:rsidR="00557517" w:rsidRPr="00654552" w:rsidRDefault="001B0301" w:rsidP="00AB1433">
            <w:pPr>
              <w:pStyle w:val="TableParagraph"/>
              <w:tabs>
                <w:tab w:val="left" w:pos="1312"/>
              </w:tabs>
              <w:spacing w:line="270" w:lineRule="atLeast"/>
              <w:ind w:right="-15"/>
              <w:rPr>
                <w:b/>
                <w:sz w:val="24"/>
              </w:rPr>
            </w:pPr>
            <w:r w:rsidRPr="00654552">
              <w:rPr>
                <w:b/>
                <w:sz w:val="24"/>
              </w:rPr>
              <w:t>Criteria</w:t>
            </w:r>
            <w:r w:rsidR="00AB1433">
              <w:rPr>
                <w:b/>
                <w:sz w:val="24"/>
              </w:rPr>
              <w:t xml:space="preserve"> </w:t>
            </w:r>
            <w:r w:rsidRPr="00654552">
              <w:rPr>
                <w:b/>
                <w:spacing w:val="-8"/>
                <w:sz w:val="24"/>
              </w:rPr>
              <w:t xml:space="preserve">for </w:t>
            </w:r>
            <w:r w:rsidRPr="00654552">
              <w:rPr>
                <w:b/>
                <w:sz w:val="24"/>
              </w:rPr>
              <w:t>Promotion</w:t>
            </w:r>
          </w:p>
        </w:tc>
      </w:tr>
      <w:tr w:rsidR="00557517" w:rsidRPr="00654552" w14:paraId="35E57F12" w14:textId="77777777" w:rsidTr="006A7A84">
        <w:trPr>
          <w:trHeight w:val="276"/>
        </w:trPr>
        <w:tc>
          <w:tcPr>
            <w:tcW w:w="3973" w:type="dxa"/>
            <w:tcBorders>
              <w:top w:val="single" w:sz="12" w:space="0" w:color="000000"/>
              <w:right w:val="single" w:sz="12" w:space="0" w:color="000000"/>
            </w:tcBorders>
          </w:tcPr>
          <w:p w14:paraId="2FCE175A" w14:textId="77777777" w:rsidR="00557517" w:rsidRPr="00654552" w:rsidRDefault="001B0301">
            <w:pPr>
              <w:pStyle w:val="TableParagraph"/>
              <w:spacing w:before="1"/>
              <w:rPr>
                <w:sz w:val="24"/>
              </w:rPr>
            </w:pPr>
            <w:r w:rsidRPr="00654552">
              <w:rPr>
                <w:sz w:val="24"/>
              </w:rPr>
              <w:t>Teaching Fellow (Level 3b)</w:t>
            </w:r>
          </w:p>
        </w:tc>
        <w:tc>
          <w:tcPr>
            <w:tcW w:w="3261" w:type="dxa"/>
            <w:tcBorders>
              <w:top w:val="single" w:sz="12" w:space="0" w:color="000000"/>
              <w:left w:val="single" w:sz="12" w:space="0" w:color="000000"/>
            </w:tcBorders>
          </w:tcPr>
          <w:p w14:paraId="1062B5CF" w14:textId="77777777" w:rsidR="00557517" w:rsidRPr="00654552" w:rsidRDefault="001B0301">
            <w:pPr>
              <w:pStyle w:val="TableParagraph"/>
              <w:spacing w:before="1"/>
              <w:rPr>
                <w:sz w:val="24"/>
              </w:rPr>
            </w:pPr>
            <w:r w:rsidRPr="00654552">
              <w:rPr>
                <w:sz w:val="24"/>
              </w:rPr>
              <w:t>Appendix 1</w:t>
            </w:r>
          </w:p>
        </w:tc>
      </w:tr>
      <w:tr w:rsidR="00557517" w:rsidRPr="00654552" w14:paraId="7DC55293" w14:textId="77777777" w:rsidTr="006A7A84">
        <w:trPr>
          <w:trHeight w:val="275"/>
        </w:trPr>
        <w:tc>
          <w:tcPr>
            <w:tcW w:w="3973" w:type="dxa"/>
            <w:tcBorders>
              <w:right w:val="single" w:sz="12" w:space="0" w:color="000000"/>
            </w:tcBorders>
          </w:tcPr>
          <w:p w14:paraId="4048AA35" w14:textId="77777777" w:rsidR="00557517" w:rsidRPr="00654552" w:rsidRDefault="001B0301">
            <w:pPr>
              <w:pStyle w:val="TableParagraph"/>
              <w:rPr>
                <w:sz w:val="24"/>
              </w:rPr>
            </w:pPr>
            <w:r w:rsidRPr="00654552">
              <w:rPr>
                <w:sz w:val="24"/>
              </w:rPr>
              <w:t>Senior Teaching Fellow (Level 4)</w:t>
            </w:r>
          </w:p>
        </w:tc>
        <w:tc>
          <w:tcPr>
            <w:tcW w:w="3261" w:type="dxa"/>
            <w:tcBorders>
              <w:left w:val="single" w:sz="12" w:space="0" w:color="000000"/>
            </w:tcBorders>
          </w:tcPr>
          <w:p w14:paraId="3EB696D6" w14:textId="77777777" w:rsidR="00557517" w:rsidRPr="00654552" w:rsidRDefault="001B0301">
            <w:pPr>
              <w:pStyle w:val="TableParagraph"/>
              <w:rPr>
                <w:sz w:val="24"/>
              </w:rPr>
            </w:pPr>
            <w:r w:rsidRPr="00654552">
              <w:rPr>
                <w:sz w:val="24"/>
              </w:rPr>
              <w:t>Appendix 2</w:t>
            </w:r>
          </w:p>
        </w:tc>
      </w:tr>
      <w:tr w:rsidR="00557517" w:rsidRPr="00654552" w14:paraId="12D26522" w14:textId="77777777" w:rsidTr="006A7A84">
        <w:trPr>
          <w:trHeight w:val="277"/>
        </w:trPr>
        <w:tc>
          <w:tcPr>
            <w:tcW w:w="3973" w:type="dxa"/>
            <w:tcBorders>
              <w:right w:val="single" w:sz="12" w:space="0" w:color="000000"/>
            </w:tcBorders>
          </w:tcPr>
          <w:p w14:paraId="15FDD282" w14:textId="77777777" w:rsidR="00557517" w:rsidRPr="00654552" w:rsidRDefault="001B0301">
            <w:pPr>
              <w:pStyle w:val="TableParagraph"/>
              <w:spacing w:before="2"/>
              <w:rPr>
                <w:sz w:val="24"/>
              </w:rPr>
            </w:pPr>
            <w:r w:rsidRPr="00654552">
              <w:rPr>
                <w:sz w:val="24"/>
              </w:rPr>
              <w:t>Principal Teaching Fellow (Level 5)</w:t>
            </w:r>
          </w:p>
        </w:tc>
        <w:tc>
          <w:tcPr>
            <w:tcW w:w="3261" w:type="dxa"/>
            <w:tcBorders>
              <w:left w:val="single" w:sz="12" w:space="0" w:color="000000"/>
            </w:tcBorders>
          </w:tcPr>
          <w:p w14:paraId="45817781" w14:textId="77777777" w:rsidR="00557517" w:rsidRPr="00654552" w:rsidRDefault="001B0301">
            <w:pPr>
              <w:pStyle w:val="TableParagraph"/>
              <w:spacing w:before="2"/>
              <w:rPr>
                <w:sz w:val="24"/>
              </w:rPr>
            </w:pPr>
            <w:r w:rsidRPr="00654552">
              <w:rPr>
                <w:sz w:val="24"/>
              </w:rPr>
              <w:t>Appendix 2</w:t>
            </w:r>
          </w:p>
        </w:tc>
      </w:tr>
      <w:tr w:rsidR="00557517" w:rsidRPr="00654552" w14:paraId="5D0ACFBF" w14:textId="77777777" w:rsidTr="006A7A84">
        <w:trPr>
          <w:trHeight w:val="275"/>
        </w:trPr>
        <w:tc>
          <w:tcPr>
            <w:tcW w:w="3973" w:type="dxa"/>
            <w:tcBorders>
              <w:right w:val="single" w:sz="12" w:space="0" w:color="000000"/>
            </w:tcBorders>
          </w:tcPr>
          <w:p w14:paraId="2C7E97F4" w14:textId="77777777" w:rsidR="00557517" w:rsidRPr="00654552" w:rsidRDefault="001B0301">
            <w:pPr>
              <w:pStyle w:val="TableParagraph"/>
              <w:rPr>
                <w:sz w:val="24"/>
              </w:rPr>
            </w:pPr>
            <w:r w:rsidRPr="00654552">
              <w:rPr>
                <w:sz w:val="24"/>
              </w:rPr>
              <w:t>Principal Lecturer (Level 6)</w:t>
            </w:r>
          </w:p>
        </w:tc>
        <w:tc>
          <w:tcPr>
            <w:tcW w:w="3261" w:type="dxa"/>
            <w:tcBorders>
              <w:left w:val="single" w:sz="12" w:space="0" w:color="000000"/>
            </w:tcBorders>
          </w:tcPr>
          <w:p w14:paraId="0F9833E0" w14:textId="77777777" w:rsidR="00557517" w:rsidRPr="00654552" w:rsidRDefault="001B0301">
            <w:pPr>
              <w:pStyle w:val="TableParagraph"/>
              <w:rPr>
                <w:sz w:val="24"/>
              </w:rPr>
            </w:pPr>
            <w:r w:rsidRPr="00654552">
              <w:rPr>
                <w:sz w:val="24"/>
              </w:rPr>
              <w:t>Appendix 3</w:t>
            </w:r>
          </w:p>
        </w:tc>
      </w:tr>
      <w:tr w:rsidR="00557517" w:rsidRPr="00654552" w14:paraId="7ED3D167" w14:textId="77777777" w:rsidTr="006A7A84">
        <w:trPr>
          <w:trHeight w:val="282"/>
        </w:trPr>
        <w:tc>
          <w:tcPr>
            <w:tcW w:w="3973" w:type="dxa"/>
            <w:tcBorders>
              <w:right w:val="single" w:sz="12" w:space="0" w:color="000000"/>
            </w:tcBorders>
          </w:tcPr>
          <w:p w14:paraId="02D0B525" w14:textId="2C0D0740" w:rsidR="00557517" w:rsidRPr="00654552" w:rsidRDefault="001B0301">
            <w:pPr>
              <w:pStyle w:val="TableParagraph"/>
              <w:spacing w:before="5" w:line="258" w:lineRule="exact"/>
              <w:rPr>
                <w:sz w:val="24"/>
              </w:rPr>
            </w:pPr>
            <w:r w:rsidRPr="00654552">
              <w:rPr>
                <w:sz w:val="24"/>
              </w:rPr>
              <w:t xml:space="preserve">Professor of Teaching in </w:t>
            </w:r>
            <w:r w:rsidR="00FD4738">
              <w:rPr>
                <w:sz w:val="24"/>
              </w:rPr>
              <w:t>X</w:t>
            </w:r>
            <w:r w:rsidRPr="00654552">
              <w:rPr>
                <w:sz w:val="24"/>
              </w:rPr>
              <w:t xml:space="preserve"> (Level 7)</w:t>
            </w:r>
          </w:p>
        </w:tc>
        <w:tc>
          <w:tcPr>
            <w:tcW w:w="3261" w:type="dxa"/>
            <w:tcBorders>
              <w:left w:val="single" w:sz="12" w:space="0" w:color="000000"/>
            </w:tcBorders>
          </w:tcPr>
          <w:p w14:paraId="1BC20F5B" w14:textId="77777777" w:rsidR="00557517" w:rsidRPr="00654552" w:rsidRDefault="001B0301">
            <w:pPr>
              <w:pStyle w:val="TableParagraph"/>
              <w:spacing w:before="5" w:line="258" w:lineRule="exact"/>
              <w:rPr>
                <w:sz w:val="24"/>
              </w:rPr>
            </w:pPr>
            <w:r w:rsidRPr="00654552">
              <w:rPr>
                <w:sz w:val="24"/>
              </w:rPr>
              <w:t>Appendix 3</w:t>
            </w:r>
          </w:p>
        </w:tc>
      </w:tr>
    </w:tbl>
    <w:p w14:paraId="1F1547DE" w14:textId="77777777" w:rsidR="00557517" w:rsidRPr="00654552" w:rsidRDefault="00557517">
      <w:pPr>
        <w:pStyle w:val="BodyText"/>
        <w:spacing w:before="3"/>
        <w:ind w:left="0"/>
        <w:jc w:val="left"/>
      </w:pPr>
    </w:p>
    <w:p w14:paraId="0E72D569" w14:textId="77777777" w:rsidR="00557517" w:rsidRPr="00654552" w:rsidRDefault="001B0301">
      <w:pPr>
        <w:pStyle w:val="BodyText"/>
        <w:ind w:left="101" w:right="114"/>
      </w:pPr>
      <w:r w:rsidRPr="00654552">
        <w:t>The diagram below represents the career progression opportunities through the various pathways</w:t>
      </w:r>
      <w:r w:rsidRPr="00654552">
        <w:rPr>
          <w:spacing w:val="-14"/>
        </w:rPr>
        <w:t xml:space="preserve"> </w:t>
      </w:r>
      <w:r w:rsidRPr="00654552">
        <w:t>within</w:t>
      </w:r>
      <w:r w:rsidRPr="00654552">
        <w:rPr>
          <w:spacing w:val="-16"/>
        </w:rPr>
        <w:t xml:space="preserve"> </w:t>
      </w:r>
      <w:r w:rsidRPr="00654552">
        <w:t>the</w:t>
      </w:r>
      <w:r w:rsidRPr="00654552">
        <w:rPr>
          <w:spacing w:val="-15"/>
        </w:rPr>
        <w:t xml:space="preserve"> </w:t>
      </w:r>
      <w:r w:rsidRPr="00654552">
        <w:t>Learning</w:t>
      </w:r>
      <w:r w:rsidRPr="00654552">
        <w:rPr>
          <w:spacing w:val="-11"/>
        </w:rPr>
        <w:t xml:space="preserve"> </w:t>
      </w:r>
      <w:r w:rsidRPr="00654552">
        <w:t>&amp;</w:t>
      </w:r>
      <w:r w:rsidRPr="00654552">
        <w:rPr>
          <w:spacing w:val="-16"/>
        </w:rPr>
        <w:t xml:space="preserve"> </w:t>
      </w:r>
      <w:r w:rsidRPr="00654552">
        <w:t>Teaching</w:t>
      </w:r>
      <w:r w:rsidRPr="00654552">
        <w:rPr>
          <w:spacing w:val="-15"/>
        </w:rPr>
        <w:t xml:space="preserve"> </w:t>
      </w:r>
      <w:r w:rsidRPr="00654552">
        <w:t>job</w:t>
      </w:r>
      <w:r w:rsidRPr="00654552">
        <w:rPr>
          <w:spacing w:val="-14"/>
        </w:rPr>
        <w:t xml:space="preserve"> </w:t>
      </w:r>
      <w:r w:rsidRPr="00654552">
        <w:t>family</w:t>
      </w:r>
      <w:r w:rsidRPr="00654552">
        <w:rPr>
          <w:spacing w:val="-15"/>
        </w:rPr>
        <w:t xml:space="preserve"> </w:t>
      </w:r>
      <w:r w:rsidRPr="00654552">
        <w:t>as</w:t>
      </w:r>
      <w:r w:rsidRPr="00654552">
        <w:rPr>
          <w:spacing w:val="-14"/>
        </w:rPr>
        <w:t xml:space="preserve"> </w:t>
      </w:r>
      <w:r w:rsidRPr="00654552">
        <w:t>well</w:t>
      </w:r>
      <w:r w:rsidRPr="00654552">
        <w:rPr>
          <w:spacing w:val="-16"/>
        </w:rPr>
        <w:t xml:space="preserve"> </w:t>
      </w:r>
      <w:r w:rsidRPr="00654552">
        <w:t>as</w:t>
      </w:r>
      <w:r w:rsidRPr="00654552">
        <w:rPr>
          <w:spacing w:val="-16"/>
        </w:rPr>
        <w:t xml:space="preserve"> </w:t>
      </w:r>
      <w:r w:rsidRPr="00654552">
        <w:t>the</w:t>
      </w:r>
      <w:r w:rsidRPr="00654552">
        <w:rPr>
          <w:spacing w:val="-16"/>
        </w:rPr>
        <w:t xml:space="preserve"> </w:t>
      </w:r>
      <w:r w:rsidRPr="00654552">
        <w:t>educational</w:t>
      </w:r>
      <w:r w:rsidRPr="00654552">
        <w:rPr>
          <w:spacing w:val="-13"/>
        </w:rPr>
        <w:t xml:space="preserve"> </w:t>
      </w:r>
      <w:r w:rsidRPr="00654552">
        <w:t>research</w:t>
      </w:r>
      <w:r w:rsidRPr="00654552">
        <w:rPr>
          <w:spacing w:val="-16"/>
        </w:rPr>
        <w:t xml:space="preserve"> </w:t>
      </w:r>
      <w:r w:rsidRPr="00654552">
        <w:t>pathway in the Academic job</w:t>
      </w:r>
      <w:r w:rsidRPr="00654552">
        <w:rPr>
          <w:spacing w:val="-4"/>
        </w:rPr>
        <w:t xml:space="preserve"> </w:t>
      </w:r>
      <w:r w:rsidRPr="00654552">
        <w:t>family.</w:t>
      </w:r>
    </w:p>
    <w:p w14:paraId="6671D4BD" w14:textId="77777777" w:rsidR="00557517" w:rsidRPr="00654552" w:rsidRDefault="00557517">
      <w:pPr>
        <w:pStyle w:val="BodyText"/>
        <w:spacing w:before="5"/>
        <w:ind w:left="0"/>
        <w:jc w:val="left"/>
      </w:pPr>
    </w:p>
    <w:p w14:paraId="37FB4E52" w14:textId="0ADBE251" w:rsidR="00557517" w:rsidRPr="00654552" w:rsidRDefault="001B0301" w:rsidP="006A7A84">
      <w:pPr>
        <w:pStyle w:val="ListParagraph"/>
        <w:numPr>
          <w:ilvl w:val="0"/>
          <w:numId w:val="21"/>
        </w:numPr>
        <w:tabs>
          <w:tab w:val="left" w:pos="386"/>
        </w:tabs>
        <w:ind w:right="126"/>
        <w:rPr>
          <w:rFonts w:ascii="Symbol" w:hAnsi="Symbol"/>
          <w:sz w:val="20"/>
        </w:rPr>
      </w:pPr>
      <w:r w:rsidRPr="00654552">
        <w:rPr>
          <w:sz w:val="24"/>
        </w:rPr>
        <w:t>Progression for all staff in the Learning and Teaching job family is through promotion on individual</w:t>
      </w:r>
      <w:r w:rsidRPr="00654552">
        <w:rPr>
          <w:spacing w:val="-4"/>
          <w:sz w:val="24"/>
        </w:rPr>
        <w:t xml:space="preserve"> </w:t>
      </w:r>
      <w:r w:rsidRPr="00654552">
        <w:rPr>
          <w:sz w:val="24"/>
        </w:rPr>
        <w:t>merit</w:t>
      </w:r>
      <w:r w:rsidR="0007112E" w:rsidRPr="00654552">
        <w:rPr>
          <w:sz w:val="24"/>
        </w:rPr>
        <w:t xml:space="preserve"> and </w:t>
      </w:r>
      <w:r w:rsidR="00DA0468" w:rsidRPr="00654552">
        <w:rPr>
          <w:sz w:val="24"/>
        </w:rPr>
        <w:t>based on</w:t>
      </w:r>
      <w:r w:rsidR="0007112E" w:rsidRPr="00654552">
        <w:rPr>
          <w:sz w:val="24"/>
        </w:rPr>
        <w:t xml:space="preserve"> achievement</w:t>
      </w:r>
      <w:r w:rsidRPr="00654552">
        <w:rPr>
          <w:sz w:val="24"/>
        </w:rPr>
        <w:t>.</w:t>
      </w:r>
    </w:p>
    <w:p w14:paraId="3EF87CB3" w14:textId="4E9F0738" w:rsidR="00557517" w:rsidRPr="00654552" w:rsidRDefault="001B0301" w:rsidP="006A7A84">
      <w:pPr>
        <w:pStyle w:val="ListParagraph"/>
        <w:numPr>
          <w:ilvl w:val="0"/>
          <w:numId w:val="21"/>
        </w:numPr>
        <w:tabs>
          <w:tab w:val="left" w:pos="386"/>
        </w:tabs>
        <w:spacing w:before="2"/>
        <w:rPr>
          <w:rFonts w:ascii="Symbol" w:hAnsi="Symbol"/>
          <w:sz w:val="20"/>
        </w:rPr>
      </w:pPr>
      <w:r w:rsidRPr="00654552">
        <w:rPr>
          <w:sz w:val="24"/>
        </w:rPr>
        <w:t xml:space="preserve">Promotion for Learning Technologists remains through the termly </w:t>
      </w:r>
      <w:r w:rsidR="002A0542">
        <w:rPr>
          <w:sz w:val="24"/>
        </w:rPr>
        <w:t>‘</w:t>
      </w:r>
      <w:hyperlink r:id="rId13" w:history="1">
        <w:r w:rsidR="002A0542" w:rsidRPr="00743549">
          <w:rPr>
            <w:rStyle w:val="Hyperlink"/>
            <w:sz w:val="24"/>
          </w:rPr>
          <w:t xml:space="preserve">Learning </w:t>
        </w:r>
        <w:r w:rsidRPr="00743549">
          <w:rPr>
            <w:rStyle w:val="Hyperlink"/>
            <w:sz w:val="24"/>
          </w:rPr>
          <w:t>promotions</w:t>
        </w:r>
      </w:hyperlink>
      <w:r w:rsidR="00743549">
        <w:rPr>
          <w:sz w:val="24"/>
        </w:rPr>
        <w:t>’</w:t>
      </w:r>
      <w:r w:rsidRPr="00654552">
        <w:rPr>
          <w:spacing w:val="-11"/>
          <w:sz w:val="24"/>
        </w:rPr>
        <w:t xml:space="preserve"> </w:t>
      </w:r>
      <w:r w:rsidRPr="00654552">
        <w:rPr>
          <w:sz w:val="24"/>
        </w:rPr>
        <w:t>process.</w:t>
      </w:r>
    </w:p>
    <w:p w14:paraId="5DD4C1DB" w14:textId="7B65793F" w:rsidR="00557517" w:rsidRPr="00654552" w:rsidRDefault="001B0301" w:rsidP="006A7A84">
      <w:pPr>
        <w:pStyle w:val="ListParagraph"/>
        <w:numPr>
          <w:ilvl w:val="0"/>
          <w:numId w:val="21"/>
        </w:numPr>
        <w:tabs>
          <w:tab w:val="left" w:pos="386"/>
        </w:tabs>
        <w:ind w:right="115"/>
        <w:rPr>
          <w:rFonts w:ascii="Symbol" w:hAnsi="Symbol"/>
          <w:sz w:val="20"/>
          <w:szCs w:val="20"/>
        </w:rPr>
      </w:pPr>
      <w:r w:rsidRPr="42F2DF8D">
        <w:rPr>
          <w:sz w:val="24"/>
          <w:szCs w:val="24"/>
        </w:rPr>
        <w:t>Promotion within the Teaching family for Teaching Staff is through the annual promotions process</w:t>
      </w:r>
      <w:r w:rsidR="3A0F5E28" w:rsidRPr="42F2DF8D">
        <w:rPr>
          <w:sz w:val="24"/>
          <w:szCs w:val="24"/>
        </w:rPr>
        <w:t>, proceeding through each grade in turn (application proposing to skip a grade can only be submitted with prior agreement from the Chair of the Teaching Promotions Committee).</w:t>
      </w:r>
    </w:p>
    <w:p w14:paraId="461DDECD" w14:textId="4D60F444" w:rsidR="00557517" w:rsidRPr="00654552" w:rsidRDefault="001B0301" w:rsidP="006A7A84">
      <w:pPr>
        <w:pStyle w:val="ListParagraph"/>
        <w:numPr>
          <w:ilvl w:val="0"/>
          <w:numId w:val="21"/>
        </w:numPr>
        <w:tabs>
          <w:tab w:val="left" w:pos="386"/>
        </w:tabs>
        <w:spacing w:before="3"/>
        <w:ind w:right="115"/>
        <w:rPr>
          <w:rFonts w:ascii="Symbol" w:hAnsi="Symbol"/>
          <w:sz w:val="20"/>
        </w:rPr>
      </w:pPr>
      <w:r w:rsidRPr="00654552">
        <w:rPr>
          <w:sz w:val="24"/>
        </w:rPr>
        <w:t>Promotion</w:t>
      </w:r>
      <w:r w:rsidRPr="00654552">
        <w:rPr>
          <w:spacing w:val="-7"/>
          <w:sz w:val="24"/>
        </w:rPr>
        <w:t xml:space="preserve"> </w:t>
      </w:r>
      <w:r w:rsidRPr="00654552">
        <w:rPr>
          <w:sz w:val="24"/>
        </w:rPr>
        <w:t>within</w:t>
      </w:r>
      <w:r w:rsidRPr="00654552">
        <w:rPr>
          <w:spacing w:val="-10"/>
          <w:sz w:val="24"/>
        </w:rPr>
        <w:t xml:space="preserve"> </w:t>
      </w:r>
      <w:r w:rsidRPr="00654552">
        <w:rPr>
          <w:sz w:val="24"/>
        </w:rPr>
        <w:t>or</w:t>
      </w:r>
      <w:r w:rsidRPr="00654552">
        <w:rPr>
          <w:spacing w:val="-8"/>
          <w:sz w:val="24"/>
        </w:rPr>
        <w:t xml:space="preserve"> </w:t>
      </w:r>
      <w:r w:rsidRPr="00654552">
        <w:rPr>
          <w:sz w:val="24"/>
        </w:rPr>
        <w:t>into</w:t>
      </w:r>
      <w:r w:rsidRPr="00654552">
        <w:rPr>
          <w:spacing w:val="-7"/>
          <w:sz w:val="24"/>
        </w:rPr>
        <w:t xml:space="preserve"> </w:t>
      </w:r>
      <w:r w:rsidR="00833CEB">
        <w:rPr>
          <w:spacing w:val="-7"/>
          <w:sz w:val="24"/>
        </w:rPr>
        <w:t xml:space="preserve">the </w:t>
      </w:r>
      <w:r w:rsidRPr="00654552">
        <w:rPr>
          <w:sz w:val="24"/>
        </w:rPr>
        <w:t>Academic</w:t>
      </w:r>
      <w:r w:rsidRPr="00654552">
        <w:rPr>
          <w:spacing w:val="-9"/>
          <w:sz w:val="24"/>
        </w:rPr>
        <w:t xml:space="preserve"> </w:t>
      </w:r>
      <w:r w:rsidRPr="00654552">
        <w:rPr>
          <w:sz w:val="24"/>
        </w:rPr>
        <w:t>family</w:t>
      </w:r>
      <w:r w:rsidRPr="00654552">
        <w:rPr>
          <w:spacing w:val="-6"/>
          <w:sz w:val="24"/>
        </w:rPr>
        <w:t xml:space="preserve"> </w:t>
      </w:r>
      <w:r w:rsidRPr="00654552">
        <w:rPr>
          <w:sz w:val="24"/>
        </w:rPr>
        <w:t>–</w:t>
      </w:r>
      <w:r w:rsidRPr="00654552">
        <w:rPr>
          <w:spacing w:val="-9"/>
          <w:sz w:val="24"/>
        </w:rPr>
        <w:t xml:space="preserve"> </w:t>
      </w:r>
      <w:r w:rsidR="0007112E" w:rsidRPr="00654552">
        <w:rPr>
          <w:spacing w:val="-9"/>
          <w:sz w:val="24"/>
        </w:rPr>
        <w:t xml:space="preserve">including </w:t>
      </w:r>
      <w:r w:rsidRPr="00654552">
        <w:rPr>
          <w:sz w:val="24"/>
        </w:rPr>
        <w:t>to</w:t>
      </w:r>
      <w:r w:rsidRPr="00654552">
        <w:rPr>
          <w:spacing w:val="-9"/>
          <w:sz w:val="24"/>
        </w:rPr>
        <w:t xml:space="preserve"> </w:t>
      </w:r>
      <w:r w:rsidR="00282E94" w:rsidRPr="00654552">
        <w:rPr>
          <w:spacing w:val="-9"/>
          <w:sz w:val="24"/>
        </w:rPr>
        <w:t xml:space="preserve">Associate Professor (grade 2) </w:t>
      </w:r>
      <w:r w:rsidRPr="00654552">
        <w:rPr>
          <w:sz w:val="24"/>
        </w:rPr>
        <w:t>or</w:t>
      </w:r>
      <w:r w:rsidRPr="00654552">
        <w:rPr>
          <w:spacing w:val="-8"/>
          <w:sz w:val="24"/>
        </w:rPr>
        <w:t xml:space="preserve"> </w:t>
      </w:r>
      <w:r w:rsidRPr="00654552">
        <w:rPr>
          <w:sz w:val="24"/>
        </w:rPr>
        <w:t>Associate</w:t>
      </w:r>
      <w:r w:rsidRPr="00654552">
        <w:rPr>
          <w:spacing w:val="-9"/>
          <w:sz w:val="24"/>
        </w:rPr>
        <w:t xml:space="preserve"> </w:t>
      </w:r>
      <w:r w:rsidRPr="00654552">
        <w:rPr>
          <w:sz w:val="24"/>
        </w:rPr>
        <w:t>Professor</w:t>
      </w:r>
      <w:r w:rsidRPr="00654552">
        <w:rPr>
          <w:spacing w:val="-7"/>
          <w:sz w:val="24"/>
        </w:rPr>
        <w:t xml:space="preserve"> </w:t>
      </w:r>
      <w:r w:rsidRPr="00654552">
        <w:rPr>
          <w:sz w:val="24"/>
        </w:rPr>
        <w:t>in</w:t>
      </w:r>
      <w:r w:rsidRPr="00654552">
        <w:rPr>
          <w:spacing w:val="-8"/>
          <w:sz w:val="24"/>
        </w:rPr>
        <w:t xml:space="preserve"> </w:t>
      </w:r>
      <w:r w:rsidRPr="00654552">
        <w:rPr>
          <w:sz w:val="24"/>
        </w:rPr>
        <w:t>Education,</w:t>
      </w:r>
      <w:r w:rsidRPr="00654552">
        <w:rPr>
          <w:spacing w:val="-10"/>
          <w:sz w:val="24"/>
        </w:rPr>
        <w:t xml:space="preserve"> </w:t>
      </w:r>
      <w:r w:rsidRPr="00654552">
        <w:rPr>
          <w:sz w:val="24"/>
        </w:rPr>
        <w:t>or Professor in Education – is through the Academic Promotions</w:t>
      </w:r>
      <w:r w:rsidRPr="00654552">
        <w:rPr>
          <w:spacing w:val="-8"/>
          <w:sz w:val="24"/>
        </w:rPr>
        <w:t xml:space="preserve"> </w:t>
      </w:r>
      <w:r w:rsidRPr="00654552">
        <w:rPr>
          <w:sz w:val="24"/>
        </w:rPr>
        <w:t>process.</w:t>
      </w:r>
    </w:p>
    <w:p w14:paraId="02F93C10" w14:textId="77777777" w:rsidR="00557517" w:rsidRPr="00654552" w:rsidRDefault="001B0301" w:rsidP="006A7A84">
      <w:pPr>
        <w:pStyle w:val="ListParagraph"/>
        <w:numPr>
          <w:ilvl w:val="0"/>
          <w:numId w:val="21"/>
        </w:numPr>
        <w:tabs>
          <w:tab w:val="left" w:pos="386"/>
        </w:tabs>
        <w:spacing w:before="2"/>
        <w:ind w:right="119"/>
        <w:rPr>
          <w:rFonts w:ascii="Symbol" w:hAnsi="Symbol"/>
          <w:sz w:val="20"/>
        </w:rPr>
      </w:pPr>
      <w:r w:rsidRPr="00654552">
        <w:rPr>
          <w:sz w:val="24"/>
        </w:rPr>
        <w:t>Any job family transfers, whether or not they involve a promotion, are managed through the promotions process for the destination job family as indicated, to ensure that all staff meet the expectations of the</w:t>
      </w:r>
      <w:r w:rsidRPr="00654552">
        <w:rPr>
          <w:spacing w:val="-7"/>
          <w:sz w:val="24"/>
        </w:rPr>
        <w:t xml:space="preserve"> </w:t>
      </w:r>
      <w:r w:rsidRPr="00654552">
        <w:rPr>
          <w:sz w:val="24"/>
        </w:rPr>
        <w:t>role.</w:t>
      </w:r>
    </w:p>
    <w:p w14:paraId="2E81E045" w14:textId="77777777" w:rsidR="00557517" w:rsidRPr="00654552" w:rsidRDefault="001B0301" w:rsidP="006A7A84">
      <w:pPr>
        <w:pStyle w:val="ListParagraph"/>
        <w:numPr>
          <w:ilvl w:val="0"/>
          <w:numId w:val="21"/>
        </w:numPr>
        <w:tabs>
          <w:tab w:val="left" w:pos="386"/>
        </w:tabs>
        <w:spacing w:before="3"/>
        <w:ind w:right="129"/>
        <w:rPr>
          <w:rFonts w:ascii="Symbol" w:hAnsi="Symbol"/>
          <w:sz w:val="20"/>
        </w:rPr>
      </w:pPr>
      <w:r w:rsidRPr="00654552">
        <w:rPr>
          <w:sz w:val="24"/>
        </w:rPr>
        <w:t>The Business School does not support movement from the Academic job family to the Learning and Teaching job</w:t>
      </w:r>
      <w:r w:rsidRPr="00654552">
        <w:rPr>
          <w:spacing w:val="-3"/>
          <w:sz w:val="24"/>
        </w:rPr>
        <w:t xml:space="preserve"> </w:t>
      </w:r>
      <w:r w:rsidRPr="00654552">
        <w:rPr>
          <w:sz w:val="24"/>
        </w:rPr>
        <w:t>family.</w:t>
      </w:r>
    </w:p>
    <w:p w14:paraId="47858239" w14:textId="77777777" w:rsidR="00557517" w:rsidRPr="00654552" w:rsidRDefault="00557517">
      <w:pPr>
        <w:jc w:val="both"/>
        <w:rPr>
          <w:rFonts w:ascii="Symbol" w:hAnsi="Symbol"/>
          <w:sz w:val="20"/>
        </w:rPr>
        <w:sectPr w:rsidR="00557517" w:rsidRPr="00654552">
          <w:pgSz w:w="11920" w:h="16850"/>
          <w:pgMar w:top="1040" w:right="880" w:bottom="480" w:left="760" w:header="0" w:footer="300" w:gutter="0"/>
          <w:cols w:space="720"/>
        </w:sectPr>
      </w:pPr>
    </w:p>
    <w:p w14:paraId="67E1964D" w14:textId="57F0A3DD" w:rsidR="00557517" w:rsidRPr="00654552" w:rsidRDefault="00D90085" w:rsidP="006A7A84">
      <w:pPr>
        <w:pStyle w:val="BodyText"/>
        <w:spacing w:before="7"/>
        <w:ind w:left="0"/>
        <w:jc w:val="center"/>
        <w:rPr>
          <w:sz w:val="19"/>
        </w:rPr>
      </w:pPr>
      <w:r>
        <w:rPr>
          <w:noProof/>
          <w:sz w:val="19"/>
        </w:rPr>
        <w:lastRenderedPageBreak/>
        <w:drawing>
          <wp:inline distT="0" distB="0" distL="0" distR="0" wp14:anchorId="45CB3771" wp14:editId="1D74D5C1">
            <wp:extent cx="6527005" cy="2996697"/>
            <wp:effectExtent l="0" t="0" r="1270" b="635"/>
            <wp:docPr id="5923963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96333" name="Picture 592396333"/>
                    <pic:cNvPicPr/>
                  </pic:nvPicPr>
                  <pic:blipFill rotWithShape="1">
                    <a:blip r:embed="rId14"/>
                    <a:srcRect t="12820" b="5565"/>
                    <a:stretch>
                      <a:fillRect/>
                    </a:stretch>
                  </pic:blipFill>
                  <pic:spPr bwMode="auto">
                    <a:xfrm>
                      <a:off x="0" y="0"/>
                      <a:ext cx="6527800" cy="2997062"/>
                    </a:xfrm>
                    <a:prstGeom prst="rect">
                      <a:avLst/>
                    </a:prstGeom>
                    <a:ln>
                      <a:noFill/>
                    </a:ln>
                    <a:extLst>
                      <a:ext uri="{53640926-AAD7-44D8-BBD7-CCE9431645EC}">
                        <a14:shadowObscured xmlns:a14="http://schemas.microsoft.com/office/drawing/2010/main"/>
                      </a:ext>
                    </a:extLst>
                  </pic:spPr>
                </pic:pic>
              </a:graphicData>
            </a:graphic>
          </wp:inline>
        </w:drawing>
      </w:r>
    </w:p>
    <w:p w14:paraId="545000C2" w14:textId="431F7BA6" w:rsidR="00557517" w:rsidRPr="00654552" w:rsidRDefault="00557517">
      <w:pPr>
        <w:pStyle w:val="BodyText"/>
        <w:ind w:left="365"/>
        <w:jc w:val="left"/>
        <w:rPr>
          <w:sz w:val="20"/>
        </w:rPr>
      </w:pPr>
    </w:p>
    <w:p w14:paraId="1C39E4D3" w14:textId="77777777" w:rsidR="00557517" w:rsidRPr="00654552" w:rsidRDefault="00557517">
      <w:pPr>
        <w:pStyle w:val="BodyText"/>
        <w:spacing w:before="9"/>
        <w:ind w:left="0"/>
        <w:jc w:val="left"/>
        <w:rPr>
          <w:sz w:val="21"/>
        </w:rPr>
      </w:pPr>
    </w:p>
    <w:p w14:paraId="3D930F2A" w14:textId="286627D4" w:rsidR="00AB1433" w:rsidRPr="00654552" w:rsidRDefault="001B0301" w:rsidP="006A7A84">
      <w:pPr>
        <w:pStyle w:val="Heading2"/>
        <w:numPr>
          <w:ilvl w:val="1"/>
          <w:numId w:val="10"/>
        </w:numPr>
        <w:spacing w:after="240"/>
      </w:pPr>
      <w:bookmarkStart w:id="2" w:name="_Toc207301416"/>
      <w:r w:rsidRPr="00654552">
        <w:t>Important Employment Considerations</w:t>
      </w:r>
      <w:bookmarkEnd w:id="2"/>
    </w:p>
    <w:p w14:paraId="56868954" w14:textId="31CB7F06" w:rsidR="00AB1433" w:rsidRPr="00654552" w:rsidRDefault="001B0301" w:rsidP="006A7A84">
      <w:pPr>
        <w:pStyle w:val="Heading3"/>
        <w:numPr>
          <w:ilvl w:val="2"/>
          <w:numId w:val="10"/>
        </w:numPr>
      </w:pPr>
      <w:bookmarkStart w:id="3" w:name="_Toc207301417"/>
      <w:r w:rsidRPr="00654552">
        <w:t>Probation and Disciplinary</w:t>
      </w:r>
      <w:r w:rsidRPr="00654552">
        <w:rPr>
          <w:spacing w:val="-3"/>
        </w:rPr>
        <w:t xml:space="preserve"> </w:t>
      </w:r>
      <w:r w:rsidRPr="00654552">
        <w:t>Issues</w:t>
      </w:r>
      <w:bookmarkEnd w:id="3"/>
      <w:r w:rsidR="009803AA">
        <w:t>, and Imperial Essentials</w:t>
      </w:r>
    </w:p>
    <w:p w14:paraId="6CE1CCFA" w14:textId="4E98F78A" w:rsidR="00557517" w:rsidRPr="00654552" w:rsidRDefault="001B0301">
      <w:pPr>
        <w:pStyle w:val="BodyText"/>
        <w:spacing w:before="120"/>
        <w:ind w:left="101" w:right="112"/>
      </w:pPr>
      <w:r w:rsidRPr="00654552">
        <w:t>Applications for promotion cannot be considered in isolation from matters connected with an employee’s</w:t>
      </w:r>
      <w:r w:rsidRPr="00654552">
        <w:rPr>
          <w:spacing w:val="-12"/>
        </w:rPr>
        <w:t xml:space="preserve"> </w:t>
      </w:r>
      <w:r w:rsidRPr="00654552">
        <w:t>probation</w:t>
      </w:r>
      <w:r w:rsidRPr="00654552">
        <w:rPr>
          <w:spacing w:val="-10"/>
        </w:rPr>
        <w:t xml:space="preserve"> </w:t>
      </w:r>
      <w:r w:rsidRPr="00654552">
        <w:t>or</w:t>
      </w:r>
      <w:r w:rsidRPr="00654552">
        <w:rPr>
          <w:spacing w:val="-10"/>
        </w:rPr>
        <w:t xml:space="preserve"> </w:t>
      </w:r>
      <w:r w:rsidRPr="00654552">
        <w:t>general</w:t>
      </w:r>
      <w:r w:rsidRPr="00654552">
        <w:rPr>
          <w:spacing w:val="-11"/>
        </w:rPr>
        <w:t xml:space="preserve"> </w:t>
      </w:r>
      <w:r w:rsidRPr="00654552">
        <w:t>employment.</w:t>
      </w:r>
      <w:r w:rsidRPr="00654552">
        <w:rPr>
          <w:spacing w:val="-9"/>
        </w:rPr>
        <w:t xml:space="preserve"> </w:t>
      </w:r>
      <w:r w:rsidRPr="00654552">
        <w:t>If</w:t>
      </w:r>
      <w:r w:rsidRPr="00654552">
        <w:rPr>
          <w:spacing w:val="-10"/>
        </w:rPr>
        <w:t xml:space="preserve"> </w:t>
      </w:r>
      <w:r w:rsidRPr="00654552">
        <w:t>a</w:t>
      </w:r>
      <w:r w:rsidRPr="00654552">
        <w:rPr>
          <w:spacing w:val="-12"/>
        </w:rPr>
        <w:t xml:space="preserve"> </w:t>
      </w:r>
      <w:r w:rsidRPr="00654552">
        <w:t>member</w:t>
      </w:r>
      <w:r w:rsidRPr="00654552">
        <w:rPr>
          <w:spacing w:val="-12"/>
        </w:rPr>
        <w:t xml:space="preserve"> </w:t>
      </w:r>
      <w:r w:rsidRPr="00654552">
        <w:t>of</w:t>
      </w:r>
      <w:r w:rsidRPr="00654552">
        <w:rPr>
          <w:spacing w:val="-10"/>
        </w:rPr>
        <w:t xml:space="preserve"> </w:t>
      </w:r>
      <w:r w:rsidRPr="00654552">
        <w:t>staff</w:t>
      </w:r>
      <w:r w:rsidRPr="00654552">
        <w:rPr>
          <w:spacing w:val="-3"/>
        </w:rPr>
        <w:t xml:space="preserve"> </w:t>
      </w:r>
      <w:r w:rsidRPr="00654552">
        <w:t>is</w:t>
      </w:r>
      <w:r w:rsidRPr="00654552">
        <w:rPr>
          <w:spacing w:val="-25"/>
        </w:rPr>
        <w:t xml:space="preserve"> </w:t>
      </w:r>
      <w:r w:rsidRPr="00654552">
        <w:t>at</w:t>
      </w:r>
      <w:r w:rsidRPr="00654552">
        <w:rPr>
          <w:spacing w:val="-20"/>
        </w:rPr>
        <w:t xml:space="preserve"> </w:t>
      </w:r>
      <w:r w:rsidRPr="00654552">
        <w:t>the</w:t>
      </w:r>
      <w:r w:rsidRPr="00654552">
        <w:rPr>
          <w:spacing w:val="-19"/>
        </w:rPr>
        <w:t xml:space="preserve"> </w:t>
      </w:r>
      <w:r w:rsidRPr="00654552">
        <w:t>informal,</w:t>
      </w:r>
      <w:r w:rsidRPr="00654552">
        <w:rPr>
          <w:spacing w:val="-19"/>
        </w:rPr>
        <w:t xml:space="preserve"> </w:t>
      </w:r>
      <w:r w:rsidRPr="00654552">
        <w:t>or</w:t>
      </w:r>
      <w:r w:rsidRPr="00654552">
        <w:rPr>
          <w:spacing w:val="-23"/>
        </w:rPr>
        <w:t xml:space="preserve"> </w:t>
      </w:r>
      <w:r w:rsidRPr="00654552">
        <w:t>any</w:t>
      </w:r>
      <w:r w:rsidRPr="00654552">
        <w:rPr>
          <w:spacing w:val="-22"/>
        </w:rPr>
        <w:t xml:space="preserve"> </w:t>
      </w:r>
      <w:r w:rsidRPr="00654552">
        <w:t xml:space="preserve">other stage of the </w:t>
      </w:r>
      <w:r w:rsidR="0007112E" w:rsidRPr="00654552">
        <w:t xml:space="preserve">university’s </w:t>
      </w:r>
      <w:r w:rsidRPr="00654552">
        <w:t>Performance Improvement Policy and Procedure, the application will be put</w:t>
      </w:r>
      <w:r w:rsidRPr="00654552">
        <w:rPr>
          <w:spacing w:val="-13"/>
        </w:rPr>
        <w:t xml:space="preserve"> </w:t>
      </w:r>
      <w:r w:rsidRPr="00654552">
        <w:t>on</w:t>
      </w:r>
      <w:r w:rsidRPr="00654552">
        <w:rPr>
          <w:spacing w:val="-12"/>
        </w:rPr>
        <w:t xml:space="preserve"> </w:t>
      </w:r>
      <w:r w:rsidRPr="00654552">
        <w:t>hold</w:t>
      </w:r>
      <w:r w:rsidRPr="00654552">
        <w:rPr>
          <w:spacing w:val="-12"/>
        </w:rPr>
        <w:t xml:space="preserve"> </w:t>
      </w:r>
      <w:r w:rsidRPr="00654552">
        <w:t>until</w:t>
      </w:r>
      <w:r w:rsidRPr="00654552">
        <w:rPr>
          <w:spacing w:val="-10"/>
        </w:rPr>
        <w:t xml:space="preserve"> </w:t>
      </w:r>
      <w:r w:rsidRPr="00654552">
        <w:rPr>
          <w:spacing w:val="-4"/>
        </w:rPr>
        <w:t>the</w:t>
      </w:r>
      <w:r w:rsidRPr="00654552">
        <w:rPr>
          <w:spacing w:val="-22"/>
        </w:rPr>
        <w:t xml:space="preserve"> </w:t>
      </w:r>
      <w:r w:rsidRPr="00654552">
        <w:t>matter</w:t>
      </w:r>
      <w:r w:rsidRPr="00654552">
        <w:rPr>
          <w:spacing w:val="-11"/>
        </w:rPr>
        <w:t xml:space="preserve"> </w:t>
      </w:r>
      <w:r w:rsidRPr="00654552">
        <w:t>has</w:t>
      </w:r>
      <w:r w:rsidRPr="00654552">
        <w:rPr>
          <w:spacing w:val="-13"/>
        </w:rPr>
        <w:t xml:space="preserve"> </w:t>
      </w:r>
      <w:r w:rsidRPr="00654552">
        <w:t>been</w:t>
      </w:r>
      <w:r w:rsidRPr="00654552">
        <w:rPr>
          <w:spacing w:val="-10"/>
        </w:rPr>
        <w:t xml:space="preserve"> </w:t>
      </w:r>
      <w:r w:rsidRPr="00654552">
        <w:t>resolved,</w:t>
      </w:r>
      <w:r w:rsidRPr="00654552">
        <w:rPr>
          <w:spacing w:val="-13"/>
        </w:rPr>
        <w:t xml:space="preserve"> </w:t>
      </w:r>
      <w:r w:rsidRPr="00654552">
        <w:t>or</w:t>
      </w:r>
      <w:r w:rsidRPr="00654552">
        <w:rPr>
          <w:spacing w:val="-11"/>
        </w:rPr>
        <w:t xml:space="preserve"> </w:t>
      </w:r>
      <w:r w:rsidRPr="00654552">
        <w:t>any</w:t>
      </w:r>
      <w:r w:rsidRPr="00654552">
        <w:rPr>
          <w:spacing w:val="-11"/>
        </w:rPr>
        <w:t xml:space="preserve"> </w:t>
      </w:r>
      <w:r w:rsidRPr="00654552">
        <w:t>warning</w:t>
      </w:r>
      <w:r w:rsidRPr="00654552">
        <w:rPr>
          <w:spacing w:val="-10"/>
        </w:rPr>
        <w:t xml:space="preserve"> </w:t>
      </w:r>
      <w:r w:rsidRPr="00654552">
        <w:t>issued</w:t>
      </w:r>
      <w:r w:rsidRPr="00654552">
        <w:rPr>
          <w:spacing w:val="-15"/>
        </w:rPr>
        <w:t xml:space="preserve"> </w:t>
      </w:r>
      <w:r w:rsidRPr="00654552">
        <w:t>is</w:t>
      </w:r>
      <w:r w:rsidRPr="00654552">
        <w:rPr>
          <w:spacing w:val="-11"/>
        </w:rPr>
        <w:t xml:space="preserve"> </w:t>
      </w:r>
      <w:r w:rsidRPr="00654552">
        <w:t>spent,</w:t>
      </w:r>
      <w:r w:rsidRPr="00654552">
        <w:rPr>
          <w:spacing w:val="-10"/>
        </w:rPr>
        <w:t xml:space="preserve"> </w:t>
      </w:r>
      <w:r w:rsidRPr="00654552">
        <w:t>to</w:t>
      </w:r>
      <w:r w:rsidRPr="00654552">
        <w:rPr>
          <w:spacing w:val="-12"/>
        </w:rPr>
        <w:t xml:space="preserve"> </w:t>
      </w:r>
      <w:r w:rsidRPr="00654552">
        <w:t>the</w:t>
      </w:r>
      <w:r w:rsidRPr="00654552">
        <w:rPr>
          <w:spacing w:val="-11"/>
        </w:rPr>
        <w:t xml:space="preserve"> </w:t>
      </w:r>
      <w:r w:rsidRPr="00654552">
        <w:t>satisfaction of</w:t>
      </w:r>
      <w:r w:rsidRPr="00654552">
        <w:rPr>
          <w:spacing w:val="-3"/>
        </w:rPr>
        <w:t xml:space="preserve"> </w:t>
      </w:r>
      <w:r w:rsidR="00F874AE">
        <w:rPr>
          <w:spacing w:val="-3"/>
        </w:rPr>
        <w:t xml:space="preserve">Audrey Fraser, </w:t>
      </w:r>
      <w:hyperlink r:id="rId15" w:history="1">
        <w:r w:rsidRPr="00463DE8">
          <w:rPr>
            <w:rStyle w:val="Hyperlink"/>
          </w:rPr>
          <w:t>Director</w:t>
        </w:r>
        <w:r w:rsidRPr="00463DE8">
          <w:rPr>
            <w:rStyle w:val="Hyperlink"/>
            <w:spacing w:val="-16"/>
          </w:rPr>
          <w:t xml:space="preserve"> </w:t>
        </w:r>
        <w:r w:rsidR="00AE6E2A" w:rsidRPr="00463DE8">
          <w:rPr>
            <w:rStyle w:val="Hyperlink"/>
            <w:spacing w:val="-12"/>
          </w:rPr>
          <w:t xml:space="preserve">of </w:t>
        </w:r>
        <w:r w:rsidR="002149E2" w:rsidRPr="00463DE8">
          <w:rPr>
            <w:rStyle w:val="Hyperlink"/>
            <w:spacing w:val="-12"/>
          </w:rPr>
          <w:t>Employee Experience &amp; Culture</w:t>
        </w:r>
      </w:hyperlink>
      <w:r w:rsidRPr="00654552">
        <w:t>.</w:t>
      </w:r>
      <w:r w:rsidRPr="00654552">
        <w:rPr>
          <w:spacing w:val="-3"/>
        </w:rPr>
        <w:t xml:space="preserve"> </w:t>
      </w:r>
      <w:r w:rsidRPr="00654552">
        <w:t>Every</w:t>
      </w:r>
      <w:r w:rsidRPr="00654552">
        <w:rPr>
          <w:spacing w:val="-6"/>
        </w:rPr>
        <w:t xml:space="preserve"> </w:t>
      </w:r>
      <w:r w:rsidRPr="00654552">
        <w:t>effort</w:t>
      </w:r>
      <w:r w:rsidRPr="00654552">
        <w:rPr>
          <w:spacing w:val="-4"/>
        </w:rPr>
        <w:t xml:space="preserve"> </w:t>
      </w:r>
      <w:r w:rsidRPr="00654552">
        <w:t>will</w:t>
      </w:r>
      <w:r w:rsidRPr="00654552">
        <w:rPr>
          <w:spacing w:val="-5"/>
        </w:rPr>
        <w:t xml:space="preserve"> </w:t>
      </w:r>
      <w:r w:rsidRPr="00654552">
        <w:t>then</w:t>
      </w:r>
      <w:r w:rsidRPr="00654552">
        <w:rPr>
          <w:spacing w:val="-3"/>
        </w:rPr>
        <w:t xml:space="preserve"> </w:t>
      </w:r>
      <w:r w:rsidRPr="00654552">
        <w:t>be</w:t>
      </w:r>
      <w:r w:rsidRPr="00654552">
        <w:rPr>
          <w:spacing w:val="-5"/>
        </w:rPr>
        <w:t xml:space="preserve"> </w:t>
      </w:r>
      <w:r w:rsidRPr="00654552">
        <w:t>made</w:t>
      </w:r>
      <w:r w:rsidRPr="00654552">
        <w:rPr>
          <w:spacing w:val="-4"/>
        </w:rPr>
        <w:t xml:space="preserve"> </w:t>
      </w:r>
      <w:r w:rsidRPr="00654552">
        <w:t>to</w:t>
      </w:r>
      <w:r w:rsidRPr="00654552">
        <w:rPr>
          <w:spacing w:val="-3"/>
        </w:rPr>
        <w:t xml:space="preserve"> </w:t>
      </w:r>
      <w:r w:rsidRPr="00654552">
        <w:t>deal with</w:t>
      </w:r>
      <w:r w:rsidRPr="00654552">
        <w:rPr>
          <w:spacing w:val="-15"/>
        </w:rPr>
        <w:t xml:space="preserve"> </w:t>
      </w:r>
      <w:r w:rsidRPr="00654552">
        <w:t>the</w:t>
      </w:r>
      <w:r w:rsidRPr="00654552">
        <w:rPr>
          <w:spacing w:val="-18"/>
        </w:rPr>
        <w:t xml:space="preserve"> </w:t>
      </w:r>
      <w:r w:rsidRPr="00654552">
        <w:t>application</w:t>
      </w:r>
      <w:r w:rsidRPr="00654552">
        <w:rPr>
          <w:spacing w:val="-16"/>
        </w:rPr>
        <w:t xml:space="preserve"> </w:t>
      </w:r>
      <w:r w:rsidRPr="00654552">
        <w:t>as</w:t>
      </w:r>
      <w:r w:rsidRPr="00654552">
        <w:rPr>
          <w:spacing w:val="-18"/>
        </w:rPr>
        <w:t xml:space="preserve"> </w:t>
      </w:r>
      <w:r w:rsidRPr="00654552">
        <w:t>quickly</w:t>
      </w:r>
      <w:r w:rsidRPr="00654552">
        <w:rPr>
          <w:spacing w:val="-16"/>
        </w:rPr>
        <w:t xml:space="preserve"> </w:t>
      </w:r>
      <w:r w:rsidRPr="00654552">
        <w:t>as</w:t>
      </w:r>
      <w:r w:rsidRPr="00654552">
        <w:rPr>
          <w:spacing w:val="-13"/>
        </w:rPr>
        <w:t xml:space="preserve"> </w:t>
      </w:r>
      <w:r w:rsidRPr="00654552">
        <w:rPr>
          <w:spacing w:val="-4"/>
        </w:rPr>
        <w:t>is</w:t>
      </w:r>
      <w:r w:rsidRPr="00654552">
        <w:rPr>
          <w:spacing w:val="-30"/>
        </w:rPr>
        <w:t xml:space="preserve"> </w:t>
      </w:r>
      <w:r w:rsidRPr="00654552">
        <w:t>practicable.</w:t>
      </w:r>
      <w:r w:rsidRPr="00654552">
        <w:rPr>
          <w:spacing w:val="21"/>
        </w:rPr>
        <w:t xml:space="preserve"> </w:t>
      </w:r>
      <w:r w:rsidRPr="00654552">
        <w:t>The</w:t>
      </w:r>
      <w:r w:rsidRPr="00654552">
        <w:rPr>
          <w:spacing w:val="-22"/>
        </w:rPr>
        <w:t xml:space="preserve"> </w:t>
      </w:r>
      <w:r w:rsidRPr="00654552">
        <w:t>above</w:t>
      </w:r>
      <w:r w:rsidRPr="00654552">
        <w:rPr>
          <w:spacing w:val="-24"/>
        </w:rPr>
        <w:t xml:space="preserve"> </w:t>
      </w:r>
      <w:r w:rsidRPr="00654552">
        <w:t>also</w:t>
      </w:r>
      <w:r w:rsidRPr="00654552">
        <w:rPr>
          <w:spacing w:val="-25"/>
        </w:rPr>
        <w:t xml:space="preserve"> </w:t>
      </w:r>
      <w:r w:rsidRPr="00654552">
        <w:t>applies</w:t>
      </w:r>
      <w:r w:rsidRPr="00654552">
        <w:rPr>
          <w:spacing w:val="-21"/>
        </w:rPr>
        <w:t xml:space="preserve"> </w:t>
      </w:r>
      <w:r w:rsidRPr="00654552">
        <w:t>to</w:t>
      </w:r>
      <w:r w:rsidRPr="00654552">
        <w:rPr>
          <w:spacing w:val="-25"/>
        </w:rPr>
        <w:t xml:space="preserve"> </w:t>
      </w:r>
      <w:r w:rsidRPr="00654552">
        <w:t>those</w:t>
      </w:r>
      <w:r w:rsidRPr="00654552">
        <w:rPr>
          <w:spacing w:val="-21"/>
        </w:rPr>
        <w:t xml:space="preserve"> </w:t>
      </w:r>
      <w:r w:rsidRPr="00654552">
        <w:t>whose</w:t>
      </w:r>
      <w:r w:rsidRPr="00654552">
        <w:rPr>
          <w:spacing w:val="-22"/>
        </w:rPr>
        <w:t xml:space="preserve"> </w:t>
      </w:r>
      <w:r w:rsidRPr="00654552">
        <w:t>probation has been extended, or where an individual's employment has not been confirmed for performance/disciplinary-related</w:t>
      </w:r>
      <w:r w:rsidRPr="00654552">
        <w:rPr>
          <w:spacing w:val="-1"/>
        </w:rPr>
        <w:t xml:space="preserve"> </w:t>
      </w:r>
      <w:r w:rsidRPr="00654552">
        <w:t>reasons.</w:t>
      </w:r>
    </w:p>
    <w:p w14:paraId="2D8192CD" w14:textId="0B91F1C4" w:rsidR="00557517" w:rsidRDefault="001B0301">
      <w:pPr>
        <w:pStyle w:val="BodyText"/>
        <w:spacing w:before="183"/>
        <w:ind w:left="101" w:right="112"/>
      </w:pPr>
      <w:r w:rsidRPr="00654552">
        <w:t>Staff</w:t>
      </w:r>
      <w:r w:rsidRPr="00654552">
        <w:rPr>
          <w:spacing w:val="-15"/>
        </w:rPr>
        <w:t xml:space="preserve"> </w:t>
      </w:r>
      <w:r w:rsidRPr="00654552">
        <w:t>who</w:t>
      </w:r>
      <w:r w:rsidRPr="00654552">
        <w:rPr>
          <w:spacing w:val="-16"/>
        </w:rPr>
        <w:t xml:space="preserve"> </w:t>
      </w:r>
      <w:r w:rsidRPr="00654552">
        <w:t>are</w:t>
      </w:r>
      <w:r w:rsidRPr="00654552">
        <w:rPr>
          <w:spacing w:val="-15"/>
        </w:rPr>
        <w:t xml:space="preserve"> </w:t>
      </w:r>
      <w:r w:rsidRPr="00654552">
        <w:t>on</w:t>
      </w:r>
      <w:r w:rsidRPr="00654552">
        <w:rPr>
          <w:spacing w:val="-15"/>
        </w:rPr>
        <w:t xml:space="preserve"> </w:t>
      </w:r>
      <w:r w:rsidRPr="00654552">
        <w:t>probation</w:t>
      </w:r>
      <w:r w:rsidRPr="00654552">
        <w:rPr>
          <w:spacing w:val="-14"/>
        </w:rPr>
        <w:t xml:space="preserve"> </w:t>
      </w:r>
      <w:r w:rsidRPr="00654552">
        <w:t>may</w:t>
      </w:r>
      <w:r w:rsidRPr="00654552">
        <w:rPr>
          <w:spacing w:val="-16"/>
        </w:rPr>
        <w:t xml:space="preserve"> </w:t>
      </w:r>
      <w:r w:rsidRPr="00654552">
        <w:t>be</w:t>
      </w:r>
      <w:r w:rsidRPr="00654552">
        <w:rPr>
          <w:spacing w:val="-12"/>
        </w:rPr>
        <w:t xml:space="preserve"> </w:t>
      </w:r>
      <w:r w:rsidRPr="00654552">
        <w:t>considered</w:t>
      </w:r>
      <w:r w:rsidRPr="00654552">
        <w:rPr>
          <w:spacing w:val="-18"/>
        </w:rPr>
        <w:t xml:space="preserve"> </w:t>
      </w:r>
      <w:r w:rsidRPr="00654552">
        <w:t>for</w:t>
      </w:r>
      <w:r w:rsidRPr="00654552">
        <w:rPr>
          <w:spacing w:val="-14"/>
        </w:rPr>
        <w:t xml:space="preserve"> </w:t>
      </w:r>
      <w:r w:rsidRPr="00654552">
        <w:t>promotion,</w:t>
      </w:r>
      <w:r w:rsidRPr="00654552">
        <w:rPr>
          <w:spacing w:val="-16"/>
        </w:rPr>
        <w:t xml:space="preserve"> </w:t>
      </w:r>
      <w:r w:rsidRPr="00654552">
        <w:t>but</w:t>
      </w:r>
      <w:r w:rsidRPr="00654552">
        <w:rPr>
          <w:spacing w:val="-15"/>
        </w:rPr>
        <w:t xml:space="preserve"> </w:t>
      </w:r>
      <w:r w:rsidRPr="00654552">
        <w:t>only</w:t>
      </w:r>
      <w:r w:rsidRPr="00654552">
        <w:rPr>
          <w:spacing w:val="-17"/>
        </w:rPr>
        <w:t xml:space="preserve"> </w:t>
      </w:r>
      <w:r w:rsidRPr="00654552">
        <w:t>where</w:t>
      </w:r>
      <w:r w:rsidRPr="00654552">
        <w:rPr>
          <w:spacing w:val="-13"/>
        </w:rPr>
        <w:t xml:space="preserve"> </w:t>
      </w:r>
      <w:r w:rsidRPr="00654552">
        <w:t>there</w:t>
      </w:r>
      <w:r w:rsidRPr="00654552">
        <w:rPr>
          <w:spacing w:val="-16"/>
        </w:rPr>
        <w:t xml:space="preserve"> </w:t>
      </w:r>
      <w:r w:rsidRPr="00654552">
        <w:t>are</w:t>
      </w:r>
      <w:r w:rsidRPr="00654552">
        <w:rPr>
          <w:spacing w:val="-15"/>
        </w:rPr>
        <w:t xml:space="preserve"> </w:t>
      </w:r>
      <w:r w:rsidRPr="00654552">
        <w:t>no</w:t>
      </w:r>
      <w:r w:rsidRPr="00654552">
        <w:rPr>
          <w:spacing w:val="-15"/>
        </w:rPr>
        <w:t xml:space="preserve"> </w:t>
      </w:r>
      <w:r w:rsidRPr="00654552">
        <w:t>current disciplinary/capability issues. Staff can only be promoted when all mandatory probationary requirements (</w:t>
      </w:r>
      <w:r w:rsidRPr="0008327B">
        <w:rPr>
          <w:i/>
          <w:iCs/>
        </w:rPr>
        <w:t>e.g.</w:t>
      </w:r>
      <w:r w:rsidR="00E87DA2" w:rsidRPr="0008327B">
        <w:rPr>
          <w:i/>
          <w:iCs/>
        </w:rPr>
        <w:t>,</w:t>
      </w:r>
      <w:r w:rsidRPr="00654552">
        <w:t xml:space="preserve"> compulsory course attendance) have been</w:t>
      </w:r>
      <w:r w:rsidRPr="00654552">
        <w:rPr>
          <w:spacing w:val="-8"/>
        </w:rPr>
        <w:t xml:space="preserve"> </w:t>
      </w:r>
      <w:r w:rsidRPr="00654552">
        <w:t>completed.</w:t>
      </w:r>
    </w:p>
    <w:p w14:paraId="11C0D47E" w14:textId="77777777" w:rsidR="009803AA" w:rsidRDefault="009803AA" w:rsidP="009803AA">
      <w:pPr>
        <w:spacing w:after="160" w:line="252" w:lineRule="auto"/>
        <w:ind w:firstLine="101"/>
        <w:rPr>
          <w:b/>
          <w:bCs/>
          <w:sz w:val="24"/>
          <w:szCs w:val="24"/>
        </w:rPr>
      </w:pPr>
    </w:p>
    <w:p w14:paraId="04763664" w14:textId="28564C7B" w:rsidR="009803AA" w:rsidRPr="009803AA" w:rsidRDefault="009803AA" w:rsidP="009803AA">
      <w:pPr>
        <w:spacing w:after="160" w:line="252" w:lineRule="auto"/>
        <w:ind w:firstLine="101"/>
        <w:rPr>
          <w:rFonts w:ascii="Aptos" w:eastAsiaTheme="minorHAnsi" w:hAnsi="Aptos" w:cs="Aptos"/>
          <w:sz w:val="24"/>
          <w:szCs w:val="24"/>
          <w:lang w:bidi="ar-SA"/>
        </w:rPr>
      </w:pPr>
      <w:r w:rsidRPr="009803AA">
        <w:rPr>
          <w:b/>
          <w:bCs/>
          <w:sz w:val="24"/>
          <w:szCs w:val="24"/>
        </w:rPr>
        <w:t>Imperial Essentials</w:t>
      </w:r>
    </w:p>
    <w:p w14:paraId="20F108DD" w14:textId="1D77B694" w:rsidR="009803AA" w:rsidRPr="009803AA" w:rsidRDefault="009803AA" w:rsidP="009803AA">
      <w:pPr>
        <w:spacing w:after="160" w:line="252" w:lineRule="auto"/>
        <w:ind w:left="101"/>
        <w:rPr>
          <w:sz w:val="24"/>
          <w:szCs w:val="24"/>
        </w:rPr>
      </w:pPr>
      <w:r w:rsidRPr="009803AA">
        <w:rPr>
          <w:sz w:val="24"/>
          <w:szCs w:val="24"/>
        </w:rPr>
        <w:t xml:space="preserve">All candidates for promotion must be fully compliant with Imperial Essentials. Failure to comply will delay confirmation of a successful promotion application. Candidates can check compliance </w:t>
      </w:r>
      <w:hyperlink r:id="rId16" w:history="1">
        <w:r w:rsidRPr="009803AA">
          <w:rPr>
            <w:rStyle w:val="Hyperlink"/>
            <w:color w:val="467886"/>
            <w:sz w:val="24"/>
            <w:szCs w:val="24"/>
          </w:rPr>
          <w:t>https://www.imperial.ac.uk/staff/new-staff/essentials/</w:t>
        </w:r>
      </w:hyperlink>
    </w:p>
    <w:p w14:paraId="5EE97F3D" w14:textId="77777777" w:rsidR="00557517" w:rsidRPr="00654552" w:rsidRDefault="00557517">
      <w:pPr>
        <w:pStyle w:val="BodyText"/>
        <w:spacing w:before="5"/>
        <w:ind w:left="0"/>
        <w:jc w:val="left"/>
      </w:pPr>
    </w:p>
    <w:p w14:paraId="496E5107" w14:textId="3436D7E1" w:rsidR="00AB1433" w:rsidRPr="00654552" w:rsidRDefault="001B0301" w:rsidP="006A7A84">
      <w:pPr>
        <w:pStyle w:val="Heading3"/>
        <w:numPr>
          <w:ilvl w:val="2"/>
          <w:numId w:val="10"/>
        </w:numPr>
      </w:pPr>
      <w:bookmarkStart w:id="4" w:name="_Toc207301418"/>
      <w:r w:rsidRPr="00654552">
        <w:t>Transferring to Learning &amp; Teaching Job</w:t>
      </w:r>
      <w:r w:rsidRPr="00654552">
        <w:rPr>
          <w:spacing w:val="-5"/>
        </w:rPr>
        <w:t xml:space="preserve"> </w:t>
      </w:r>
      <w:r w:rsidRPr="00654552">
        <w:t>Families</w:t>
      </w:r>
      <w:bookmarkEnd w:id="4"/>
    </w:p>
    <w:p w14:paraId="609EDA1B" w14:textId="77777777" w:rsidR="00557517" w:rsidRPr="00654552" w:rsidRDefault="001B0301">
      <w:pPr>
        <w:pStyle w:val="BodyText"/>
        <w:spacing w:before="120"/>
        <w:ind w:left="101" w:right="125"/>
      </w:pPr>
      <w:r w:rsidRPr="00654552">
        <w:t>It is a condition of promotion that staff, who are still on the old job grading system at the time of their application for promotion, will be moved to the relevant level Learning &amp; Teaching job family, with associated terms and conditions when promoted.</w:t>
      </w:r>
    </w:p>
    <w:p w14:paraId="49223A7D" w14:textId="77777777" w:rsidR="00557517" w:rsidRPr="00654552" w:rsidRDefault="00557517">
      <w:pPr>
        <w:pStyle w:val="BodyText"/>
        <w:spacing w:before="8"/>
        <w:ind w:left="0"/>
        <w:jc w:val="left"/>
      </w:pPr>
    </w:p>
    <w:p w14:paraId="2EFA4BD9" w14:textId="23249EDE" w:rsidR="00AB1433" w:rsidRPr="00654552" w:rsidRDefault="001B0301" w:rsidP="006A7A84">
      <w:pPr>
        <w:pStyle w:val="Heading3"/>
        <w:numPr>
          <w:ilvl w:val="2"/>
          <w:numId w:val="10"/>
        </w:numPr>
      </w:pPr>
      <w:bookmarkStart w:id="5" w:name="_Toc207301419"/>
      <w:r w:rsidRPr="00654552">
        <w:t>Requirements for EEA and non-EEA nationals sponsored under the Skilled Worker Route (SWR) / Tier 2 and T5 Temporary Worker Route (TWR) / Tier 5 (Government Authorised</w:t>
      </w:r>
      <w:r w:rsidRPr="00654552">
        <w:rPr>
          <w:spacing w:val="-1"/>
        </w:rPr>
        <w:t xml:space="preserve"> </w:t>
      </w:r>
      <w:r w:rsidRPr="00654552">
        <w:t>Exchange)</w:t>
      </w:r>
      <w:bookmarkEnd w:id="5"/>
    </w:p>
    <w:p w14:paraId="1DCF035F" w14:textId="1ADDCA15" w:rsidR="00557517" w:rsidRPr="00654552" w:rsidRDefault="001B0301">
      <w:pPr>
        <w:pStyle w:val="BodyText"/>
        <w:spacing w:before="120"/>
        <w:ind w:left="101" w:right="110"/>
      </w:pPr>
      <w:r w:rsidRPr="00654552">
        <w:t xml:space="preserve">As part of the </w:t>
      </w:r>
      <w:r w:rsidR="0007112E" w:rsidRPr="00654552">
        <w:t xml:space="preserve">university’s </w:t>
      </w:r>
      <w:r w:rsidRPr="00654552">
        <w:t xml:space="preserve">sponsorship duties, the </w:t>
      </w:r>
      <w:hyperlink r:id="rId17">
        <w:r w:rsidRPr="00654552">
          <w:rPr>
            <w:color w:val="0000FF"/>
            <w:szCs w:val="28"/>
            <w:u w:val="single" w:color="0000FF"/>
          </w:rPr>
          <w:t>Staff Compliance Team</w:t>
        </w:r>
        <w:r w:rsidRPr="00654552">
          <w:rPr>
            <w:color w:val="0000FF"/>
            <w:sz w:val="22"/>
          </w:rPr>
          <w:t xml:space="preserve"> </w:t>
        </w:r>
      </w:hyperlink>
      <w:r w:rsidRPr="00654552">
        <w:t>is required to report any significant changes to sponsored workers’ employment, including any promotions, changes in job title or core duties, to UK Visas and Immigration (UKVI) within 10 working days.</w:t>
      </w:r>
    </w:p>
    <w:p w14:paraId="29C11021" w14:textId="77777777" w:rsidR="00557517" w:rsidRPr="00654552" w:rsidRDefault="00557517">
      <w:pPr>
        <w:pStyle w:val="BodyText"/>
        <w:ind w:left="0"/>
        <w:jc w:val="left"/>
      </w:pPr>
    </w:p>
    <w:p w14:paraId="6E9499CD" w14:textId="77777777" w:rsidR="00557517" w:rsidRPr="00654552" w:rsidRDefault="001B0301">
      <w:pPr>
        <w:ind w:left="101" w:right="112"/>
        <w:jc w:val="both"/>
        <w:rPr>
          <w:sz w:val="24"/>
        </w:rPr>
      </w:pPr>
      <w:r w:rsidRPr="00654552">
        <w:rPr>
          <w:b/>
          <w:sz w:val="24"/>
        </w:rPr>
        <w:lastRenderedPageBreak/>
        <w:t>Additionally, should the promotion mean that the worker would need to be sponsored in a different occupation code</w:t>
      </w:r>
      <w:r w:rsidRPr="00654552">
        <w:rPr>
          <w:sz w:val="24"/>
        </w:rPr>
        <w:t>, for example, a member of academic staff promoted into a teaching-only role</w:t>
      </w:r>
      <w:r w:rsidRPr="00654552">
        <w:rPr>
          <w:b/>
          <w:sz w:val="24"/>
        </w:rPr>
        <w:t xml:space="preserve">, </w:t>
      </w:r>
      <w:r w:rsidRPr="00654552">
        <w:rPr>
          <w:sz w:val="24"/>
        </w:rPr>
        <w:t>a ‘change of employment’ application would need to be made. This would require:</w:t>
      </w:r>
    </w:p>
    <w:p w14:paraId="254D3F5B" w14:textId="77777777" w:rsidR="00557517" w:rsidRPr="00654552" w:rsidRDefault="001B0301" w:rsidP="006A7A84">
      <w:pPr>
        <w:pStyle w:val="ListParagraph"/>
        <w:numPr>
          <w:ilvl w:val="0"/>
          <w:numId w:val="22"/>
        </w:numPr>
        <w:tabs>
          <w:tab w:val="left" w:pos="386"/>
        </w:tabs>
        <w:spacing w:before="77"/>
        <w:rPr>
          <w:rFonts w:ascii="Symbol" w:hAnsi="Symbol"/>
          <w:sz w:val="24"/>
        </w:rPr>
      </w:pPr>
      <w:r w:rsidRPr="00654552">
        <w:rPr>
          <w:sz w:val="24"/>
        </w:rPr>
        <w:t>The Staff Compliance Team to issue a new Certificate of Sponsorship (CoS);</w:t>
      </w:r>
      <w:r w:rsidRPr="00654552">
        <w:rPr>
          <w:spacing w:val="-8"/>
          <w:sz w:val="24"/>
        </w:rPr>
        <w:t xml:space="preserve"> </w:t>
      </w:r>
      <w:r w:rsidRPr="00654552">
        <w:rPr>
          <w:sz w:val="24"/>
          <w:u w:val="single"/>
        </w:rPr>
        <w:t>and</w:t>
      </w:r>
    </w:p>
    <w:p w14:paraId="1F845124" w14:textId="77777777" w:rsidR="00557517" w:rsidRPr="00654552" w:rsidRDefault="001B0301" w:rsidP="006A7A84">
      <w:pPr>
        <w:pStyle w:val="ListParagraph"/>
        <w:numPr>
          <w:ilvl w:val="0"/>
          <w:numId w:val="22"/>
        </w:numPr>
        <w:tabs>
          <w:tab w:val="left" w:pos="386"/>
        </w:tabs>
        <w:spacing w:before="119"/>
        <w:rPr>
          <w:rFonts w:ascii="Symbol" w:hAnsi="Symbol"/>
          <w:sz w:val="24"/>
        </w:rPr>
      </w:pPr>
      <w:r w:rsidRPr="00654552">
        <w:rPr>
          <w:sz w:val="24"/>
        </w:rPr>
        <w:t>The worker to make a new application for permission to stay in the UK;</w:t>
      </w:r>
      <w:r w:rsidRPr="00654552">
        <w:rPr>
          <w:spacing w:val="-9"/>
          <w:sz w:val="24"/>
        </w:rPr>
        <w:t xml:space="preserve"> </w:t>
      </w:r>
      <w:r w:rsidRPr="00654552">
        <w:rPr>
          <w:sz w:val="24"/>
          <w:u w:val="single"/>
        </w:rPr>
        <w:t>and</w:t>
      </w:r>
    </w:p>
    <w:p w14:paraId="322985B4" w14:textId="77777777" w:rsidR="00557517" w:rsidRPr="00654552" w:rsidRDefault="001B0301" w:rsidP="006A7A84">
      <w:pPr>
        <w:pStyle w:val="ListParagraph"/>
        <w:numPr>
          <w:ilvl w:val="0"/>
          <w:numId w:val="22"/>
        </w:numPr>
        <w:tabs>
          <w:tab w:val="left" w:pos="386"/>
        </w:tabs>
        <w:spacing w:before="118"/>
        <w:ind w:right="117"/>
        <w:rPr>
          <w:rFonts w:ascii="Symbol" w:hAnsi="Symbol"/>
        </w:rPr>
      </w:pPr>
      <w:r w:rsidRPr="00654552">
        <w:rPr>
          <w:sz w:val="24"/>
        </w:rPr>
        <w:t>The</w:t>
      </w:r>
      <w:r w:rsidRPr="00654552">
        <w:rPr>
          <w:spacing w:val="-8"/>
          <w:sz w:val="24"/>
        </w:rPr>
        <w:t xml:space="preserve"> </w:t>
      </w:r>
      <w:r w:rsidRPr="00654552">
        <w:rPr>
          <w:sz w:val="24"/>
        </w:rPr>
        <w:t>Staff</w:t>
      </w:r>
      <w:r w:rsidRPr="00654552">
        <w:rPr>
          <w:spacing w:val="-8"/>
          <w:sz w:val="24"/>
        </w:rPr>
        <w:t xml:space="preserve"> </w:t>
      </w:r>
      <w:r w:rsidRPr="00654552">
        <w:rPr>
          <w:sz w:val="24"/>
        </w:rPr>
        <w:t>Compliance</w:t>
      </w:r>
      <w:r w:rsidRPr="00654552">
        <w:rPr>
          <w:spacing w:val="-11"/>
          <w:sz w:val="24"/>
        </w:rPr>
        <w:t xml:space="preserve"> </w:t>
      </w:r>
      <w:r w:rsidRPr="00654552">
        <w:rPr>
          <w:sz w:val="24"/>
        </w:rPr>
        <w:t>Team</w:t>
      </w:r>
      <w:r w:rsidRPr="00654552">
        <w:rPr>
          <w:spacing w:val="-7"/>
          <w:sz w:val="24"/>
        </w:rPr>
        <w:t xml:space="preserve"> </w:t>
      </w:r>
      <w:r w:rsidRPr="00654552">
        <w:rPr>
          <w:sz w:val="24"/>
        </w:rPr>
        <w:t>to</w:t>
      </w:r>
      <w:r w:rsidRPr="00654552">
        <w:rPr>
          <w:spacing w:val="-8"/>
          <w:sz w:val="24"/>
        </w:rPr>
        <w:t xml:space="preserve"> </w:t>
      </w:r>
      <w:r w:rsidRPr="00654552">
        <w:rPr>
          <w:sz w:val="24"/>
        </w:rPr>
        <w:t>complete</w:t>
      </w:r>
      <w:r w:rsidRPr="00654552">
        <w:rPr>
          <w:spacing w:val="-11"/>
          <w:sz w:val="24"/>
        </w:rPr>
        <w:t xml:space="preserve"> </w:t>
      </w:r>
      <w:r w:rsidRPr="00654552">
        <w:rPr>
          <w:sz w:val="24"/>
        </w:rPr>
        <w:t>a</w:t>
      </w:r>
      <w:r w:rsidRPr="00654552">
        <w:rPr>
          <w:spacing w:val="-7"/>
          <w:sz w:val="24"/>
        </w:rPr>
        <w:t xml:space="preserve"> </w:t>
      </w:r>
      <w:r w:rsidRPr="00654552">
        <w:rPr>
          <w:sz w:val="24"/>
        </w:rPr>
        <w:t>follow-up</w:t>
      </w:r>
      <w:r w:rsidRPr="00654552">
        <w:rPr>
          <w:spacing w:val="-8"/>
          <w:sz w:val="24"/>
        </w:rPr>
        <w:t xml:space="preserve"> </w:t>
      </w:r>
      <w:r w:rsidRPr="00654552">
        <w:rPr>
          <w:sz w:val="24"/>
        </w:rPr>
        <w:t>Right</w:t>
      </w:r>
      <w:r w:rsidRPr="00654552">
        <w:rPr>
          <w:spacing w:val="-9"/>
          <w:sz w:val="24"/>
        </w:rPr>
        <w:t xml:space="preserve"> </w:t>
      </w:r>
      <w:r w:rsidRPr="00654552">
        <w:rPr>
          <w:sz w:val="24"/>
        </w:rPr>
        <w:t>to</w:t>
      </w:r>
      <w:r w:rsidRPr="00654552">
        <w:rPr>
          <w:spacing w:val="-11"/>
          <w:sz w:val="24"/>
        </w:rPr>
        <w:t xml:space="preserve"> </w:t>
      </w:r>
      <w:r w:rsidRPr="00654552">
        <w:rPr>
          <w:sz w:val="24"/>
        </w:rPr>
        <w:t>Work</w:t>
      </w:r>
      <w:r w:rsidRPr="00654552">
        <w:rPr>
          <w:spacing w:val="-10"/>
          <w:sz w:val="24"/>
        </w:rPr>
        <w:t xml:space="preserve"> </w:t>
      </w:r>
      <w:r w:rsidRPr="00654552">
        <w:rPr>
          <w:sz w:val="24"/>
        </w:rPr>
        <w:t>check</w:t>
      </w:r>
      <w:r w:rsidRPr="00654552">
        <w:rPr>
          <w:spacing w:val="-8"/>
          <w:sz w:val="24"/>
        </w:rPr>
        <w:t xml:space="preserve"> </w:t>
      </w:r>
      <w:r w:rsidRPr="00654552">
        <w:rPr>
          <w:sz w:val="24"/>
        </w:rPr>
        <w:t>of</w:t>
      </w:r>
      <w:r w:rsidRPr="00654552">
        <w:rPr>
          <w:spacing w:val="-11"/>
          <w:sz w:val="24"/>
        </w:rPr>
        <w:t xml:space="preserve"> </w:t>
      </w:r>
      <w:r w:rsidRPr="00654552">
        <w:rPr>
          <w:sz w:val="24"/>
        </w:rPr>
        <w:t>the</w:t>
      </w:r>
      <w:r w:rsidRPr="00654552">
        <w:rPr>
          <w:spacing w:val="-8"/>
          <w:sz w:val="24"/>
        </w:rPr>
        <w:t xml:space="preserve"> </w:t>
      </w:r>
      <w:r w:rsidRPr="00654552">
        <w:rPr>
          <w:sz w:val="24"/>
        </w:rPr>
        <w:t>worker’s</w:t>
      </w:r>
      <w:r w:rsidRPr="00654552">
        <w:rPr>
          <w:spacing w:val="-9"/>
          <w:sz w:val="24"/>
        </w:rPr>
        <w:t xml:space="preserve"> </w:t>
      </w:r>
      <w:r w:rsidRPr="00654552">
        <w:rPr>
          <w:sz w:val="24"/>
        </w:rPr>
        <w:t>new status</w:t>
      </w:r>
      <w:r w:rsidRPr="00654552">
        <w:rPr>
          <w:spacing w:val="-13"/>
          <w:sz w:val="24"/>
        </w:rPr>
        <w:t xml:space="preserve"> </w:t>
      </w:r>
      <w:r w:rsidRPr="00654552">
        <w:rPr>
          <w:sz w:val="24"/>
        </w:rPr>
        <w:t>via</w:t>
      </w:r>
      <w:r w:rsidRPr="00654552">
        <w:rPr>
          <w:spacing w:val="-12"/>
          <w:sz w:val="24"/>
        </w:rPr>
        <w:t xml:space="preserve"> </w:t>
      </w:r>
      <w:r w:rsidRPr="00654552">
        <w:rPr>
          <w:sz w:val="24"/>
        </w:rPr>
        <w:t>an</w:t>
      </w:r>
      <w:r w:rsidRPr="00654552">
        <w:rPr>
          <w:spacing w:val="-12"/>
          <w:sz w:val="24"/>
        </w:rPr>
        <w:t xml:space="preserve"> </w:t>
      </w:r>
      <w:r w:rsidRPr="00654552">
        <w:rPr>
          <w:sz w:val="24"/>
        </w:rPr>
        <w:t>Online</w:t>
      </w:r>
      <w:r w:rsidRPr="00654552">
        <w:rPr>
          <w:spacing w:val="-11"/>
          <w:sz w:val="24"/>
        </w:rPr>
        <w:t xml:space="preserve"> </w:t>
      </w:r>
      <w:r w:rsidRPr="00654552">
        <w:rPr>
          <w:sz w:val="24"/>
        </w:rPr>
        <w:t>right</w:t>
      </w:r>
      <w:r w:rsidRPr="00654552">
        <w:rPr>
          <w:spacing w:val="-12"/>
          <w:sz w:val="24"/>
        </w:rPr>
        <w:t xml:space="preserve"> </w:t>
      </w:r>
      <w:r w:rsidRPr="00654552">
        <w:rPr>
          <w:sz w:val="24"/>
        </w:rPr>
        <w:t>to</w:t>
      </w:r>
      <w:r w:rsidRPr="00654552">
        <w:rPr>
          <w:spacing w:val="-12"/>
          <w:sz w:val="24"/>
        </w:rPr>
        <w:t xml:space="preserve"> </w:t>
      </w:r>
      <w:r w:rsidRPr="00654552">
        <w:rPr>
          <w:sz w:val="24"/>
        </w:rPr>
        <w:t>work</w:t>
      </w:r>
      <w:r w:rsidRPr="00654552">
        <w:rPr>
          <w:spacing w:val="-12"/>
          <w:sz w:val="24"/>
        </w:rPr>
        <w:t xml:space="preserve"> </w:t>
      </w:r>
      <w:r w:rsidRPr="00654552">
        <w:rPr>
          <w:sz w:val="24"/>
        </w:rPr>
        <w:t>check,</w:t>
      </w:r>
      <w:r w:rsidRPr="00654552">
        <w:rPr>
          <w:spacing w:val="-12"/>
          <w:sz w:val="24"/>
        </w:rPr>
        <w:t xml:space="preserve"> </w:t>
      </w:r>
      <w:r w:rsidRPr="00654552">
        <w:rPr>
          <w:sz w:val="24"/>
        </w:rPr>
        <w:t>once</w:t>
      </w:r>
      <w:r w:rsidRPr="00654552">
        <w:rPr>
          <w:spacing w:val="-15"/>
          <w:sz w:val="24"/>
        </w:rPr>
        <w:t xml:space="preserve"> </w:t>
      </w:r>
      <w:r w:rsidRPr="00654552">
        <w:rPr>
          <w:sz w:val="24"/>
        </w:rPr>
        <w:t>their</w:t>
      </w:r>
      <w:r w:rsidRPr="00654552">
        <w:rPr>
          <w:spacing w:val="-13"/>
          <w:sz w:val="24"/>
        </w:rPr>
        <w:t xml:space="preserve"> </w:t>
      </w:r>
      <w:r w:rsidRPr="00654552">
        <w:rPr>
          <w:sz w:val="24"/>
        </w:rPr>
        <w:t>new</w:t>
      </w:r>
      <w:r w:rsidRPr="00654552">
        <w:rPr>
          <w:spacing w:val="-13"/>
          <w:sz w:val="24"/>
        </w:rPr>
        <w:t xml:space="preserve"> </w:t>
      </w:r>
      <w:r w:rsidRPr="00654552">
        <w:rPr>
          <w:sz w:val="24"/>
        </w:rPr>
        <w:t>visa</w:t>
      </w:r>
      <w:r w:rsidRPr="00654552">
        <w:rPr>
          <w:spacing w:val="-12"/>
          <w:sz w:val="24"/>
        </w:rPr>
        <w:t xml:space="preserve"> </w:t>
      </w:r>
      <w:r w:rsidRPr="00654552">
        <w:rPr>
          <w:sz w:val="24"/>
        </w:rPr>
        <w:t>status</w:t>
      </w:r>
      <w:r w:rsidRPr="00654552">
        <w:rPr>
          <w:spacing w:val="-12"/>
          <w:sz w:val="24"/>
        </w:rPr>
        <w:t xml:space="preserve"> </w:t>
      </w:r>
      <w:r w:rsidRPr="00654552">
        <w:rPr>
          <w:sz w:val="24"/>
        </w:rPr>
        <w:t>is</w:t>
      </w:r>
      <w:r w:rsidRPr="00654552">
        <w:rPr>
          <w:spacing w:val="-13"/>
          <w:sz w:val="24"/>
        </w:rPr>
        <w:t xml:space="preserve"> </w:t>
      </w:r>
      <w:r w:rsidRPr="00654552">
        <w:rPr>
          <w:sz w:val="24"/>
        </w:rPr>
        <w:t>granted</w:t>
      </w:r>
      <w:r w:rsidRPr="00654552">
        <w:rPr>
          <w:spacing w:val="-12"/>
          <w:sz w:val="24"/>
        </w:rPr>
        <w:t xml:space="preserve"> </w:t>
      </w:r>
      <w:r w:rsidRPr="00654552">
        <w:rPr>
          <w:sz w:val="24"/>
        </w:rPr>
        <w:t>by</w:t>
      </w:r>
      <w:r w:rsidRPr="00654552">
        <w:rPr>
          <w:spacing w:val="-13"/>
          <w:sz w:val="24"/>
        </w:rPr>
        <w:t xml:space="preserve"> </w:t>
      </w:r>
      <w:r w:rsidRPr="00654552">
        <w:rPr>
          <w:sz w:val="24"/>
        </w:rPr>
        <w:t>UKVI,</w:t>
      </w:r>
      <w:r w:rsidRPr="00654552">
        <w:rPr>
          <w:spacing w:val="-11"/>
          <w:sz w:val="24"/>
        </w:rPr>
        <w:t xml:space="preserve"> </w:t>
      </w:r>
      <w:r w:rsidRPr="00654552">
        <w:rPr>
          <w:sz w:val="24"/>
        </w:rPr>
        <w:t xml:space="preserve">before the effective start date of the promotion is confirmed </w:t>
      </w:r>
      <w:r w:rsidRPr="00654552">
        <w:rPr>
          <w:sz w:val="24"/>
          <w:u w:val="single"/>
        </w:rPr>
        <w:t>and</w:t>
      </w:r>
      <w:r w:rsidRPr="00654552">
        <w:rPr>
          <w:sz w:val="24"/>
        </w:rPr>
        <w:t xml:space="preserve"> the worker starts work in their new role.</w:t>
      </w:r>
    </w:p>
    <w:p w14:paraId="7DFB29FF" w14:textId="7118F8FE" w:rsidR="00557517" w:rsidRPr="00654552" w:rsidRDefault="001B0301">
      <w:pPr>
        <w:spacing w:before="120"/>
        <w:ind w:left="101" w:right="111"/>
        <w:jc w:val="both"/>
        <w:rPr>
          <w:sz w:val="24"/>
        </w:rPr>
      </w:pPr>
      <w:r w:rsidRPr="00654552">
        <w:rPr>
          <w:b/>
          <w:sz w:val="24"/>
        </w:rPr>
        <w:t xml:space="preserve">Where the worker would need to be sponsored in a different occupation code and they have an application already in process for a non-sponsored immigration category </w:t>
      </w:r>
      <w:r w:rsidRPr="00654552">
        <w:rPr>
          <w:sz w:val="24"/>
        </w:rPr>
        <w:t>(</w:t>
      </w:r>
      <w:r w:rsidRPr="0008327B">
        <w:rPr>
          <w:i/>
          <w:iCs/>
          <w:sz w:val="24"/>
        </w:rPr>
        <w:t>e.g.</w:t>
      </w:r>
      <w:r w:rsidR="00871F99" w:rsidRPr="0008327B">
        <w:rPr>
          <w:i/>
          <w:iCs/>
          <w:sz w:val="24"/>
        </w:rPr>
        <w:t>,</w:t>
      </w:r>
      <w:r w:rsidRPr="00654552">
        <w:rPr>
          <w:sz w:val="24"/>
        </w:rPr>
        <w:t xml:space="preserve"> Indefinite Leave to Remain, Global Talent Visa, </w:t>
      </w:r>
      <w:r w:rsidRPr="0008327B">
        <w:rPr>
          <w:i/>
          <w:iCs/>
          <w:sz w:val="24"/>
        </w:rPr>
        <w:t>etc</w:t>
      </w:r>
      <w:r w:rsidR="008C1F42">
        <w:rPr>
          <w:sz w:val="24"/>
        </w:rPr>
        <w:t>.</w:t>
      </w:r>
      <w:r w:rsidRPr="00654552">
        <w:rPr>
          <w:sz w:val="24"/>
        </w:rPr>
        <w:t>), they would need to await the outcome of their application and the Staff Compliance Team would need to complete a follow-up Online Right to Work check before the effective start date of the promotion is confirmed and they start work in their new role.</w:t>
      </w:r>
    </w:p>
    <w:p w14:paraId="27871326" w14:textId="77777777" w:rsidR="00557517" w:rsidRPr="00654552" w:rsidRDefault="00557517">
      <w:pPr>
        <w:pStyle w:val="BodyText"/>
        <w:spacing w:before="1"/>
        <w:ind w:left="0"/>
        <w:jc w:val="left"/>
      </w:pPr>
    </w:p>
    <w:p w14:paraId="03F667DC" w14:textId="77777777" w:rsidR="00557517" w:rsidRPr="00654552" w:rsidRDefault="001B0301">
      <w:pPr>
        <w:pStyle w:val="BodyText"/>
        <w:ind w:left="101" w:right="113"/>
      </w:pPr>
      <w:r w:rsidRPr="00654552">
        <w:t>The Progression team will share the outcomes of the Teaching Promotions exercise for sponsored workers with the Staff Compliance Team to ensure that the relevant reporting requirements are undertaken, or new permission obtained (where required), before promotions for sponsored workers take effect.</w:t>
      </w:r>
    </w:p>
    <w:p w14:paraId="1EFB083D" w14:textId="77777777" w:rsidR="00557517" w:rsidRPr="00654552" w:rsidRDefault="00557517">
      <w:pPr>
        <w:pStyle w:val="BodyText"/>
        <w:ind w:left="0"/>
        <w:jc w:val="left"/>
        <w:rPr>
          <w:sz w:val="31"/>
        </w:rPr>
      </w:pPr>
    </w:p>
    <w:p w14:paraId="2FE3C0FB" w14:textId="373A0D7F" w:rsidR="00AB1433" w:rsidRPr="00654552" w:rsidRDefault="00476461" w:rsidP="006A7A84">
      <w:pPr>
        <w:pStyle w:val="Heading1"/>
        <w:numPr>
          <w:ilvl w:val="1"/>
          <w:numId w:val="9"/>
        </w:numPr>
      </w:pPr>
      <w:bookmarkStart w:id="6" w:name="_Toc207301420"/>
      <w:bookmarkEnd w:id="6"/>
      <w:r>
        <w:t xml:space="preserve"> </w:t>
      </w:r>
      <w:bookmarkStart w:id="7" w:name="_Toc207301421"/>
      <w:r w:rsidRPr="00476461">
        <w:t>Departmental Review Procedure for All</w:t>
      </w:r>
      <w:r w:rsidRPr="00B954AF">
        <w:t xml:space="preserve"> </w:t>
      </w:r>
      <w:r w:rsidRPr="00476461">
        <w:t>Staff</w:t>
      </w:r>
      <w:bookmarkEnd w:id="7"/>
    </w:p>
    <w:p w14:paraId="3F1D747A" w14:textId="572A7270" w:rsidR="00AB1433" w:rsidRDefault="001B0301" w:rsidP="006A7A84">
      <w:pPr>
        <w:pStyle w:val="Heading2"/>
        <w:spacing w:before="240"/>
      </w:pPr>
      <w:bookmarkStart w:id="8" w:name="_Toc207301422"/>
      <w:r w:rsidRPr="00AB1433">
        <w:t>Heads of Department Review</w:t>
      </w:r>
      <w:bookmarkEnd w:id="8"/>
    </w:p>
    <w:p w14:paraId="694F2544" w14:textId="77777777" w:rsidR="00557517" w:rsidRPr="00654552" w:rsidRDefault="001B0301" w:rsidP="006A7A84">
      <w:pPr>
        <w:pStyle w:val="ListParagraph"/>
        <w:numPr>
          <w:ilvl w:val="0"/>
          <w:numId w:val="20"/>
        </w:numPr>
        <w:tabs>
          <w:tab w:val="left" w:pos="386"/>
        </w:tabs>
        <w:spacing w:before="117"/>
        <w:ind w:right="117"/>
        <w:rPr>
          <w:rFonts w:ascii="Symbol" w:hAnsi="Symbol"/>
          <w:sz w:val="24"/>
        </w:rPr>
      </w:pPr>
      <w:r w:rsidRPr="00654552">
        <w:rPr>
          <w:sz w:val="24"/>
        </w:rPr>
        <w:t>Heads of Departments should arrange an annual review of all Teaching staff to determine whether any proposals should be made for promotion to all Teaching Fellow grades listed in Section</w:t>
      </w:r>
      <w:r w:rsidRPr="00654552">
        <w:rPr>
          <w:spacing w:val="-2"/>
          <w:sz w:val="24"/>
        </w:rPr>
        <w:t xml:space="preserve"> </w:t>
      </w:r>
      <w:r w:rsidRPr="00654552">
        <w:rPr>
          <w:sz w:val="24"/>
        </w:rPr>
        <w:t>A.</w:t>
      </w:r>
    </w:p>
    <w:p w14:paraId="1C55A13C" w14:textId="77777777" w:rsidR="00557517" w:rsidRPr="00654552" w:rsidRDefault="001B0301" w:rsidP="006A7A84">
      <w:pPr>
        <w:pStyle w:val="ListParagraph"/>
        <w:numPr>
          <w:ilvl w:val="0"/>
          <w:numId w:val="20"/>
        </w:numPr>
        <w:tabs>
          <w:tab w:val="left" w:pos="386"/>
        </w:tabs>
        <w:spacing w:before="115"/>
        <w:ind w:right="115"/>
        <w:rPr>
          <w:rFonts w:ascii="Symbol" w:hAnsi="Symbol"/>
          <w:sz w:val="24"/>
        </w:rPr>
      </w:pPr>
      <w:r w:rsidRPr="00654552">
        <w:rPr>
          <w:sz w:val="24"/>
        </w:rPr>
        <w:t xml:space="preserve">The Head of Department should request all Heads of Sections or Groups in the Department to review Teaching staff in their Section/Group. Heads of Sections/Groups should prepare a report that highlights the achievements </w:t>
      </w:r>
      <w:r w:rsidRPr="00654552">
        <w:rPr>
          <w:spacing w:val="-4"/>
          <w:sz w:val="24"/>
        </w:rPr>
        <w:t xml:space="preserve">and </w:t>
      </w:r>
      <w:r w:rsidRPr="00654552">
        <w:rPr>
          <w:sz w:val="24"/>
        </w:rPr>
        <w:t xml:space="preserve">promotion potential of each of their staff against the criteria set out in the role profiles for Teaching staff. This report should be presented to </w:t>
      </w:r>
      <w:r w:rsidRPr="00654552">
        <w:rPr>
          <w:spacing w:val="-3"/>
          <w:sz w:val="24"/>
        </w:rPr>
        <w:t>the</w:t>
      </w:r>
      <w:r w:rsidRPr="00654552">
        <w:rPr>
          <w:spacing w:val="-12"/>
          <w:sz w:val="24"/>
        </w:rPr>
        <w:t xml:space="preserve"> </w:t>
      </w:r>
      <w:r w:rsidRPr="00654552">
        <w:rPr>
          <w:sz w:val="24"/>
        </w:rPr>
        <w:t>Departmental</w:t>
      </w:r>
      <w:r w:rsidRPr="00654552">
        <w:rPr>
          <w:spacing w:val="-15"/>
          <w:sz w:val="24"/>
        </w:rPr>
        <w:t xml:space="preserve"> </w:t>
      </w:r>
      <w:r w:rsidRPr="00654552">
        <w:rPr>
          <w:sz w:val="24"/>
        </w:rPr>
        <w:t>Review</w:t>
      </w:r>
      <w:r w:rsidRPr="00654552">
        <w:rPr>
          <w:spacing w:val="-13"/>
          <w:sz w:val="24"/>
        </w:rPr>
        <w:t xml:space="preserve"> </w:t>
      </w:r>
      <w:r w:rsidRPr="00654552">
        <w:rPr>
          <w:sz w:val="24"/>
        </w:rPr>
        <w:t>Panel,</w:t>
      </w:r>
      <w:r w:rsidRPr="00654552">
        <w:rPr>
          <w:spacing w:val="-11"/>
          <w:sz w:val="24"/>
        </w:rPr>
        <w:t xml:space="preserve"> </w:t>
      </w:r>
      <w:r w:rsidRPr="00654552">
        <w:rPr>
          <w:sz w:val="24"/>
        </w:rPr>
        <w:t>together</w:t>
      </w:r>
      <w:r w:rsidRPr="00654552">
        <w:rPr>
          <w:spacing w:val="-15"/>
          <w:sz w:val="24"/>
        </w:rPr>
        <w:t xml:space="preserve"> </w:t>
      </w:r>
      <w:r w:rsidRPr="00654552">
        <w:rPr>
          <w:sz w:val="24"/>
        </w:rPr>
        <w:t>with</w:t>
      </w:r>
      <w:r w:rsidRPr="00654552">
        <w:rPr>
          <w:spacing w:val="-10"/>
          <w:sz w:val="24"/>
        </w:rPr>
        <w:t xml:space="preserve"> </w:t>
      </w:r>
      <w:r w:rsidRPr="00654552">
        <w:rPr>
          <w:sz w:val="24"/>
        </w:rPr>
        <w:t>any</w:t>
      </w:r>
      <w:r w:rsidRPr="00654552">
        <w:rPr>
          <w:spacing w:val="-15"/>
          <w:sz w:val="24"/>
        </w:rPr>
        <w:t xml:space="preserve"> </w:t>
      </w:r>
      <w:r w:rsidRPr="00654552">
        <w:rPr>
          <w:sz w:val="24"/>
        </w:rPr>
        <w:t>proposals</w:t>
      </w:r>
      <w:r w:rsidRPr="00654552">
        <w:rPr>
          <w:spacing w:val="-14"/>
          <w:sz w:val="24"/>
        </w:rPr>
        <w:t xml:space="preserve"> </w:t>
      </w:r>
      <w:r w:rsidRPr="00654552">
        <w:rPr>
          <w:sz w:val="24"/>
        </w:rPr>
        <w:t>for</w:t>
      </w:r>
      <w:r w:rsidRPr="00654552">
        <w:rPr>
          <w:spacing w:val="-13"/>
          <w:sz w:val="24"/>
        </w:rPr>
        <w:t xml:space="preserve"> </w:t>
      </w:r>
      <w:r w:rsidRPr="00654552">
        <w:rPr>
          <w:sz w:val="24"/>
        </w:rPr>
        <w:t>promotion.</w:t>
      </w:r>
    </w:p>
    <w:p w14:paraId="1C17341F" w14:textId="77777777" w:rsidR="00557517" w:rsidRPr="00654552" w:rsidRDefault="001B0301" w:rsidP="006A7A84">
      <w:pPr>
        <w:pStyle w:val="ListParagraph"/>
        <w:numPr>
          <w:ilvl w:val="0"/>
          <w:numId w:val="20"/>
        </w:numPr>
        <w:tabs>
          <w:tab w:val="left" w:pos="386"/>
        </w:tabs>
        <w:spacing w:before="119"/>
        <w:ind w:right="114"/>
        <w:rPr>
          <w:rFonts w:ascii="Symbol" w:hAnsi="Symbol"/>
          <w:sz w:val="24"/>
        </w:rPr>
      </w:pPr>
      <w:r w:rsidRPr="00654552">
        <w:rPr>
          <w:sz w:val="24"/>
        </w:rPr>
        <w:t>The</w:t>
      </w:r>
      <w:r w:rsidRPr="00654552">
        <w:rPr>
          <w:spacing w:val="-5"/>
          <w:sz w:val="24"/>
        </w:rPr>
        <w:t xml:space="preserve"> </w:t>
      </w:r>
      <w:r w:rsidRPr="00654552">
        <w:rPr>
          <w:sz w:val="24"/>
        </w:rPr>
        <w:t>Head</w:t>
      </w:r>
      <w:r w:rsidRPr="00654552">
        <w:rPr>
          <w:spacing w:val="-4"/>
          <w:sz w:val="24"/>
        </w:rPr>
        <w:t xml:space="preserve"> </w:t>
      </w:r>
      <w:r w:rsidRPr="00654552">
        <w:rPr>
          <w:sz w:val="24"/>
        </w:rPr>
        <w:t>of</w:t>
      </w:r>
      <w:r w:rsidRPr="00654552">
        <w:rPr>
          <w:spacing w:val="-4"/>
          <w:sz w:val="24"/>
        </w:rPr>
        <w:t xml:space="preserve"> </w:t>
      </w:r>
      <w:r w:rsidRPr="00654552">
        <w:rPr>
          <w:sz w:val="24"/>
        </w:rPr>
        <w:t>Department</w:t>
      </w:r>
      <w:r w:rsidRPr="00654552">
        <w:rPr>
          <w:spacing w:val="-4"/>
          <w:sz w:val="24"/>
        </w:rPr>
        <w:t xml:space="preserve"> </w:t>
      </w:r>
      <w:r w:rsidRPr="00654552">
        <w:rPr>
          <w:sz w:val="24"/>
        </w:rPr>
        <w:t>should</w:t>
      </w:r>
      <w:r w:rsidRPr="00654552">
        <w:rPr>
          <w:spacing w:val="-4"/>
          <w:sz w:val="24"/>
        </w:rPr>
        <w:t xml:space="preserve"> </w:t>
      </w:r>
      <w:r w:rsidRPr="00654552">
        <w:rPr>
          <w:sz w:val="24"/>
        </w:rPr>
        <w:t>publish,</w:t>
      </w:r>
      <w:r w:rsidRPr="00654552">
        <w:rPr>
          <w:spacing w:val="-4"/>
          <w:sz w:val="24"/>
        </w:rPr>
        <w:t xml:space="preserve"> </w:t>
      </w:r>
      <w:r w:rsidRPr="00654552">
        <w:rPr>
          <w:sz w:val="24"/>
        </w:rPr>
        <w:t>within</w:t>
      </w:r>
      <w:r w:rsidRPr="00654552">
        <w:rPr>
          <w:spacing w:val="-4"/>
          <w:sz w:val="24"/>
        </w:rPr>
        <w:t xml:space="preserve"> </w:t>
      </w:r>
      <w:r w:rsidRPr="00654552">
        <w:rPr>
          <w:sz w:val="24"/>
        </w:rPr>
        <w:t>the Department,</w:t>
      </w:r>
      <w:r w:rsidRPr="00654552">
        <w:rPr>
          <w:spacing w:val="-4"/>
          <w:sz w:val="24"/>
        </w:rPr>
        <w:t xml:space="preserve"> </w:t>
      </w:r>
      <w:r w:rsidRPr="00654552">
        <w:rPr>
          <w:sz w:val="24"/>
        </w:rPr>
        <w:t>the</w:t>
      </w:r>
      <w:r w:rsidRPr="00654552">
        <w:rPr>
          <w:spacing w:val="-4"/>
          <w:sz w:val="24"/>
        </w:rPr>
        <w:t xml:space="preserve"> </w:t>
      </w:r>
      <w:r w:rsidRPr="00654552">
        <w:rPr>
          <w:sz w:val="24"/>
        </w:rPr>
        <w:t>timetable</w:t>
      </w:r>
      <w:r w:rsidRPr="00654552">
        <w:rPr>
          <w:spacing w:val="-4"/>
          <w:sz w:val="24"/>
        </w:rPr>
        <w:t xml:space="preserve"> </w:t>
      </w:r>
      <w:r w:rsidRPr="00654552">
        <w:rPr>
          <w:sz w:val="24"/>
        </w:rPr>
        <w:t>for</w:t>
      </w:r>
      <w:r w:rsidRPr="00654552">
        <w:rPr>
          <w:spacing w:val="-5"/>
          <w:sz w:val="24"/>
        </w:rPr>
        <w:t xml:space="preserve"> </w:t>
      </w:r>
      <w:r w:rsidRPr="00654552">
        <w:rPr>
          <w:sz w:val="24"/>
        </w:rPr>
        <w:t>the</w:t>
      </w:r>
      <w:r w:rsidRPr="00654552">
        <w:rPr>
          <w:spacing w:val="-4"/>
          <w:sz w:val="24"/>
        </w:rPr>
        <w:t xml:space="preserve"> </w:t>
      </w:r>
      <w:r w:rsidRPr="00654552">
        <w:rPr>
          <w:sz w:val="24"/>
        </w:rPr>
        <w:t>review, indicating that self-applications may also be made for</w:t>
      </w:r>
      <w:r w:rsidRPr="00654552">
        <w:rPr>
          <w:spacing w:val="-11"/>
          <w:sz w:val="24"/>
        </w:rPr>
        <w:t xml:space="preserve"> </w:t>
      </w:r>
      <w:r w:rsidRPr="00654552">
        <w:rPr>
          <w:sz w:val="24"/>
        </w:rPr>
        <w:t>promotion.</w:t>
      </w:r>
    </w:p>
    <w:p w14:paraId="41373B04" w14:textId="77777777" w:rsidR="00557517" w:rsidRPr="00654552" w:rsidRDefault="001B0301" w:rsidP="006A7A84">
      <w:pPr>
        <w:pStyle w:val="ListParagraph"/>
        <w:numPr>
          <w:ilvl w:val="0"/>
          <w:numId w:val="20"/>
        </w:numPr>
        <w:tabs>
          <w:tab w:val="left" w:pos="386"/>
        </w:tabs>
        <w:spacing w:before="109"/>
        <w:ind w:right="115"/>
        <w:rPr>
          <w:rFonts w:ascii="Symbol" w:hAnsi="Symbol"/>
          <w:sz w:val="24"/>
        </w:rPr>
      </w:pPr>
      <w:r w:rsidRPr="00654552">
        <w:rPr>
          <w:sz w:val="24"/>
        </w:rPr>
        <w:t xml:space="preserve">Heads of Department should also consider whether any staff not in the Learning &amp; Teaching job family should be considered for transfer into this job family via the relevant promotions process. This measure should be considered for staff who are making a significant contribution to teaching, educational leadership, education research </w:t>
      </w:r>
      <w:r w:rsidRPr="00654552">
        <w:rPr>
          <w:spacing w:val="-4"/>
          <w:sz w:val="24"/>
        </w:rPr>
        <w:t xml:space="preserve">or </w:t>
      </w:r>
      <w:r w:rsidRPr="00654552">
        <w:rPr>
          <w:sz w:val="24"/>
        </w:rPr>
        <w:t xml:space="preserve">educational transformation, beyond that normally expected within their current </w:t>
      </w:r>
      <w:r w:rsidRPr="00654552">
        <w:rPr>
          <w:spacing w:val="-6"/>
          <w:sz w:val="24"/>
        </w:rPr>
        <w:t>job</w:t>
      </w:r>
      <w:r w:rsidRPr="00654552">
        <w:rPr>
          <w:spacing w:val="-19"/>
          <w:sz w:val="24"/>
        </w:rPr>
        <w:t xml:space="preserve"> </w:t>
      </w:r>
      <w:r w:rsidRPr="00654552">
        <w:rPr>
          <w:sz w:val="24"/>
        </w:rPr>
        <w:t>family.</w:t>
      </w:r>
    </w:p>
    <w:p w14:paraId="7EDFD34E" w14:textId="5D5D527B" w:rsidR="00557517" w:rsidRPr="00654552" w:rsidRDefault="001B0301" w:rsidP="006A7A84">
      <w:pPr>
        <w:pStyle w:val="ListParagraph"/>
        <w:numPr>
          <w:ilvl w:val="0"/>
          <w:numId w:val="20"/>
        </w:numPr>
        <w:tabs>
          <w:tab w:val="left" w:pos="386"/>
        </w:tabs>
        <w:spacing w:before="117"/>
        <w:ind w:right="113"/>
        <w:rPr>
          <w:rFonts w:ascii="Symbol" w:hAnsi="Symbol"/>
          <w:sz w:val="24"/>
        </w:rPr>
      </w:pPr>
      <w:r w:rsidRPr="00654552">
        <w:rPr>
          <w:sz w:val="24"/>
        </w:rPr>
        <w:t>Heads</w:t>
      </w:r>
      <w:r w:rsidRPr="00654552">
        <w:rPr>
          <w:spacing w:val="-16"/>
          <w:sz w:val="24"/>
        </w:rPr>
        <w:t xml:space="preserve"> </w:t>
      </w:r>
      <w:r w:rsidRPr="00654552">
        <w:rPr>
          <w:sz w:val="24"/>
        </w:rPr>
        <w:t>of</w:t>
      </w:r>
      <w:r w:rsidRPr="00654552">
        <w:rPr>
          <w:spacing w:val="-14"/>
          <w:sz w:val="24"/>
        </w:rPr>
        <w:t xml:space="preserve"> </w:t>
      </w:r>
      <w:r w:rsidRPr="00654552">
        <w:rPr>
          <w:sz w:val="24"/>
        </w:rPr>
        <w:t>Department</w:t>
      </w:r>
      <w:r w:rsidRPr="00654552">
        <w:rPr>
          <w:spacing w:val="-12"/>
          <w:sz w:val="24"/>
        </w:rPr>
        <w:t xml:space="preserve"> </w:t>
      </w:r>
      <w:r w:rsidRPr="00654552">
        <w:rPr>
          <w:sz w:val="24"/>
        </w:rPr>
        <w:t>are</w:t>
      </w:r>
      <w:r w:rsidRPr="00654552">
        <w:rPr>
          <w:spacing w:val="-14"/>
          <w:sz w:val="24"/>
        </w:rPr>
        <w:t xml:space="preserve"> </w:t>
      </w:r>
      <w:r w:rsidRPr="00654552">
        <w:rPr>
          <w:sz w:val="24"/>
        </w:rPr>
        <w:t>strongly</w:t>
      </w:r>
      <w:r w:rsidRPr="00654552">
        <w:rPr>
          <w:spacing w:val="-16"/>
          <w:sz w:val="24"/>
        </w:rPr>
        <w:t xml:space="preserve"> </w:t>
      </w:r>
      <w:r w:rsidRPr="00654552">
        <w:rPr>
          <w:sz w:val="24"/>
        </w:rPr>
        <w:t>encouraged</w:t>
      </w:r>
      <w:r w:rsidRPr="00654552">
        <w:rPr>
          <w:spacing w:val="-14"/>
          <w:sz w:val="24"/>
        </w:rPr>
        <w:t xml:space="preserve"> </w:t>
      </w:r>
      <w:r w:rsidRPr="00654552">
        <w:rPr>
          <w:sz w:val="24"/>
        </w:rPr>
        <w:t>to</w:t>
      </w:r>
      <w:r w:rsidRPr="00654552">
        <w:rPr>
          <w:spacing w:val="-13"/>
          <w:sz w:val="24"/>
        </w:rPr>
        <w:t xml:space="preserve"> </w:t>
      </w:r>
      <w:r w:rsidRPr="00654552">
        <w:rPr>
          <w:sz w:val="24"/>
        </w:rPr>
        <w:t>provide</w:t>
      </w:r>
      <w:r w:rsidRPr="00654552">
        <w:rPr>
          <w:spacing w:val="-15"/>
          <w:sz w:val="24"/>
        </w:rPr>
        <w:t xml:space="preserve"> </w:t>
      </w:r>
      <w:r w:rsidRPr="00654552">
        <w:rPr>
          <w:sz w:val="24"/>
        </w:rPr>
        <w:t>each</w:t>
      </w:r>
      <w:r w:rsidRPr="00654552">
        <w:rPr>
          <w:spacing w:val="-15"/>
          <w:sz w:val="24"/>
        </w:rPr>
        <w:t xml:space="preserve"> </w:t>
      </w:r>
      <w:r w:rsidRPr="00654552">
        <w:rPr>
          <w:sz w:val="24"/>
        </w:rPr>
        <w:t>Teaching</w:t>
      </w:r>
      <w:r w:rsidRPr="00654552">
        <w:rPr>
          <w:spacing w:val="-15"/>
          <w:sz w:val="24"/>
        </w:rPr>
        <w:t xml:space="preserve"> </w:t>
      </w:r>
      <w:r w:rsidRPr="00654552">
        <w:rPr>
          <w:sz w:val="24"/>
        </w:rPr>
        <w:t>member</w:t>
      </w:r>
      <w:r w:rsidRPr="00654552">
        <w:rPr>
          <w:spacing w:val="-14"/>
          <w:sz w:val="24"/>
        </w:rPr>
        <w:t xml:space="preserve"> </w:t>
      </w:r>
      <w:r w:rsidRPr="00654552">
        <w:rPr>
          <w:sz w:val="24"/>
        </w:rPr>
        <w:t>of</w:t>
      </w:r>
      <w:r w:rsidRPr="00654552">
        <w:rPr>
          <w:spacing w:val="-15"/>
          <w:sz w:val="24"/>
        </w:rPr>
        <w:t xml:space="preserve"> </w:t>
      </w:r>
      <w:r w:rsidRPr="00654552">
        <w:rPr>
          <w:sz w:val="24"/>
        </w:rPr>
        <w:t>staff</w:t>
      </w:r>
      <w:r w:rsidRPr="00654552">
        <w:rPr>
          <w:spacing w:val="-13"/>
          <w:sz w:val="24"/>
        </w:rPr>
        <w:t xml:space="preserve"> </w:t>
      </w:r>
      <w:r w:rsidRPr="00654552">
        <w:rPr>
          <w:sz w:val="24"/>
        </w:rPr>
        <w:t>with the names of two senior teaching/professorial members of staff who are available to provide informal</w:t>
      </w:r>
      <w:r w:rsidRPr="00654552">
        <w:rPr>
          <w:spacing w:val="-11"/>
          <w:sz w:val="24"/>
        </w:rPr>
        <w:t xml:space="preserve"> </w:t>
      </w:r>
      <w:r w:rsidRPr="00654552">
        <w:rPr>
          <w:sz w:val="24"/>
        </w:rPr>
        <w:t>guidance</w:t>
      </w:r>
      <w:r w:rsidRPr="00654552">
        <w:rPr>
          <w:spacing w:val="-11"/>
          <w:sz w:val="24"/>
        </w:rPr>
        <w:t xml:space="preserve"> </w:t>
      </w:r>
      <w:r w:rsidRPr="00654552">
        <w:rPr>
          <w:sz w:val="24"/>
        </w:rPr>
        <w:t>and</w:t>
      </w:r>
      <w:r w:rsidRPr="00654552">
        <w:rPr>
          <w:spacing w:val="-11"/>
          <w:sz w:val="24"/>
        </w:rPr>
        <w:t xml:space="preserve"> </w:t>
      </w:r>
      <w:r w:rsidRPr="00654552">
        <w:rPr>
          <w:sz w:val="24"/>
        </w:rPr>
        <w:t>advice</w:t>
      </w:r>
      <w:r w:rsidRPr="00654552">
        <w:rPr>
          <w:spacing w:val="-9"/>
          <w:sz w:val="24"/>
        </w:rPr>
        <w:t xml:space="preserve"> </w:t>
      </w:r>
      <w:r w:rsidRPr="00654552">
        <w:rPr>
          <w:sz w:val="24"/>
        </w:rPr>
        <w:t>to</w:t>
      </w:r>
      <w:r w:rsidRPr="00654552">
        <w:rPr>
          <w:spacing w:val="-8"/>
          <w:sz w:val="24"/>
        </w:rPr>
        <w:t xml:space="preserve"> </w:t>
      </w:r>
      <w:r w:rsidRPr="00654552">
        <w:rPr>
          <w:sz w:val="24"/>
        </w:rPr>
        <w:t>candidates</w:t>
      </w:r>
      <w:r w:rsidRPr="00654552">
        <w:rPr>
          <w:spacing w:val="-10"/>
          <w:sz w:val="24"/>
        </w:rPr>
        <w:t xml:space="preserve"> </w:t>
      </w:r>
      <w:r w:rsidRPr="00654552">
        <w:rPr>
          <w:sz w:val="24"/>
        </w:rPr>
        <w:t>regarding</w:t>
      </w:r>
      <w:r w:rsidRPr="00654552">
        <w:rPr>
          <w:spacing w:val="-11"/>
          <w:sz w:val="24"/>
        </w:rPr>
        <w:t xml:space="preserve"> </w:t>
      </w:r>
      <w:r w:rsidRPr="00654552">
        <w:rPr>
          <w:sz w:val="24"/>
        </w:rPr>
        <w:t>promotion.</w:t>
      </w:r>
      <w:r w:rsidRPr="00654552">
        <w:rPr>
          <w:spacing w:val="-1"/>
          <w:sz w:val="24"/>
        </w:rPr>
        <w:t xml:space="preserve"> </w:t>
      </w:r>
      <w:r w:rsidRPr="00654552">
        <w:rPr>
          <w:sz w:val="24"/>
        </w:rPr>
        <w:t>These</w:t>
      </w:r>
      <w:r w:rsidRPr="00654552">
        <w:rPr>
          <w:spacing w:val="-9"/>
          <w:sz w:val="24"/>
        </w:rPr>
        <w:t xml:space="preserve"> </w:t>
      </w:r>
      <w:r w:rsidRPr="00654552">
        <w:rPr>
          <w:sz w:val="24"/>
        </w:rPr>
        <w:t>staff</w:t>
      </w:r>
      <w:r w:rsidRPr="00654552">
        <w:rPr>
          <w:spacing w:val="-8"/>
          <w:sz w:val="24"/>
        </w:rPr>
        <w:t xml:space="preserve"> </w:t>
      </w:r>
      <w:r w:rsidRPr="00654552">
        <w:rPr>
          <w:sz w:val="24"/>
        </w:rPr>
        <w:t>may</w:t>
      </w:r>
      <w:r w:rsidRPr="00654552">
        <w:rPr>
          <w:spacing w:val="-9"/>
          <w:sz w:val="24"/>
        </w:rPr>
        <w:t xml:space="preserve"> </w:t>
      </w:r>
      <w:r w:rsidRPr="00654552">
        <w:rPr>
          <w:sz w:val="24"/>
        </w:rPr>
        <w:t>be</w:t>
      </w:r>
      <w:r w:rsidRPr="00654552">
        <w:rPr>
          <w:spacing w:val="-8"/>
          <w:sz w:val="24"/>
        </w:rPr>
        <w:t xml:space="preserve"> </w:t>
      </w:r>
      <w:r w:rsidRPr="00654552">
        <w:rPr>
          <w:sz w:val="24"/>
        </w:rPr>
        <w:t>outside the Department but should have an understanding of the disciplinary context of Teaching staff in the</w:t>
      </w:r>
      <w:r w:rsidRPr="00654552">
        <w:rPr>
          <w:spacing w:val="-3"/>
          <w:sz w:val="24"/>
        </w:rPr>
        <w:t xml:space="preserve"> </w:t>
      </w:r>
      <w:r w:rsidRPr="00654552">
        <w:rPr>
          <w:sz w:val="24"/>
        </w:rPr>
        <w:t>Department.</w:t>
      </w:r>
    </w:p>
    <w:p w14:paraId="7A0E20E1" w14:textId="7443046A" w:rsidR="00476461" w:rsidRPr="006A7A84" w:rsidRDefault="001B0301" w:rsidP="006A7A84">
      <w:pPr>
        <w:pStyle w:val="ListParagraph"/>
        <w:numPr>
          <w:ilvl w:val="0"/>
          <w:numId w:val="20"/>
        </w:numPr>
        <w:tabs>
          <w:tab w:val="left" w:pos="386"/>
        </w:tabs>
        <w:spacing w:before="109"/>
        <w:ind w:right="116"/>
        <w:rPr>
          <w:rFonts w:ascii="Symbol" w:hAnsi="Symbol"/>
          <w:sz w:val="24"/>
        </w:rPr>
      </w:pPr>
      <w:r w:rsidRPr="00654552">
        <w:rPr>
          <w:sz w:val="24"/>
        </w:rPr>
        <w:t>Heads</w:t>
      </w:r>
      <w:r w:rsidRPr="00654552">
        <w:rPr>
          <w:spacing w:val="-4"/>
          <w:sz w:val="24"/>
        </w:rPr>
        <w:t xml:space="preserve"> </w:t>
      </w:r>
      <w:r w:rsidRPr="00654552">
        <w:rPr>
          <w:sz w:val="24"/>
        </w:rPr>
        <w:t>of</w:t>
      </w:r>
      <w:r w:rsidRPr="00654552">
        <w:rPr>
          <w:spacing w:val="-4"/>
          <w:sz w:val="24"/>
        </w:rPr>
        <w:t xml:space="preserve"> </w:t>
      </w:r>
      <w:r w:rsidRPr="00654552">
        <w:rPr>
          <w:sz w:val="24"/>
        </w:rPr>
        <w:t>Department</w:t>
      </w:r>
      <w:r w:rsidRPr="00654552">
        <w:rPr>
          <w:spacing w:val="-4"/>
          <w:sz w:val="24"/>
        </w:rPr>
        <w:t xml:space="preserve"> </w:t>
      </w:r>
      <w:r w:rsidRPr="00654552">
        <w:rPr>
          <w:sz w:val="24"/>
        </w:rPr>
        <w:t>should</w:t>
      </w:r>
      <w:r w:rsidRPr="00654552">
        <w:rPr>
          <w:spacing w:val="-6"/>
          <w:sz w:val="24"/>
        </w:rPr>
        <w:t xml:space="preserve"> </w:t>
      </w:r>
      <w:r w:rsidRPr="00654552">
        <w:rPr>
          <w:sz w:val="24"/>
        </w:rPr>
        <w:t>be</w:t>
      </w:r>
      <w:r w:rsidRPr="00654552">
        <w:rPr>
          <w:spacing w:val="-4"/>
          <w:sz w:val="24"/>
        </w:rPr>
        <w:t xml:space="preserve"> </w:t>
      </w:r>
      <w:r w:rsidRPr="00654552">
        <w:rPr>
          <w:sz w:val="24"/>
        </w:rPr>
        <w:t>wary</w:t>
      </w:r>
      <w:r w:rsidRPr="00654552">
        <w:rPr>
          <w:spacing w:val="-6"/>
          <w:sz w:val="24"/>
        </w:rPr>
        <w:t xml:space="preserve"> </w:t>
      </w:r>
      <w:r w:rsidRPr="00654552">
        <w:rPr>
          <w:sz w:val="24"/>
        </w:rPr>
        <w:t>of</w:t>
      </w:r>
      <w:r w:rsidRPr="00654552">
        <w:rPr>
          <w:spacing w:val="-4"/>
          <w:sz w:val="24"/>
        </w:rPr>
        <w:t xml:space="preserve"> </w:t>
      </w:r>
      <w:r w:rsidRPr="00654552">
        <w:rPr>
          <w:sz w:val="24"/>
        </w:rPr>
        <w:t>putting</w:t>
      </w:r>
      <w:r w:rsidRPr="00654552">
        <w:rPr>
          <w:spacing w:val="-3"/>
          <w:sz w:val="24"/>
        </w:rPr>
        <w:t xml:space="preserve"> </w:t>
      </w:r>
      <w:r w:rsidRPr="00654552">
        <w:rPr>
          <w:sz w:val="24"/>
        </w:rPr>
        <w:t>forward</w:t>
      </w:r>
      <w:r w:rsidRPr="00654552">
        <w:rPr>
          <w:spacing w:val="-7"/>
          <w:sz w:val="24"/>
        </w:rPr>
        <w:t xml:space="preserve"> </w:t>
      </w:r>
      <w:r w:rsidRPr="00654552">
        <w:rPr>
          <w:sz w:val="24"/>
        </w:rPr>
        <w:t>candidates</w:t>
      </w:r>
      <w:r w:rsidRPr="00654552">
        <w:rPr>
          <w:spacing w:val="-2"/>
          <w:sz w:val="24"/>
        </w:rPr>
        <w:t xml:space="preserve"> </w:t>
      </w:r>
      <w:r w:rsidRPr="00654552">
        <w:rPr>
          <w:b/>
          <w:sz w:val="24"/>
        </w:rPr>
        <w:t>prematurely</w:t>
      </w:r>
      <w:r w:rsidRPr="00654552">
        <w:rPr>
          <w:b/>
          <w:spacing w:val="-4"/>
          <w:sz w:val="24"/>
        </w:rPr>
        <w:t xml:space="preserve"> </w:t>
      </w:r>
      <w:r w:rsidRPr="00654552">
        <w:rPr>
          <w:sz w:val="24"/>
        </w:rPr>
        <w:t>because</w:t>
      </w:r>
      <w:r w:rsidRPr="00654552">
        <w:rPr>
          <w:spacing w:val="-6"/>
          <w:sz w:val="24"/>
        </w:rPr>
        <w:t xml:space="preserve"> </w:t>
      </w:r>
      <w:r w:rsidRPr="00654552">
        <w:rPr>
          <w:sz w:val="24"/>
        </w:rPr>
        <w:t xml:space="preserve">of </w:t>
      </w:r>
      <w:r w:rsidRPr="00654552">
        <w:rPr>
          <w:spacing w:val="-3"/>
          <w:sz w:val="24"/>
        </w:rPr>
        <w:t xml:space="preserve">the </w:t>
      </w:r>
      <w:r w:rsidRPr="00654552">
        <w:rPr>
          <w:sz w:val="24"/>
        </w:rPr>
        <w:t>potential negative effects on a member of staff if unsuccessful (but possibly more likely to succeed the following year). See advice on Previous Applications</w:t>
      </w:r>
      <w:r w:rsidRPr="00654552">
        <w:rPr>
          <w:spacing w:val="-12"/>
          <w:sz w:val="24"/>
        </w:rPr>
        <w:t xml:space="preserve"> </w:t>
      </w:r>
      <w:r w:rsidRPr="00654552">
        <w:rPr>
          <w:sz w:val="24"/>
        </w:rPr>
        <w:t>below.</w:t>
      </w:r>
    </w:p>
    <w:p w14:paraId="6EEFACC7" w14:textId="6032215B" w:rsidR="00557517" w:rsidRPr="00654552" w:rsidRDefault="00476461" w:rsidP="006A7A84">
      <w:pPr>
        <w:pStyle w:val="ListParagraph"/>
        <w:numPr>
          <w:ilvl w:val="0"/>
          <w:numId w:val="20"/>
        </w:numPr>
        <w:tabs>
          <w:tab w:val="left" w:pos="386"/>
        </w:tabs>
        <w:spacing w:before="109"/>
        <w:ind w:right="116"/>
      </w:pPr>
      <w:r>
        <w:rPr>
          <w:sz w:val="24"/>
        </w:rPr>
        <w:t>Pr</w:t>
      </w:r>
      <w:r w:rsidR="00DA0528">
        <w:rPr>
          <w:sz w:val="24"/>
        </w:rPr>
        <w:t>o</w:t>
      </w:r>
      <w:r w:rsidR="001B0301" w:rsidRPr="006A7A84">
        <w:rPr>
          <w:sz w:val="24"/>
        </w:rPr>
        <w:t xml:space="preserve">consuls and </w:t>
      </w:r>
      <w:r w:rsidR="00CB4148">
        <w:rPr>
          <w:sz w:val="24"/>
        </w:rPr>
        <w:t xml:space="preserve">the </w:t>
      </w:r>
      <w:r w:rsidR="001B0301" w:rsidRPr="006A7A84">
        <w:rPr>
          <w:sz w:val="24"/>
        </w:rPr>
        <w:t>Associate Provost (</w:t>
      </w:r>
      <w:r w:rsidR="00271FA1">
        <w:rPr>
          <w:sz w:val="24"/>
        </w:rPr>
        <w:t>Digitally-</w:t>
      </w:r>
      <w:r w:rsidR="005502D5">
        <w:rPr>
          <w:sz w:val="24"/>
        </w:rPr>
        <w:t>E</w:t>
      </w:r>
      <w:r w:rsidR="00271FA1">
        <w:rPr>
          <w:sz w:val="24"/>
        </w:rPr>
        <w:t>nha</w:t>
      </w:r>
      <w:r w:rsidR="007D7980">
        <w:rPr>
          <w:sz w:val="24"/>
        </w:rPr>
        <w:t>nced</w:t>
      </w:r>
      <w:r w:rsidR="00271FA1">
        <w:rPr>
          <w:sz w:val="24"/>
        </w:rPr>
        <w:t xml:space="preserve"> </w:t>
      </w:r>
      <w:r w:rsidR="001B0301" w:rsidRPr="006A7A84">
        <w:rPr>
          <w:sz w:val="24"/>
        </w:rPr>
        <w:t xml:space="preserve">Learning and Teaching) are now providing a voluntary service to all Faculties and Departments that wish to seek advice on </w:t>
      </w:r>
      <w:r w:rsidR="001B0301" w:rsidRPr="006A7A84">
        <w:rPr>
          <w:sz w:val="24"/>
        </w:rPr>
        <w:lastRenderedPageBreak/>
        <w:t>promotion issues. Proconsuls are not conflicted as they do not play a part in the promotions process and will therefore</w:t>
      </w:r>
      <w:r w:rsidR="001B0301" w:rsidRPr="006A7A84">
        <w:rPr>
          <w:spacing w:val="42"/>
          <w:sz w:val="24"/>
        </w:rPr>
        <w:t xml:space="preserve"> </w:t>
      </w:r>
      <w:r w:rsidR="001B0301" w:rsidRPr="006A7A84">
        <w:rPr>
          <w:sz w:val="24"/>
        </w:rPr>
        <w:t>be</w:t>
      </w:r>
      <w:r w:rsidR="001B0301" w:rsidRPr="006A7A84">
        <w:rPr>
          <w:spacing w:val="42"/>
          <w:sz w:val="24"/>
        </w:rPr>
        <w:t xml:space="preserve"> </w:t>
      </w:r>
      <w:r w:rsidR="001B0301" w:rsidRPr="006A7A84">
        <w:rPr>
          <w:sz w:val="24"/>
        </w:rPr>
        <w:t>able</w:t>
      </w:r>
      <w:r w:rsidR="001B0301" w:rsidRPr="006A7A84">
        <w:rPr>
          <w:spacing w:val="43"/>
          <w:sz w:val="24"/>
        </w:rPr>
        <w:t xml:space="preserve"> </w:t>
      </w:r>
      <w:r w:rsidR="001B0301" w:rsidRPr="006A7A84">
        <w:rPr>
          <w:sz w:val="24"/>
        </w:rPr>
        <w:t>to</w:t>
      </w:r>
      <w:r w:rsidR="001B0301" w:rsidRPr="006A7A84">
        <w:rPr>
          <w:spacing w:val="41"/>
          <w:sz w:val="24"/>
        </w:rPr>
        <w:t xml:space="preserve"> </w:t>
      </w:r>
      <w:r w:rsidR="001B0301" w:rsidRPr="006A7A84">
        <w:rPr>
          <w:sz w:val="24"/>
        </w:rPr>
        <w:t>answer</w:t>
      </w:r>
      <w:r w:rsidR="001B0301" w:rsidRPr="006A7A84">
        <w:rPr>
          <w:spacing w:val="41"/>
          <w:sz w:val="24"/>
        </w:rPr>
        <w:t xml:space="preserve"> </w:t>
      </w:r>
      <w:r w:rsidR="001B0301" w:rsidRPr="006A7A84">
        <w:rPr>
          <w:sz w:val="24"/>
        </w:rPr>
        <w:t>any</w:t>
      </w:r>
      <w:r w:rsidR="001B0301" w:rsidRPr="006A7A84">
        <w:rPr>
          <w:spacing w:val="42"/>
          <w:sz w:val="24"/>
        </w:rPr>
        <w:t xml:space="preserve"> </w:t>
      </w:r>
      <w:r w:rsidR="001B0301" w:rsidRPr="006A7A84">
        <w:rPr>
          <w:sz w:val="24"/>
        </w:rPr>
        <w:t>questions</w:t>
      </w:r>
      <w:r w:rsidR="001B0301" w:rsidRPr="006A7A84">
        <w:rPr>
          <w:spacing w:val="41"/>
          <w:sz w:val="24"/>
        </w:rPr>
        <w:t xml:space="preserve"> </w:t>
      </w:r>
      <w:r w:rsidR="001B0301" w:rsidRPr="006A7A84">
        <w:rPr>
          <w:sz w:val="24"/>
        </w:rPr>
        <w:t>or</w:t>
      </w:r>
      <w:r w:rsidR="001B0301" w:rsidRPr="006A7A84">
        <w:rPr>
          <w:spacing w:val="42"/>
          <w:sz w:val="24"/>
        </w:rPr>
        <w:t xml:space="preserve"> </w:t>
      </w:r>
      <w:r w:rsidR="001B0301" w:rsidRPr="006A7A84">
        <w:rPr>
          <w:sz w:val="24"/>
        </w:rPr>
        <w:t>discuss</w:t>
      </w:r>
      <w:r w:rsidR="001B0301" w:rsidRPr="006A7A84">
        <w:rPr>
          <w:spacing w:val="42"/>
          <w:sz w:val="24"/>
        </w:rPr>
        <w:t xml:space="preserve"> </w:t>
      </w:r>
      <w:r w:rsidR="001B0301" w:rsidRPr="006A7A84">
        <w:rPr>
          <w:sz w:val="24"/>
        </w:rPr>
        <w:t>any</w:t>
      </w:r>
      <w:r w:rsidR="001B0301" w:rsidRPr="006A7A84">
        <w:rPr>
          <w:spacing w:val="42"/>
          <w:sz w:val="24"/>
        </w:rPr>
        <w:t xml:space="preserve"> </w:t>
      </w:r>
      <w:r w:rsidR="001B0301" w:rsidRPr="006A7A84">
        <w:rPr>
          <w:sz w:val="24"/>
        </w:rPr>
        <w:t>points</w:t>
      </w:r>
      <w:r w:rsidR="001B0301" w:rsidRPr="006A7A84">
        <w:rPr>
          <w:spacing w:val="44"/>
          <w:sz w:val="24"/>
        </w:rPr>
        <w:t xml:space="preserve"> </w:t>
      </w:r>
      <w:r w:rsidR="001B0301" w:rsidRPr="006A7A84">
        <w:rPr>
          <w:sz w:val="24"/>
        </w:rPr>
        <w:t>that</w:t>
      </w:r>
      <w:r w:rsidR="001B0301" w:rsidRPr="006A7A84">
        <w:rPr>
          <w:spacing w:val="42"/>
          <w:sz w:val="24"/>
        </w:rPr>
        <w:t xml:space="preserve"> </w:t>
      </w:r>
      <w:r w:rsidR="001B0301" w:rsidRPr="006A7A84">
        <w:rPr>
          <w:sz w:val="24"/>
        </w:rPr>
        <w:t>may</w:t>
      </w:r>
      <w:r w:rsidR="001B0301" w:rsidRPr="006A7A84">
        <w:rPr>
          <w:spacing w:val="42"/>
          <w:sz w:val="24"/>
        </w:rPr>
        <w:t xml:space="preserve"> </w:t>
      </w:r>
      <w:r w:rsidR="001B0301" w:rsidRPr="006A7A84">
        <w:rPr>
          <w:sz w:val="24"/>
        </w:rPr>
        <w:t>arise</w:t>
      </w:r>
      <w:r w:rsidR="001B0301" w:rsidRPr="006A7A84">
        <w:rPr>
          <w:spacing w:val="44"/>
          <w:sz w:val="24"/>
        </w:rPr>
        <w:t xml:space="preserve"> </w:t>
      </w:r>
      <w:r w:rsidR="001B0301" w:rsidRPr="006A7A84">
        <w:rPr>
          <w:sz w:val="24"/>
        </w:rPr>
        <w:t>from</w:t>
      </w:r>
      <w:r w:rsidR="001B0301" w:rsidRPr="006A7A84">
        <w:rPr>
          <w:spacing w:val="44"/>
          <w:sz w:val="24"/>
        </w:rPr>
        <w:t xml:space="preserve"> </w:t>
      </w:r>
      <w:r w:rsidR="001B0301" w:rsidRPr="006A7A84">
        <w:rPr>
          <w:sz w:val="24"/>
        </w:rPr>
        <w:t>a</w:t>
      </w:r>
      <w:r>
        <w:t xml:space="preserve"> </w:t>
      </w:r>
      <w:r w:rsidR="001B0301" w:rsidRPr="00654552">
        <w:t>candidate’s paperwork.</w:t>
      </w:r>
    </w:p>
    <w:p w14:paraId="6DAE2706" w14:textId="77777777" w:rsidR="00AB1433" w:rsidRDefault="00AB1433" w:rsidP="00AB1433">
      <w:pPr>
        <w:rPr>
          <w:b/>
          <w:bCs/>
          <w:sz w:val="24"/>
          <w:szCs w:val="24"/>
        </w:rPr>
      </w:pPr>
    </w:p>
    <w:p w14:paraId="74D40710" w14:textId="77777777" w:rsidR="00557517" w:rsidRPr="00654552" w:rsidRDefault="00557517">
      <w:pPr>
        <w:pStyle w:val="BodyText"/>
        <w:ind w:left="0"/>
        <w:jc w:val="left"/>
        <w:rPr>
          <w:sz w:val="21"/>
        </w:rPr>
      </w:pPr>
    </w:p>
    <w:p w14:paraId="051FE302" w14:textId="77777777" w:rsidR="00557517" w:rsidRPr="00654552" w:rsidRDefault="001B0301" w:rsidP="006A7A84">
      <w:pPr>
        <w:pStyle w:val="Heading2"/>
      </w:pPr>
      <w:bookmarkStart w:id="9" w:name="_Toc207301423"/>
      <w:r w:rsidRPr="00654552">
        <w:t>Previous Applications</w:t>
      </w:r>
      <w:bookmarkEnd w:id="9"/>
    </w:p>
    <w:p w14:paraId="3354704F" w14:textId="77777777" w:rsidR="00557517" w:rsidRPr="00654552" w:rsidRDefault="001B0301">
      <w:pPr>
        <w:pStyle w:val="BodyText"/>
        <w:spacing w:before="119"/>
        <w:ind w:left="101" w:right="115"/>
      </w:pPr>
      <w:r w:rsidRPr="00654552">
        <w:t>A promotions cycle is counted as starting at the beginning of each academic year. An unsuccessful application for promotion should not be submitted as part of the next promotions cycle the following academic year.</w:t>
      </w:r>
    </w:p>
    <w:p w14:paraId="49656376" w14:textId="2E4D396A" w:rsidR="00557517" w:rsidRPr="00654552" w:rsidRDefault="001B0301">
      <w:pPr>
        <w:pStyle w:val="BodyText"/>
        <w:spacing w:before="117"/>
        <w:ind w:left="101" w:right="115"/>
      </w:pPr>
      <w:r w:rsidRPr="00654552">
        <w:t>Staff that have been promoted in the preceding promotions cycle will not be considered the following academic year unless measurable, clear and very significant progress can be shown. Permission to advance such applications should be sought from the Vice- Provost (Education and Student Experience). Furthermore, such applications must be flagged when</w:t>
      </w:r>
      <w:r w:rsidRPr="00654552">
        <w:rPr>
          <w:spacing w:val="-4"/>
        </w:rPr>
        <w:t xml:space="preserve"> </w:t>
      </w:r>
      <w:r w:rsidRPr="00654552">
        <w:t>submitted</w:t>
      </w:r>
      <w:r w:rsidRPr="00654552">
        <w:rPr>
          <w:spacing w:val="-3"/>
        </w:rPr>
        <w:t xml:space="preserve"> </w:t>
      </w:r>
      <w:r w:rsidRPr="00654552">
        <w:t>to</w:t>
      </w:r>
      <w:r w:rsidRPr="00654552">
        <w:rPr>
          <w:spacing w:val="-5"/>
        </w:rPr>
        <w:t xml:space="preserve"> </w:t>
      </w:r>
      <w:r w:rsidRPr="00654552">
        <w:t>the</w:t>
      </w:r>
      <w:r w:rsidRPr="00654552">
        <w:rPr>
          <w:spacing w:val="-5"/>
        </w:rPr>
        <w:t xml:space="preserve"> </w:t>
      </w:r>
      <w:r w:rsidRPr="00654552">
        <w:t>Promotions</w:t>
      </w:r>
      <w:r w:rsidRPr="00654552">
        <w:rPr>
          <w:spacing w:val="-7"/>
        </w:rPr>
        <w:t xml:space="preserve"> </w:t>
      </w:r>
      <w:r w:rsidRPr="00654552">
        <w:t>team.</w:t>
      </w:r>
      <w:r w:rsidRPr="00654552">
        <w:rPr>
          <w:spacing w:val="-5"/>
        </w:rPr>
        <w:t xml:space="preserve"> </w:t>
      </w:r>
      <w:r w:rsidRPr="00654552">
        <w:t>The</w:t>
      </w:r>
      <w:r w:rsidRPr="00654552">
        <w:rPr>
          <w:spacing w:val="-5"/>
        </w:rPr>
        <w:t xml:space="preserve"> </w:t>
      </w:r>
      <w:r w:rsidRPr="00654552">
        <w:t>same</w:t>
      </w:r>
      <w:r w:rsidRPr="00654552">
        <w:rPr>
          <w:spacing w:val="-6"/>
        </w:rPr>
        <w:t xml:space="preserve"> </w:t>
      </w:r>
      <w:r w:rsidRPr="00654552">
        <w:t>applies</w:t>
      </w:r>
      <w:r w:rsidRPr="00654552">
        <w:rPr>
          <w:spacing w:val="-3"/>
        </w:rPr>
        <w:t xml:space="preserve"> </w:t>
      </w:r>
      <w:r w:rsidRPr="00654552">
        <w:t>to</w:t>
      </w:r>
      <w:r w:rsidRPr="00654552">
        <w:rPr>
          <w:spacing w:val="-4"/>
        </w:rPr>
        <w:t xml:space="preserve"> </w:t>
      </w:r>
      <w:r w:rsidRPr="00654552">
        <w:t>staff</w:t>
      </w:r>
      <w:r w:rsidRPr="00654552">
        <w:rPr>
          <w:spacing w:val="-3"/>
        </w:rPr>
        <w:t xml:space="preserve"> </w:t>
      </w:r>
      <w:r w:rsidRPr="00654552">
        <w:t>that</w:t>
      </w:r>
      <w:r w:rsidRPr="00654552">
        <w:rPr>
          <w:spacing w:val="-5"/>
        </w:rPr>
        <w:t xml:space="preserve"> </w:t>
      </w:r>
      <w:r w:rsidRPr="00654552">
        <w:t>have</w:t>
      </w:r>
      <w:r w:rsidRPr="00654552">
        <w:rPr>
          <w:spacing w:val="-6"/>
        </w:rPr>
        <w:t xml:space="preserve"> </w:t>
      </w:r>
      <w:r w:rsidRPr="00654552">
        <w:t>been</w:t>
      </w:r>
      <w:r w:rsidRPr="00654552">
        <w:rPr>
          <w:spacing w:val="-5"/>
        </w:rPr>
        <w:t xml:space="preserve"> </w:t>
      </w:r>
      <w:r w:rsidRPr="00654552">
        <w:t>appointed</w:t>
      </w:r>
      <w:r w:rsidRPr="00654552">
        <w:rPr>
          <w:spacing w:val="-4"/>
        </w:rPr>
        <w:t xml:space="preserve"> </w:t>
      </w:r>
      <w:r w:rsidRPr="00654552">
        <w:t>to a post during an ongoing promotions</w:t>
      </w:r>
      <w:r w:rsidRPr="00654552">
        <w:rPr>
          <w:spacing w:val="-2"/>
        </w:rPr>
        <w:t xml:space="preserve"> </w:t>
      </w:r>
      <w:r w:rsidRPr="00654552">
        <w:t>cycle.</w:t>
      </w:r>
    </w:p>
    <w:p w14:paraId="50962818" w14:textId="2C016136" w:rsidR="364A67EC" w:rsidRDefault="364A67EC" w:rsidP="3A8F91BC">
      <w:pPr>
        <w:pStyle w:val="BodyText"/>
        <w:spacing w:before="117"/>
        <w:ind w:left="101" w:right="115"/>
      </w:pPr>
      <w:r>
        <w:t>Applications from previously unsuccessful applicants must go through the whole process, which begins with the review by the Department.</w:t>
      </w:r>
    </w:p>
    <w:p w14:paraId="51A57AC3" w14:textId="77777777" w:rsidR="00557517" w:rsidRPr="00654552" w:rsidRDefault="00557517">
      <w:pPr>
        <w:pStyle w:val="BodyText"/>
        <w:ind w:left="0"/>
        <w:jc w:val="left"/>
        <w:rPr>
          <w:sz w:val="21"/>
        </w:rPr>
      </w:pPr>
    </w:p>
    <w:p w14:paraId="54635CF6" w14:textId="77777777" w:rsidR="00557517" w:rsidRPr="00654552" w:rsidRDefault="001B0301" w:rsidP="006A7A84">
      <w:pPr>
        <w:pStyle w:val="Heading2"/>
        <w:spacing w:after="240"/>
      </w:pPr>
      <w:bookmarkStart w:id="10" w:name="_Toc207301424"/>
      <w:r w:rsidRPr="00654552">
        <w:t>Departmental Review Panel Composition</w:t>
      </w:r>
      <w:bookmarkEnd w:id="10"/>
    </w:p>
    <w:p w14:paraId="02F22635" w14:textId="47DEFA67" w:rsidR="00557517" w:rsidRPr="00CE14BE" w:rsidRDefault="001B0301" w:rsidP="006A7A84">
      <w:pPr>
        <w:rPr>
          <w:iCs/>
        </w:rPr>
      </w:pPr>
      <w:r w:rsidRPr="006A7A84">
        <w:rPr>
          <w:b/>
          <w:bCs/>
          <w:i/>
          <w:iCs/>
          <w:sz w:val="24"/>
          <w:szCs w:val="24"/>
        </w:rPr>
        <w:t>The Panel should be as diverse as possible, with sufficient academic range for broad representation of the Department’s education and relevant research.</w:t>
      </w:r>
    </w:p>
    <w:p w14:paraId="1EB074C1" w14:textId="77777777" w:rsidR="00557517" w:rsidRPr="00654552" w:rsidRDefault="001B0301">
      <w:pPr>
        <w:pStyle w:val="Heading4"/>
        <w:numPr>
          <w:ilvl w:val="0"/>
          <w:numId w:val="5"/>
        </w:numPr>
        <w:tabs>
          <w:tab w:val="left" w:pos="530"/>
        </w:tabs>
        <w:spacing w:before="228"/>
        <w:ind w:right="113"/>
      </w:pPr>
      <w:r w:rsidRPr="00654552">
        <w:t>Faculties of Engineering, Medicine, Natural Sciences, Education Office and the Business</w:t>
      </w:r>
      <w:r w:rsidRPr="00654552">
        <w:rPr>
          <w:spacing w:val="-2"/>
        </w:rPr>
        <w:t xml:space="preserve"> </w:t>
      </w:r>
      <w:r w:rsidRPr="00654552">
        <w:t>School.</w:t>
      </w:r>
    </w:p>
    <w:p w14:paraId="727BDE1D" w14:textId="77777777" w:rsidR="00557517" w:rsidRPr="00654552" w:rsidRDefault="001B0301">
      <w:pPr>
        <w:spacing w:before="122"/>
        <w:ind w:left="529" w:right="110"/>
        <w:jc w:val="both"/>
        <w:rPr>
          <w:sz w:val="24"/>
        </w:rPr>
      </w:pPr>
      <w:r w:rsidRPr="00654552">
        <w:rPr>
          <w:sz w:val="24"/>
        </w:rPr>
        <w:t xml:space="preserve">The Panels must have the following composition, according to the level of promotion being sought. This may be a combined Panel for all job families or a specific Panel for Teaching staff. </w:t>
      </w:r>
      <w:r w:rsidRPr="00654552">
        <w:rPr>
          <w:b/>
          <w:i/>
          <w:sz w:val="24"/>
        </w:rPr>
        <w:t>Either way, Heads of Department must ensure that Panels have sufficient and comparable information to review all eligible staff</w:t>
      </w:r>
      <w:r w:rsidRPr="00654552">
        <w:rPr>
          <w:sz w:val="24"/>
        </w:rPr>
        <w:t>.</w:t>
      </w:r>
    </w:p>
    <w:p w14:paraId="1504F2C0" w14:textId="77777777" w:rsidR="00557517" w:rsidRPr="00654552" w:rsidRDefault="001B0301">
      <w:pPr>
        <w:pStyle w:val="BodyText"/>
        <w:spacing w:before="233"/>
        <w:ind w:left="529" w:right="113"/>
      </w:pPr>
      <w:r w:rsidRPr="00654552">
        <w:rPr>
          <w:u w:val="single"/>
        </w:rPr>
        <w:t>Levels 3b to 7: Teaching Fellow, Senior Teaching Fellow, Principal Teaching Fellow,</w:t>
      </w:r>
      <w:r w:rsidRPr="00654552">
        <w:t xml:space="preserve"> </w:t>
      </w:r>
      <w:r w:rsidRPr="00654552">
        <w:rPr>
          <w:u w:val="single"/>
        </w:rPr>
        <w:t>Principal Lecturer, Professor of Teaching in X</w:t>
      </w:r>
    </w:p>
    <w:p w14:paraId="79E17F19" w14:textId="77777777" w:rsidR="00557517" w:rsidRPr="00654552" w:rsidRDefault="001B0301">
      <w:pPr>
        <w:pStyle w:val="ListParagraph"/>
        <w:numPr>
          <w:ilvl w:val="1"/>
          <w:numId w:val="5"/>
        </w:numPr>
        <w:tabs>
          <w:tab w:val="left" w:pos="811"/>
        </w:tabs>
        <w:spacing w:before="126"/>
        <w:ind w:hanging="282"/>
        <w:rPr>
          <w:sz w:val="24"/>
        </w:rPr>
      </w:pPr>
      <w:r w:rsidRPr="00654552">
        <w:rPr>
          <w:sz w:val="24"/>
        </w:rPr>
        <w:t>Head of Department</w:t>
      </w:r>
      <w:r w:rsidRPr="00654552">
        <w:rPr>
          <w:spacing w:val="-3"/>
          <w:sz w:val="24"/>
        </w:rPr>
        <w:t xml:space="preserve"> </w:t>
      </w:r>
      <w:r w:rsidRPr="00654552">
        <w:rPr>
          <w:sz w:val="24"/>
        </w:rPr>
        <w:t>(Chair)</w:t>
      </w:r>
    </w:p>
    <w:p w14:paraId="5AD5C9A2" w14:textId="77777777" w:rsidR="00557517" w:rsidRPr="00654552" w:rsidRDefault="001B0301">
      <w:pPr>
        <w:pStyle w:val="ListParagraph"/>
        <w:numPr>
          <w:ilvl w:val="1"/>
          <w:numId w:val="5"/>
        </w:numPr>
        <w:tabs>
          <w:tab w:val="left" w:pos="811"/>
        </w:tabs>
        <w:spacing w:before="116"/>
        <w:ind w:right="114"/>
        <w:rPr>
          <w:sz w:val="24"/>
        </w:rPr>
      </w:pPr>
      <w:r w:rsidRPr="00654552">
        <w:rPr>
          <w:sz w:val="24"/>
        </w:rPr>
        <w:t>At</w:t>
      </w:r>
      <w:r w:rsidRPr="00654552">
        <w:rPr>
          <w:spacing w:val="-18"/>
          <w:sz w:val="24"/>
        </w:rPr>
        <w:t xml:space="preserve"> </w:t>
      </w:r>
      <w:r w:rsidRPr="00654552">
        <w:rPr>
          <w:sz w:val="24"/>
        </w:rPr>
        <w:t>least</w:t>
      </w:r>
      <w:r w:rsidRPr="00654552">
        <w:rPr>
          <w:spacing w:val="-17"/>
          <w:sz w:val="24"/>
        </w:rPr>
        <w:t xml:space="preserve"> </w:t>
      </w:r>
      <w:r w:rsidRPr="00654552">
        <w:rPr>
          <w:b/>
          <w:sz w:val="24"/>
        </w:rPr>
        <w:t>five</w:t>
      </w:r>
      <w:r w:rsidRPr="00654552">
        <w:rPr>
          <w:b/>
          <w:spacing w:val="-17"/>
          <w:sz w:val="24"/>
        </w:rPr>
        <w:t xml:space="preserve"> </w:t>
      </w:r>
      <w:r w:rsidRPr="00654552">
        <w:rPr>
          <w:sz w:val="24"/>
        </w:rPr>
        <w:t>other</w:t>
      </w:r>
      <w:r w:rsidRPr="00654552">
        <w:rPr>
          <w:spacing w:val="-18"/>
          <w:sz w:val="24"/>
        </w:rPr>
        <w:t xml:space="preserve"> </w:t>
      </w:r>
      <w:r w:rsidRPr="00654552">
        <w:rPr>
          <w:sz w:val="24"/>
        </w:rPr>
        <w:t>members</w:t>
      </w:r>
      <w:r w:rsidRPr="00654552">
        <w:rPr>
          <w:spacing w:val="-18"/>
          <w:sz w:val="24"/>
        </w:rPr>
        <w:t xml:space="preserve"> </w:t>
      </w:r>
      <w:r w:rsidRPr="00654552">
        <w:rPr>
          <w:sz w:val="24"/>
        </w:rPr>
        <w:t>of</w:t>
      </w:r>
      <w:r w:rsidRPr="00654552">
        <w:rPr>
          <w:spacing w:val="-18"/>
          <w:sz w:val="24"/>
        </w:rPr>
        <w:t xml:space="preserve"> </w:t>
      </w:r>
      <w:r w:rsidRPr="00654552">
        <w:rPr>
          <w:sz w:val="24"/>
        </w:rPr>
        <w:t>the</w:t>
      </w:r>
      <w:r w:rsidRPr="00654552">
        <w:rPr>
          <w:spacing w:val="-15"/>
          <w:sz w:val="24"/>
        </w:rPr>
        <w:t xml:space="preserve"> </w:t>
      </w:r>
      <w:r w:rsidRPr="00654552">
        <w:rPr>
          <w:sz w:val="24"/>
        </w:rPr>
        <w:t>Department</w:t>
      </w:r>
      <w:r w:rsidRPr="00654552">
        <w:rPr>
          <w:spacing w:val="-19"/>
          <w:sz w:val="24"/>
        </w:rPr>
        <w:t xml:space="preserve"> </w:t>
      </w:r>
      <w:r w:rsidRPr="00654552">
        <w:rPr>
          <w:sz w:val="24"/>
        </w:rPr>
        <w:t>including</w:t>
      </w:r>
      <w:r w:rsidRPr="00654552">
        <w:rPr>
          <w:spacing w:val="-16"/>
          <w:sz w:val="24"/>
        </w:rPr>
        <w:t xml:space="preserve"> </w:t>
      </w:r>
      <w:r w:rsidRPr="00654552">
        <w:rPr>
          <w:sz w:val="24"/>
        </w:rPr>
        <w:t>a</w:t>
      </w:r>
      <w:r w:rsidRPr="00654552">
        <w:rPr>
          <w:spacing w:val="-19"/>
          <w:sz w:val="24"/>
        </w:rPr>
        <w:t xml:space="preserve"> </w:t>
      </w:r>
      <w:r w:rsidRPr="00654552">
        <w:rPr>
          <w:sz w:val="24"/>
        </w:rPr>
        <w:t>professor</w:t>
      </w:r>
      <w:r w:rsidRPr="00654552">
        <w:rPr>
          <w:spacing w:val="-18"/>
          <w:sz w:val="24"/>
        </w:rPr>
        <w:t xml:space="preserve"> </w:t>
      </w:r>
      <w:r w:rsidRPr="00654552">
        <w:rPr>
          <w:sz w:val="24"/>
        </w:rPr>
        <w:t>and</w:t>
      </w:r>
      <w:r w:rsidRPr="00654552">
        <w:rPr>
          <w:spacing w:val="-18"/>
          <w:sz w:val="24"/>
        </w:rPr>
        <w:t xml:space="preserve"> </w:t>
      </w:r>
      <w:r w:rsidRPr="00654552">
        <w:rPr>
          <w:sz w:val="24"/>
        </w:rPr>
        <w:t>a</w:t>
      </w:r>
      <w:r w:rsidRPr="00654552">
        <w:rPr>
          <w:spacing w:val="-15"/>
          <w:sz w:val="24"/>
        </w:rPr>
        <w:t xml:space="preserve"> </w:t>
      </w:r>
      <w:r w:rsidRPr="00654552">
        <w:rPr>
          <w:sz w:val="24"/>
        </w:rPr>
        <w:t>senior</w:t>
      </w:r>
      <w:r w:rsidRPr="00654552">
        <w:rPr>
          <w:spacing w:val="-18"/>
          <w:sz w:val="24"/>
        </w:rPr>
        <w:t xml:space="preserve"> </w:t>
      </w:r>
      <w:r w:rsidRPr="00654552">
        <w:rPr>
          <w:sz w:val="24"/>
        </w:rPr>
        <w:t xml:space="preserve">member of the Department with educational responsibilities (for example the Director of Undergraduate </w:t>
      </w:r>
      <w:r w:rsidRPr="00654552">
        <w:rPr>
          <w:spacing w:val="-4"/>
          <w:sz w:val="24"/>
        </w:rPr>
        <w:t xml:space="preserve">Studies, </w:t>
      </w:r>
      <w:r w:rsidRPr="00654552">
        <w:rPr>
          <w:sz w:val="24"/>
        </w:rPr>
        <w:t>Director of Postgraduate Studies, Director of Education or other similarly titled member of</w:t>
      </w:r>
      <w:r w:rsidRPr="00654552">
        <w:rPr>
          <w:spacing w:val="-5"/>
          <w:sz w:val="24"/>
        </w:rPr>
        <w:t xml:space="preserve"> </w:t>
      </w:r>
      <w:r w:rsidRPr="00654552">
        <w:rPr>
          <w:sz w:val="24"/>
        </w:rPr>
        <w:t>staff).</w:t>
      </w:r>
    </w:p>
    <w:p w14:paraId="56A526E3" w14:textId="77777777" w:rsidR="00557517" w:rsidRPr="00654552" w:rsidRDefault="00557517">
      <w:pPr>
        <w:pStyle w:val="BodyText"/>
        <w:spacing w:before="4"/>
        <w:ind w:left="0"/>
        <w:jc w:val="left"/>
        <w:rPr>
          <w:sz w:val="31"/>
        </w:rPr>
      </w:pPr>
    </w:p>
    <w:p w14:paraId="18D1C6E8" w14:textId="6CC88EB3" w:rsidR="00557517" w:rsidRPr="0008327B" w:rsidRDefault="001B0301">
      <w:pPr>
        <w:pStyle w:val="BodyText"/>
        <w:ind w:left="101" w:right="123"/>
      </w:pPr>
      <w:r w:rsidRPr="0008327B">
        <w:t>Before submission to the Learning and Teaching pro</w:t>
      </w:r>
      <w:r w:rsidR="002149E2" w:rsidRPr="0008327B">
        <w:t>gression</w:t>
      </w:r>
      <w:r w:rsidRPr="0008327B">
        <w:t xml:space="preserve"> team, please ensure all applications have been approved by the Faculty/Education Office.</w:t>
      </w:r>
    </w:p>
    <w:p w14:paraId="42C87019" w14:textId="77777777" w:rsidR="00557517" w:rsidRPr="00654552" w:rsidRDefault="00557517">
      <w:pPr>
        <w:pStyle w:val="BodyText"/>
        <w:spacing w:before="4"/>
        <w:ind w:left="0"/>
        <w:jc w:val="left"/>
        <w:rPr>
          <w:sz w:val="31"/>
        </w:rPr>
      </w:pPr>
    </w:p>
    <w:p w14:paraId="1E81434E" w14:textId="519A4AB8" w:rsidR="00557517" w:rsidRPr="00654552" w:rsidRDefault="007F7900" w:rsidP="006A7A84">
      <w:pPr>
        <w:pStyle w:val="Heading1"/>
        <w:numPr>
          <w:ilvl w:val="1"/>
          <w:numId w:val="9"/>
        </w:numPr>
        <w:tabs>
          <w:tab w:val="left" w:pos="668"/>
          <w:tab w:val="left" w:pos="669"/>
        </w:tabs>
      </w:pPr>
      <w:r>
        <w:t xml:space="preserve"> </w:t>
      </w:r>
      <w:bookmarkStart w:id="11" w:name="_Toc207301425"/>
      <w:r w:rsidR="001B0301" w:rsidRPr="00654552">
        <w:t>Personal</w:t>
      </w:r>
      <w:r w:rsidR="001B0301" w:rsidRPr="00654552">
        <w:rPr>
          <w:spacing w:val="-1"/>
        </w:rPr>
        <w:t xml:space="preserve"> </w:t>
      </w:r>
      <w:r w:rsidR="001B0301" w:rsidRPr="00654552">
        <w:t>Applicants</w:t>
      </w:r>
      <w:bookmarkEnd w:id="11"/>
    </w:p>
    <w:p w14:paraId="5FFFC11B" w14:textId="6AF315C2" w:rsidR="00557517" w:rsidRPr="00654552" w:rsidRDefault="001B0301">
      <w:pPr>
        <w:pStyle w:val="BodyText"/>
        <w:spacing w:before="122"/>
        <w:ind w:left="101" w:right="125"/>
      </w:pPr>
      <w:r w:rsidRPr="00654552">
        <w:t xml:space="preserve">If an application is not supported by the Departmental Review Panel, the Head of Department </w:t>
      </w:r>
      <w:r w:rsidRPr="00654552">
        <w:rPr>
          <w:b/>
        </w:rPr>
        <w:t xml:space="preserve">must </w:t>
      </w:r>
      <w:r w:rsidRPr="00654552">
        <w:t xml:space="preserve">inform the candidate of the reasons so that the candidate </w:t>
      </w:r>
      <w:r w:rsidR="00DD2643" w:rsidRPr="00654552">
        <w:t>could</w:t>
      </w:r>
      <w:r w:rsidRPr="00654552">
        <w:t xml:space="preserve"> make a </w:t>
      </w:r>
      <w:r w:rsidRPr="00654552">
        <w:rPr>
          <w:u w:val="single"/>
        </w:rPr>
        <w:t>personal application</w:t>
      </w:r>
      <w:r w:rsidRPr="00654552">
        <w:t>.</w:t>
      </w:r>
    </w:p>
    <w:p w14:paraId="71A0045E" w14:textId="6C8F8CAF" w:rsidR="00557517" w:rsidRPr="00654552" w:rsidRDefault="001B0301">
      <w:pPr>
        <w:pStyle w:val="BodyText"/>
        <w:spacing w:before="118"/>
        <w:ind w:left="101" w:right="112"/>
      </w:pPr>
      <w:r>
        <w:t>If a personal, unsupported application is made, the Head of Department should provide a brief statement explaining the Departmental Review Panel’s reasons</w:t>
      </w:r>
      <w:r w:rsidR="00FC6E6C">
        <w:t xml:space="preserve"> for not supporting</w:t>
      </w:r>
      <w:r w:rsidR="00CF17E5">
        <w:t xml:space="preserve"> the application</w:t>
      </w:r>
      <w:r>
        <w:t xml:space="preserve">. The statement should accompany the </w:t>
      </w:r>
      <w:r w:rsidRPr="3A8F91BC">
        <w:rPr>
          <w:b/>
          <w:bCs/>
        </w:rPr>
        <w:t xml:space="preserve">References for Promotion </w:t>
      </w:r>
      <w:r>
        <w:t>form when the application is submitted</w:t>
      </w:r>
      <w:r w:rsidR="2FE0AC80">
        <w:t xml:space="preserve"> and is separate from the citation required for all applications, whether supported or not</w:t>
      </w:r>
      <w:r>
        <w:t>.</w:t>
      </w:r>
    </w:p>
    <w:p w14:paraId="22D48901" w14:textId="0A969842" w:rsidR="00557517" w:rsidRDefault="001B0301">
      <w:pPr>
        <w:pStyle w:val="BodyText"/>
        <w:spacing w:before="120"/>
        <w:ind w:left="101" w:right="110"/>
      </w:pPr>
      <w:r w:rsidRPr="00654552">
        <w:t xml:space="preserve">Personal applicants submit their application paperwork through the </w:t>
      </w:r>
      <w:r w:rsidRPr="00654552">
        <w:rPr>
          <w:u w:val="single"/>
        </w:rPr>
        <w:t>normal Departmental</w:t>
      </w:r>
      <w:r w:rsidRPr="00654552">
        <w:t xml:space="preserve"> </w:t>
      </w:r>
      <w:r w:rsidRPr="00654552">
        <w:rPr>
          <w:u w:val="single"/>
        </w:rPr>
        <w:lastRenderedPageBreak/>
        <w:t>channels</w:t>
      </w:r>
      <w:r w:rsidRPr="00654552">
        <w:t>.</w:t>
      </w:r>
      <w:r w:rsidRPr="00654552">
        <w:rPr>
          <w:spacing w:val="-12"/>
        </w:rPr>
        <w:t xml:space="preserve"> </w:t>
      </w:r>
      <w:r w:rsidRPr="00654552">
        <w:t>Applications</w:t>
      </w:r>
      <w:r w:rsidRPr="00654552">
        <w:rPr>
          <w:spacing w:val="-14"/>
        </w:rPr>
        <w:t xml:space="preserve"> </w:t>
      </w:r>
      <w:r w:rsidRPr="00654552">
        <w:t>cannot</w:t>
      </w:r>
      <w:r w:rsidRPr="00654552">
        <w:rPr>
          <w:spacing w:val="-11"/>
        </w:rPr>
        <w:t xml:space="preserve"> </w:t>
      </w:r>
      <w:r w:rsidRPr="00654552">
        <w:t>be</w:t>
      </w:r>
      <w:r w:rsidRPr="00654552">
        <w:rPr>
          <w:spacing w:val="-13"/>
        </w:rPr>
        <w:t xml:space="preserve"> </w:t>
      </w:r>
      <w:r w:rsidRPr="00654552">
        <w:t>made</w:t>
      </w:r>
      <w:r w:rsidRPr="00654552">
        <w:rPr>
          <w:spacing w:val="-12"/>
        </w:rPr>
        <w:t xml:space="preserve"> </w:t>
      </w:r>
      <w:r w:rsidRPr="00654552">
        <w:t>in</w:t>
      </w:r>
      <w:r w:rsidRPr="00654552">
        <w:rPr>
          <w:spacing w:val="-11"/>
        </w:rPr>
        <w:t xml:space="preserve"> </w:t>
      </w:r>
      <w:r w:rsidRPr="00654552">
        <w:t>isolation</w:t>
      </w:r>
      <w:r w:rsidRPr="00654552">
        <w:rPr>
          <w:spacing w:val="-10"/>
        </w:rPr>
        <w:t xml:space="preserve"> </w:t>
      </w:r>
      <w:r w:rsidRPr="00654552">
        <w:t>from</w:t>
      </w:r>
      <w:r w:rsidRPr="00654552">
        <w:rPr>
          <w:spacing w:val="-11"/>
        </w:rPr>
        <w:t xml:space="preserve"> </w:t>
      </w:r>
      <w:r w:rsidRPr="00654552">
        <w:t>the</w:t>
      </w:r>
      <w:r w:rsidRPr="00654552">
        <w:rPr>
          <w:spacing w:val="-11"/>
        </w:rPr>
        <w:t xml:space="preserve"> </w:t>
      </w:r>
      <w:r w:rsidRPr="00654552">
        <w:t>Department.</w:t>
      </w:r>
      <w:r w:rsidRPr="00654552">
        <w:rPr>
          <w:spacing w:val="-11"/>
        </w:rPr>
        <w:t xml:space="preserve"> </w:t>
      </w:r>
      <w:r w:rsidRPr="00654552">
        <w:t>Regardless</w:t>
      </w:r>
      <w:r w:rsidRPr="00654552">
        <w:rPr>
          <w:spacing w:val="-7"/>
        </w:rPr>
        <w:t xml:space="preserve"> </w:t>
      </w:r>
      <w:r w:rsidRPr="00654552">
        <w:rPr>
          <w:spacing w:val="-4"/>
        </w:rPr>
        <w:t>of</w:t>
      </w:r>
      <w:r w:rsidRPr="00654552">
        <w:rPr>
          <w:spacing w:val="-22"/>
        </w:rPr>
        <w:t xml:space="preserve"> </w:t>
      </w:r>
      <w:r w:rsidRPr="00654552">
        <w:t xml:space="preserve">whether a candidate is supported by the Department, the application is evaluated in </w:t>
      </w:r>
      <w:r w:rsidR="00CF17E5" w:rsidRPr="00654552">
        <w:t>the same</w:t>
      </w:r>
      <w:r w:rsidRPr="00654552">
        <w:t xml:space="preserve"> way at </w:t>
      </w:r>
      <w:r w:rsidR="0007112E" w:rsidRPr="00654552">
        <w:t xml:space="preserve">university </w:t>
      </w:r>
      <w:r w:rsidRPr="00654552">
        <w:t>level as all other</w:t>
      </w:r>
      <w:r w:rsidRPr="00654552">
        <w:rPr>
          <w:spacing w:val="-4"/>
        </w:rPr>
        <w:t xml:space="preserve"> </w:t>
      </w:r>
      <w:r w:rsidRPr="00654552">
        <w:t>applications.</w:t>
      </w:r>
    </w:p>
    <w:p w14:paraId="58410B23" w14:textId="77777777" w:rsidR="00F61C55" w:rsidRPr="00654552" w:rsidRDefault="00F61C55">
      <w:pPr>
        <w:pStyle w:val="BodyText"/>
        <w:spacing w:before="120"/>
        <w:ind w:left="101" w:right="110"/>
      </w:pPr>
    </w:p>
    <w:p w14:paraId="530F0D60" w14:textId="38E87365" w:rsidR="00557517" w:rsidRPr="00654552" w:rsidRDefault="007F7900" w:rsidP="006A7A84">
      <w:pPr>
        <w:pStyle w:val="Heading1"/>
        <w:numPr>
          <w:ilvl w:val="1"/>
          <w:numId w:val="9"/>
        </w:numPr>
        <w:tabs>
          <w:tab w:val="left" w:pos="668"/>
          <w:tab w:val="left" w:pos="669"/>
        </w:tabs>
        <w:spacing w:before="77" w:after="240"/>
      </w:pPr>
      <w:r>
        <w:t xml:space="preserve"> </w:t>
      </w:r>
      <w:bookmarkStart w:id="12" w:name="_Toc207301426"/>
      <w:r w:rsidR="001B0301" w:rsidRPr="00654552">
        <w:t>Key Date for Submission of Application</w:t>
      </w:r>
      <w:r w:rsidR="001B0301" w:rsidRPr="00654552">
        <w:rPr>
          <w:spacing w:val="-14"/>
        </w:rPr>
        <w:t xml:space="preserve"> </w:t>
      </w:r>
      <w:r w:rsidR="001B0301" w:rsidRPr="00654552">
        <w:t>Documents</w:t>
      </w:r>
      <w:bookmarkEnd w:id="12"/>
    </w:p>
    <w:p w14:paraId="0381059A" w14:textId="5A46E4BD" w:rsidR="00557517" w:rsidRPr="006A7A84" w:rsidRDefault="001B0301" w:rsidP="006A7A84">
      <w:pPr>
        <w:rPr>
          <w:sz w:val="24"/>
          <w:szCs w:val="24"/>
        </w:rPr>
      </w:pPr>
      <w:r w:rsidRPr="006A7A84">
        <w:rPr>
          <w:b/>
          <w:bCs/>
          <w:sz w:val="24"/>
          <w:szCs w:val="24"/>
        </w:rPr>
        <w:t>1</w:t>
      </w:r>
      <w:r w:rsidR="00F96A14" w:rsidRPr="006A7A84">
        <w:rPr>
          <w:b/>
          <w:bCs/>
          <w:sz w:val="24"/>
          <w:szCs w:val="24"/>
        </w:rPr>
        <w:t>6</w:t>
      </w:r>
      <w:r w:rsidRPr="006A7A84">
        <w:rPr>
          <w:b/>
          <w:bCs/>
          <w:sz w:val="24"/>
          <w:szCs w:val="24"/>
        </w:rPr>
        <w:t xml:space="preserve"> January 202</w:t>
      </w:r>
      <w:r w:rsidR="00895EA4" w:rsidRPr="006A7A84">
        <w:rPr>
          <w:b/>
          <w:bCs/>
          <w:sz w:val="24"/>
          <w:szCs w:val="24"/>
        </w:rPr>
        <w:t>6</w:t>
      </w:r>
      <w:r w:rsidRPr="006A7A84">
        <w:rPr>
          <w:b/>
          <w:bCs/>
          <w:sz w:val="24"/>
          <w:szCs w:val="24"/>
        </w:rPr>
        <w:t>, by noon</w:t>
      </w:r>
    </w:p>
    <w:p w14:paraId="07C0A3BD" w14:textId="6A85C3F3" w:rsidR="00557517" w:rsidRPr="00654552" w:rsidRDefault="001B0301">
      <w:pPr>
        <w:pStyle w:val="BodyText"/>
        <w:spacing w:before="241"/>
        <w:ind w:left="101"/>
        <w:jc w:val="left"/>
      </w:pPr>
      <w:r w:rsidRPr="00654552">
        <w:rPr>
          <w:b/>
        </w:rPr>
        <w:t xml:space="preserve">Departments submit </w:t>
      </w:r>
      <w:r w:rsidRPr="00654552">
        <w:t>the following documents for each candidate by e-mail to the Learning &amp; Teaching pro</w:t>
      </w:r>
      <w:r w:rsidR="002149E2" w:rsidRPr="00654552">
        <w:t>gression</w:t>
      </w:r>
      <w:r w:rsidRPr="00654552">
        <w:t xml:space="preserve"> team at the </w:t>
      </w:r>
      <w:r w:rsidR="00282E94" w:rsidRPr="00654552">
        <w:t xml:space="preserve">People Function </w:t>
      </w:r>
      <w:r w:rsidRPr="00654552">
        <w:t xml:space="preserve">alias </w:t>
      </w:r>
      <w:hyperlink r:id="rId18">
        <w:r w:rsidRPr="00654552">
          <w:rPr>
            <w:color w:val="0000FF"/>
            <w:u w:val="single" w:color="0000FF"/>
          </w:rPr>
          <w:t>learning-and-teaching-promotion@imperial.ac.uk</w:t>
        </w:r>
      </w:hyperlink>
      <w:r w:rsidRPr="00654552">
        <w:t>:</w:t>
      </w:r>
    </w:p>
    <w:p w14:paraId="04564562" w14:textId="77777777" w:rsidR="00557517" w:rsidRPr="00CE14BE" w:rsidRDefault="001B0301" w:rsidP="006A7A84">
      <w:pPr>
        <w:pStyle w:val="ListParagraph"/>
        <w:numPr>
          <w:ilvl w:val="0"/>
          <w:numId w:val="13"/>
        </w:numPr>
        <w:rPr>
          <w:rFonts w:ascii="Symbol" w:hAnsi="Symbol"/>
        </w:rPr>
      </w:pPr>
      <w:r w:rsidRPr="006A7A84">
        <w:rPr>
          <w:b/>
          <w:bCs/>
        </w:rPr>
        <w:t>Application Form</w:t>
      </w:r>
    </w:p>
    <w:p w14:paraId="7CB06B28" w14:textId="77777777" w:rsidR="00557517" w:rsidRPr="006A7A84" w:rsidRDefault="001B0301" w:rsidP="006A7A84">
      <w:pPr>
        <w:pStyle w:val="ListParagraph"/>
        <w:numPr>
          <w:ilvl w:val="0"/>
          <w:numId w:val="13"/>
        </w:numPr>
        <w:rPr>
          <w:rFonts w:ascii="Symbol" w:hAnsi="Symbol"/>
          <w:b/>
          <w:sz w:val="20"/>
        </w:rPr>
      </w:pPr>
      <w:r w:rsidRPr="006A7A84">
        <w:rPr>
          <w:b/>
          <w:sz w:val="24"/>
        </w:rPr>
        <w:t>Departmental</w:t>
      </w:r>
      <w:r w:rsidRPr="006A7A84">
        <w:rPr>
          <w:b/>
          <w:spacing w:val="-1"/>
          <w:sz w:val="24"/>
        </w:rPr>
        <w:t xml:space="preserve"> </w:t>
      </w:r>
      <w:r w:rsidRPr="006A7A84">
        <w:rPr>
          <w:b/>
          <w:sz w:val="24"/>
        </w:rPr>
        <w:t>Form</w:t>
      </w:r>
    </w:p>
    <w:p w14:paraId="3E433BAA" w14:textId="77777777" w:rsidR="00557517" w:rsidRPr="006A7A84" w:rsidRDefault="001B0301" w:rsidP="006A7A84">
      <w:pPr>
        <w:pStyle w:val="ListParagraph"/>
        <w:numPr>
          <w:ilvl w:val="0"/>
          <w:numId w:val="13"/>
        </w:numPr>
        <w:rPr>
          <w:rFonts w:ascii="Symbol" w:hAnsi="Symbol"/>
          <w:sz w:val="24"/>
        </w:rPr>
      </w:pPr>
      <w:r w:rsidRPr="006A7A84">
        <w:rPr>
          <w:b/>
          <w:sz w:val="24"/>
        </w:rPr>
        <w:t>Citation from the Department</w:t>
      </w:r>
      <w:r w:rsidRPr="006A7A84">
        <w:rPr>
          <w:sz w:val="24"/>
        </w:rPr>
        <w:t>, which should be jointly written by the Head of Department and,</w:t>
      </w:r>
      <w:r w:rsidRPr="006A7A84">
        <w:rPr>
          <w:spacing w:val="-16"/>
          <w:sz w:val="24"/>
        </w:rPr>
        <w:t xml:space="preserve"> </w:t>
      </w:r>
      <w:r w:rsidRPr="006A7A84">
        <w:rPr>
          <w:sz w:val="24"/>
        </w:rPr>
        <w:t>where</w:t>
      </w:r>
      <w:r w:rsidRPr="006A7A84">
        <w:rPr>
          <w:spacing w:val="-16"/>
          <w:sz w:val="24"/>
        </w:rPr>
        <w:t xml:space="preserve"> </w:t>
      </w:r>
      <w:r w:rsidRPr="006A7A84">
        <w:rPr>
          <w:sz w:val="24"/>
        </w:rPr>
        <w:t>applicable,</w:t>
      </w:r>
      <w:r w:rsidRPr="006A7A84">
        <w:rPr>
          <w:spacing w:val="-18"/>
          <w:sz w:val="24"/>
        </w:rPr>
        <w:t xml:space="preserve"> </w:t>
      </w:r>
      <w:r w:rsidRPr="006A7A84">
        <w:rPr>
          <w:sz w:val="24"/>
        </w:rPr>
        <w:t>the</w:t>
      </w:r>
      <w:r w:rsidRPr="006A7A84">
        <w:rPr>
          <w:spacing w:val="-14"/>
          <w:sz w:val="24"/>
        </w:rPr>
        <w:t xml:space="preserve"> </w:t>
      </w:r>
      <w:r w:rsidRPr="006A7A84">
        <w:rPr>
          <w:sz w:val="24"/>
        </w:rPr>
        <w:t>senior</w:t>
      </w:r>
      <w:r w:rsidRPr="006A7A84">
        <w:rPr>
          <w:spacing w:val="-16"/>
          <w:sz w:val="24"/>
        </w:rPr>
        <w:t xml:space="preserve"> </w:t>
      </w:r>
      <w:r w:rsidRPr="006A7A84">
        <w:rPr>
          <w:sz w:val="24"/>
        </w:rPr>
        <w:t>member</w:t>
      </w:r>
      <w:r w:rsidRPr="006A7A84">
        <w:rPr>
          <w:spacing w:val="-15"/>
          <w:sz w:val="24"/>
        </w:rPr>
        <w:t xml:space="preserve"> </w:t>
      </w:r>
      <w:r w:rsidRPr="006A7A84">
        <w:rPr>
          <w:sz w:val="24"/>
        </w:rPr>
        <w:t>of</w:t>
      </w:r>
      <w:r w:rsidRPr="006A7A84">
        <w:rPr>
          <w:spacing w:val="-16"/>
          <w:sz w:val="24"/>
        </w:rPr>
        <w:t xml:space="preserve"> </w:t>
      </w:r>
      <w:r w:rsidRPr="006A7A84">
        <w:rPr>
          <w:sz w:val="24"/>
        </w:rPr>
        <w:t>staff</w:t>
      </w:r>
      <w:r w:rsidRPr="006A7A84">
        <w:rPr>
          <w:spacing w:val="-14"/>
          <w:sz w:val="24"/>
        </w:rPr>
        <w:t xml:space="preserve"> </w:t>
      </w:r>
      <w:r w:rsidRPr="006A7A84">
        <w:rPr>
          <w:sz w:val="24"/>
        </w:rPr>
        <w:t>with</w:t>
      </w:r>
      <w:r w:rsidRPr="006A7A84">
        <w:rPr>
          <w:spacing w:val="-15"/>
          <w:sz w:val="24"/>
        </w:rPr>
        <w:t xml:space="preserve"> </w:t>
      </w:r>
      <w:r w:rsidRPr="006A7A84">
        <w:rPr>
          <w:sz w:val="24"/>
        </w:rPr>
        <w:t>responsibility</w:t>
      </w:r>
      <w:r w:rsidRPr="006A7A84">
        <w:rPr>
          <w:spacing w:val="-13"/>
          <w:sz w:val="24"/>
        </w:rPr>
        <w:t xml:space="preserve"> </w:t>
      </w:r>
      <w:r w:rsidRPr="006A7A84">
        <w:rPr>
          <w:sz w:val="24"/>
        </w:rPr>
        <w:t>for</w:t>
      </w:r>
      <w:r w:rsidRPr="006A7A84">
        <w:rPr>
          <w:spacing w:val="-15"/>
          <w:sz w:val="24"/>
        </w:rPr>
        <w:t xml:space="preserve"> </w:t>
      </w:r>
      <w:r w:rsidRPr="006A7A84">
        <w:rPr>
          <w:sz w:val="24"/>
        </w:rPr>
        <w:t>Education.</w:t>
      </w:r>
      <w:r w:rsidRPr="006A7A84">
        <w:rPr>
          <w:spacing w:val="-6"/>
          <w:sz w:val="24"/>
        </w:rPr>
        <w:t xml:space="preserve"> </w:t>
      </w:r>
      <w:r w:rsidRPr="006A7A84">
        <w:rPr>
          <w:sz w:val="24"/>
        </w:rPr>
        <w:t>The</w:t>
      </w:r>
      <w:r w:rsidRPr="006A7A84">
        <w:rPr>
          <w:spacing w:val="-13"/>
          <w:sz w:val="24"/>
        </w:rPr>
        <w:t xml:space="preserve"> </w:t>
      </w:r>
      <w:r w:rsidRPr="006A7A84">
        <w:rPr>
          <w:sz w:val="24"/>
        </w:rPr>
        <w:t>report should cover an overview of the Department’s expectation for teaching fellows, teaching activity and impact by the Director of Education or similar role with educational responsibilities.</w:t>
      </w:r>
      <w:r w:rsidRPr="006A7A84">
        <w:rPr>
          <w:spacing w:val="-19"/>
          <w:sz w:val="24"/>
        </w:rPr>
        <w:t xml:space="preserve"> </w:t>
      </w:r>
      <w:r w:rsidRPr="006A7A84">
        <w:rPr>
          <w:sz w:val="24"/>
        </w:rPr>
        <w:t>This</w:t>
      </w:r>
      <w:r w:rsidRPr="006A7A84">
        <w:rPr>
          <w:spacing w:val="-18"/>
          <w:sz w:val="24"/>
        </w:rPr>
        <w:t xml:space="preserve"> </w:t>
      </w:r>
      <w:r w:rsidRPr="006A7A84">
        <w:rPr>
          <w:sz w:val="24"/>
        </w:rPr>
        <w:t>report</w:t>
      </w:r>
      <w:r w:rsidRPr="006A7A84">
        <w:rPr>
          <w:spacing w:val="-17"/>
          <w:sz w:val="24"/>
        </w:rPr>
        <w:t xml:space="preserve"> </w:t>
      </w:r>
      <w:r w:rsidRPr="006A7A84">
        <w:rPr>
          <w:sz w:val="24"/>
        </w:rPr>
        <w:t>should</w:t>
      </w:r>
      <w:r w:rsidRPr="006A7A84">
        <w:rPr>
          <w:spacing w:val="-19"/>
          <w:sz w:val="24"/>
        </w:rPr>
        <w:t xml:space="preserve"> </w:t>
      </w:r>
      <w:r w:rsidRPr="006A7A84">
        <w:rPr>
          <w:sz w:val="24"/>
        </w:rPr>
        <w:t>also</w:t>
      </w:r>
      <w:r w:rsidRPr="006A7A84">
        <w:rPr>
          <w:spacing w:val="-19"/>
          <w:sz w:val="24"/>
        </w:rPr>
        <w:t xml:space="preserve"> </w:t>
      </w:r>
      <w:r w:rsidRPr="006A7A84">
        <w:rPr>
          <w:sz w:val="24"/>
        </w:rPr>
        <w:t>provide</w:t>
      </w:r>
      <w:r w:rsidRPr="006A7A84">
        <w:rPr>
          <w:spacing w:val="-16"/>
          <w:sz w:val="24"/>
        </w:rPr>
        <w:t xml:space="preserve"> </w:t>
      </w:r>
      <w:r w:rsidRPr="006A7A84">
        <w:rPr>
          <w:sz w:val="24"/>
        </w:rPr>
        <w:t>information</w:t>
      </w:r>
      <w:r w:rsidRPr="006A7A84">
        <w:rPr>
          <w:spacing w:val="-19"/>
          <w:sz w:val="24"/>
        </w:rPr>
        <w:t xml:space="preserve"> </w:t>
      </w:r>
      <w:r w:rsidRPr="006A7A84">
        <w:rPr>
          <w:sz w:val="24"/>
        </w:rPr>
        <w:t>on</w:t>
      </w:r>
      <w:r w:rsidRPr="006A7A84">
        <w:rPr>
          <w:spacing w:val="-17"/>
          <w:sz w:val="24"/>
        </w:rPr>
        <w:t xml:space="preserve"> </w:t>
      </w:r>
      <w:r w:rsidRPr="006A7A84">
        <w:rPr>
          <w:sz w:val="24"/>
        </w:rPr>
        <w:t>teaching</w:t>
      </w:r>
      <w:r w:rsidRPr="006A7A84">
        <w:rPr>
          <w:spacing w:val="-15"/>
          <w:sz w:val="24"/>
        </w:rPr>
        <w:t xml:space="preserve"> </w:t>
      </w:r>
      <w:r w:rsidRPr="006A7A84">
        <w:rPr>
          <w:sz w:val="24"/>
        </w:rPr>
        <w:t>observation,</w:t>
      </w:r>
      <w:r w:rsidRPr="006A7A84">
        <w:rPr>
          <w:spacing w:val="-19"/>
          <w:sz w:val="24"/>
        </w:rPr>
        <w:t xml:space="preserve"> </w:t>
      </w:r>
      <w:r w:rsidRPr="006A7A84">
        <w:rPr>
          <w:sz w:val="24"/>
        </w:rPr>
        <w:t>and</w:t>
      </w:r>
      <w:r w:rsidRPr="006A7A84">
        <w:rPr>
          <w:spacing w:val="-17"/>
          <w:sz w:val="24"/>
        </w:rPr>
        <w:t xml:space="preserve"> </w:t>
      </w:r>
      <w:r w:rsidRPr="006A7A84">
        <w:rPr>
          <w:sz w:val="24"/>
        </w:rPr>
        <w:t>data on</w:t>
      </w:r>
      <w:r w:rsidRPr="006A7A84">
        <w:rPr>
          <w:spacing w:val="-4"/>
          <w:sz w:val="24"/>
        </w:rPr>
        <w:t xml:space="preserve"> </w:t>
      </w:r>
      <w:r w:rsidRPr="006A7A84">
        <w:rPr>
          <w:sz w:val="24"/>
        </w:rPr>
        <w:t>any</w:t>
      </w:r>
      <w:r w:rsidRPr="006A7A84">
        <w:rPr>
          <w:spacing w:val="-4"/>
          <w:sz w:val="24"/>
        </w:rPr>
        <w:t xml:space="preserve"> </w:t>
      </w:r>
      <w:r w:rsidRPr="006A7A84">
        <w:rPr>
          <w:sz w:val="24"/>
        </w:rPr>
        <w:t>student</w:t>
      </w:r>
      <w:r w:rsidRPr="006A7A84">
        <w:rPr>
          <w:spacing w:val="-4"/>
          <w:sz w:val="24"/>
        </w:rPr>
        <w:t xml:space="preserve"> </w:t>
      </w:r>
      <w:r w:rsidRPr="006A7A84">
        <w:rPr>
          <w:sz w:val="24"/>
        </w:rPr>
        <w:t>supervision</w:t>
      </w:r>
      <w:r w:rsidRPr="006A7A84">
        <w:rPr>
          <w:spacing w:val="-3"/>
          <w:sz w:val="24"/>
        </w:rPr>
        <w:t xml:space="preserve"> </w:t>
      </w:r>
      <w:r w:rsidRPr="006A7A84">
        <w:rPr>
          <w:sz w:val="24"/>
        </w:rPr>
        <w:t>(MD,</w:t>
      </w:r>
      <w:r w:rsidRPr="006A7A84">
        <w:rPr>
          <w:spacing w:val="-3"/>
          <w:sz w:val="24"/>
        </w:rPr>
        <w:t xml:space="preserve"> MSc,</w:t>
      </w:r>
      <w:r w:rsidRPr="006A7A84">
        <w:rPr>
          <w:spacing w:val="-10"/>
          <w:sz w:val="24"/>
        </w:rPr>
        <w:t xml:space="preserve"> </w:t>
      </w:r>
      <w:r w:rsidRPr="006A7A84">
        <w:rPr>
          <w:sz w:val="24"/>
        </w:rPr>
        <w:t>PhD),</w:t>
      </w:r>
      <w:r w:rsidRPr="006A7A84">
        <w:rPr>
          <w:spacing w:val="-4"/>
          <w:sz w:val="24"/>
        </w:rPr>
        <w:t xml:space="preserve"> </w:t>
      </w:r>
      <w:r w:rsidRPr="006A7A84">
        <w:rPr>
          <w:sz w:val="24"/>
        </w:rPr>
        <w:t>if</w:t>
      </w:r>
      <w:r w:rsidRPr="006A7A84">
        <w:rPr>
          <w:spacing w:val="-4"/>
          <w:sz w:val="24"/>
        </w:rPr>
        <w:t xml:space="preserve"> </w:t>
      </w:r>
      <w:r w:rsidRPr="006A7A84">
        <w:rPr>
          <w:sz w:val="24"/>
        </w:rPr>
        <w:t>relevant.</w:t>
      </w:r>
      <w:r w:rsidRPr="006A7A84">
        <w:rPr>
          <w:spacing w:val="-4"/>
          <w:sz w:val="24"/>
        </w:rPr>
        <w:t xml:space="preserve"> </w:t>
      </w:r>
      <w:r w:rsidRPr="006A7A84">
        <w:rPr>
          <w:sz w:val="24"/>
        </w:rPr>
        <w:t>Departments</w:t>
      </w:r>
      <w:r w:rsidRPr="006A7A84">
        <w:rPr>
          <w:spacing w:val="-4"/>
          <w:sz w:val="24"/>
        </w:rPr>
        <w:t xml:space="preserve"> </w:t>
      </w:r>
      <w:r w:rsidRPr="006A7A84">
        <w:rPr>
          <w:sz w:val="24"/>
        </w:rPr>
        <w:t>may</w:t>
      </w:r>
      <w:r w:rsidRPr="006A7A84">
        <w:rPr>
          <w:spacing w:val="-4"/>
          <w:sz w:val="24"/>
        </w:rPr>
        <w:t xml:space="preserve"> </w:t>
      </w:r>
      <w:r w:rsidRPr="006A7A84">
        <w:rPr>
          <w:sz w:val="24"/>
        </w:rPr>
        <w:t>optionally</w:t>
      </w:r>
      <w:r w:rsidRPr="006A7A84">
        <w:rPr>
          <w:spacing w:val="-4"/>
          <w:sz w:val="24"/>
        </w:rPr>
        <w:t xml:space="preserve"> </w:t>
      </w:r>
      <w:r w:rsidRPr="006A7A84">
        <w:rPr>
          <w:sz w:val="24"/>
        </w:rPr>
        <w:t>provide additional attributable feedback (e.g. via their own surveys supplementing the centrally run MEQ)</w:t>
      </w:r>
      <w:r w:rsidRPr="006A7A84">
        <w:rPr>
          <w:spacing w:val="-9"/>
          <w:sz w:val="24"/>
        </w:rPr>
        <w:t xml:space="preserve"> </w:t>
      </w:r>
      <w:r w:rsidRPr="006A7A84">
        <w:rPr>
          <w:sz w:val="24"/>
        </w:rPr>
        <w:t>but</w:t>
      </w:r>
      <w:r w:rsidRPr="006A7A84">
        <w:rPr>
          <w:spacing w:val="-11"/>
          <w:sz w:val="24"/>
        </w:rPr>
        <w:t xml:space="preserve"> </w:t>
      </w:r>
      <w:r w:rsidRPr="006A7A84">
        <w:rPr>
          <w:sz w:val="24"/>
        </w:rPr>
        <w:t>this</w:t>
      </w:r>
      <w:r w:rsidRPr="006A7A84">
        <w:rPr>
          <w:spacing w:val="-10"/>
          <w:sz w:val="24"/>
        </w:rPr>
        <w:t xml:space="preserve"> </w:t>
      </w:r>
      <w:r w:rsidRPr="006A7A84">
        <w:rPr>
          <w:sz w:val="24"/>
        </w:rPr>
        <w:t>is</w:t>
      </w:r>
      <w:r w:rsidRPr="006A7A84">
        <w:rPr>
          <w:spacing w:val="-11"/>
          <w:sz w:val="24"/>
        </w:rPr>
        <w:t xml:space="preserve"> </w:t>
      </w:r>
      <w:r w:rsidRPr="006A7A84">
        <w:rPr>
          <w:sz w:val="24"/>
        </w:rPr>
        <w:t>not</w:t>
      </w:r>
      <w:r w:rsidRPr="006A7A84">
        <w:rPr>
          <w:spacing w:val="-11"/>
          <w:sz w:val="24"/>
        </w:rPr>
        <w:t xml:space="preserve"> </w:t>
      </w:r>
      <w:r w:rsidRPr="006A7A84">
        <w:rPr>
          <w:sz w:val="24"/>
        </w:rPr>
        <w:t>required.</w:t>
      </w:r>
      <w:r w:rsidRPr="006A7A84">
        <w:rPr>
          <w:spacing w:val="-11"/>
          <w:sz w:val="24"/>
        </w:rPr>
        <w:t xml:space="preserve"> </w:t>
      </w:r>
      <w:r w:rsidRPr="006A7A84">
        <w:rPr>
          <w:sz w:val="24"/>
        </w:rPr>
        <w:t>All</w:t>
      </w:r>
      <w:r w:rsidRPr="006A7A84">
        <w:rPr>
          <w:spacing w:val="-12"/>
          <w:sz w:val="24"/>
        </w:rPr>
        <w:t xml:space="preserve"> </w:t>
      </w:r>
      <w:r w:rsidRPr="006A7A84">
        <w:rPr>
          <w:sz w:val="24"/>
        </w:rPr>
        <w:t>available</w:t>
      </w:r>
      <w:r w:rsidRPr="006A7A84">
        <w:rPr>
          <w:spacing w:val="-11"/>
          <w:sz w:val="24"/>
        </w:rPr>
        <w:t xml:space="preserve"> </w:t>
      </w:r>
      <w:r w:rsidRPr="006A7A84">
        <w:rPr>
          <w:sz w:val="24"/>
        </w:rPr>
        <w:t>evidence</w:t>
      </w:r>
      <w:r w:rsidRPr="006A7A84">
        <w:rPr>
          <w:spacing w:val="-8"/>
          <w:sz w:val="24"/>
        </w:rPr>
        <w:t xml:space="preserve"> </w:t>
      </w:r>
      <w:r w:rsidRPr="006A7A84">
        <w:rPr>
          <w:sz w:val="24"/>
        </w:rPr>
        <w:t>will</w:t>
      </w:r>
      <w:r w:rsidRPr="006A7A84">
        <w:rPr>
          <w:spacing w:val="-9"/>
          <w:sz w:val="24"/>
        </w:rPr>
        <w:t xml:space="preserve"> </w:t>
      </w:r>
      <w:r w:rsidRPr="006A7A84">
        <w:rPr>
          <w:sz w:val="24"/>
        </w:rPr>
        <w:t>be</w:t>
      </w:r>
      <w:r w:rsidRPr="006A7A84">
        <w:rPr>
          <w:spacing w:val="-11"/>
          <w:sz w:val="24"/>
        </w:rPr>
        <w:t xml:space="preserve"> </w:t>
      </w:r>
      <w:r w:rsidRPr="006A7A84">
        <w:rPr>
          <w:sz w:val="24"/>
        </w:rPr>
        <w:t>considered</w:t>
      </w:r>
      <w:r w:rsidRPr="006A7A84">
        <w:rPr>
          <w:spacing w:val="-11"/>
          <w:sz w:val="24"/>
        </w:rPr>
        <w:t xml:space="preserve"> </w:t>
      </w:r>
      <w:r w:rsidRPr="006A7A84">
        <w:rPr>
          <w:sz w:val="24"/>
        </w:rPr>
        <w:t>by</w:t>
      </w:r>
      <w:r w:rsidRPr="006A7A84">
        <w:rPr>
          <w:spacing w:val="-4"/>
          <w:sz w:val="24"/>
        </w:rPr>
        <w:t xml:space="preserve"> </w:t>
      </w:r>
      <w:r w:rsidRPr="006A7A84">
        <w:rPr>
          <w:sz w:val="24"/>
        </w:rPr>
        <w:t>panels.</w:t>
      </w:r>
      <w:r w:rsidRPr="006A7A84">
        <w:rPr>
          <w:spacing w:val="-10"/>
          <w:sz w:val="24"/>
        </w:rPr>
        <w:t xml:space="preserve"> </w:t>
      </w:r>
      <w:r w:rsidRPr="006A7A84">
        <w:rPr>
          <w:sz w:val="24"/>
        </w:rPr>
        <w:t>Please</w:t>
      </w:r>
      <w:r w:rsidRPr="006A7A84">
        <w:rPr>
          <w:spacing w:val="-11"/>
          <w:sz w:val="24"/>
        </w:rPr>
        <w:t xml:space="preserve"> </w:t>
      </w:r>
      <w:r w:rsidRPr="006A7A84">
        <w:rPr>
          <w:sz w:val="24"/>
        </w:rPr>
        <w:t>see section E4 and the separate guidance on departmental citations for further</w:t>
      </w:r>
      <w:r w:rsidRPr="006A7A84">
        <w:rPr>
          <w:spacing w:val="-24"/>
          <w:sz w:val="24"/>
        </w:rPr>
        <w:t xml:space="preserve"> </w:t>
      </w:r>
      <w:r w:rsidRPr="006A7A84">
        <w:rPr>
          <w:sz w:val="24"/>
        </w:rPr>
        <w:t>information.</w:t>
      </w:r>
    </w:p>
    <w:p w14:paraId="3454B7BC" w14:textId="77777777" w:rsidR="00557517" w:rsidRPr="0008327B" w:rsidRDefault="001B0301" w:rsidP="006A7A84">
      <w:pPr>
        <w:pStyle w:val="ListParagraph"/>
        <w:ind w:left="720" w:firstLine="0"/>
      </w:pPr>
      <w:r w:rsidRPr="0008327B">
        <w:t>Unsigned citations attached in an e-mail cannot be accepted.</w:t>
      </w:r>
    </w:p>
    <w:p w14:paraId="31196C02" w14:textId="77777777" w:rsidR="00557517" w:rsidRPr="007F7900" w:rsidRDefault="001B0301" w:rsidP="006A7A84">
      <w:pPr>
        <w:pStyle w:val="ListParagraph"/>
        <w:numPr>
          <w:ilvl w:val="0"/>
          <w:numId w:val="13"/>
        </w:numPr>
        <w:rPr>
          <w:rFonts w:ascii="Symbol" w:hAnsi="Symbol"/>
          <w:sz w:val="20"/>
        </w:rPr>
      </w:pPr>
      <w:r w:rsidRPr="006A7A84">
        <w:rPr>
          <w:b/>
          <w:sz w:val="24"/>
        </w:rPr>
        <w:t xml:space="preserve">MEQ </w:t>
      </w:r>
      <w:r w:rsidRPr="006A7A84">
        <w:rPr>
          <w:sz w:val="24"/>
        </w:rPr>
        <w:t>teaching evaluation reports relating to the last two years. Individual candidates may optionally provide additional attributable feedback (e.g. via peer observation or older SOLE data to supplement the centrally run MEQ) but this is not required. All available evidence</w:t>
      </w:r>
      <w:r w:rsidRPr="006A7A84">
        <w:rPr>
          <w:spacing w:val="-43"/>
          <w:sz w:val="24"/>
        </w:rPr>
        <w:t xml:space="preserve"> </w:t>
      </w:r>
      <w:r w:rsidRPr="006A7A84">
        <w:rPr>
          <w:sz w:val="24"/>
        </w:rPr>
        <w:t>will be considered by</w:t>
      </w:r>
      <w:r w:rsidRPr="006A7A84">
        <w:rPr>
          <w:spacing w:val="-4"/>
          <w:sz w:val="24"/>
        </w:rPr>
        <w:t xml:space="preserve"> </w:t>
      </w:r>
      <w:r w:rsidRPr="006A7A84">
        <w:rPr>
          <w:sz w:val="24"/>
        </w:rPr>
        <w:t>panels.</w:t>
      </w:r>
    </w:p>
    <w:p w14:paraId="3FB80D9A" w14:textId="77777777" w:rsidR="00A424AD" w:rsidRPr="007F7900" w:rsidRDefault="00A424AD" w:rsidP="00A424AD">
      <w:pPr>
        <w:pStyle w:val="ListParagraph"/>
        <w:numPr>
          <w:ilvl w:val="0"/>
          <w:numId w:val="13"/>
        </w:numPr>
        <w:rPr>
          <w:rFonts w:ascii="Symbol" w:hAnsi="Symbol"/>
          <w:sz w:val="20"/>
        </w:rPr>
      </w:pPr>
      <w:r w:rsidRPr="006A7A84">
        <w:rPr>
          <w:b/>
          <w:sz w:val="24"/>
        </w:rPr>
        <w:t xml:space="preserve">The Departmental Panel's comments on unsupported applications </w:t>
      </w:r>
      <w:r w:rsidRPr="006A7A84">
        <w:rPr>
          <w:sz w:val="24"/>
        </w:rPr>
        <w:t>(if</w:t>
      </w:r>
      <w:r w:rsidRPr="006A7A84">
        <w:rPr>
          <w:spacing w:val="-11"/>
          <w:sz w:val="24"/>
        </w:rPr>
        <w:t xml:space="preserve"> </w:t>
      </w:r>
      <w:r w:rsidRPr="006A7A84">
        <w:rPr>
          <w:sz w:val="24"/>
        </w:rPr>
        <w:t>appropriate)</w:t>
      </w:r>
    </w:p>
    <w:p w14:paraId="375151DC" w14:textId="77777777" w:rsidR="00557517" w:rsidRPr="00654552" w:rsidRDefault="00557517">
      <w:pPr>
        <w:pStyle w:val="BodyText"/>
        <w:ind w:left="0"/>
        <w:jc w:val="left"/>
        <w:rPr>
          <w:sz w:val="26"/>
        </w:rPr>
      </w:pPr>
    </w:p>
    <w:p w14:paraId="45BE2330" w14:textId="77777777" w:rsidR="00557517" w:rsidRPr="00654552" w:rsidRDefault="00557517">
      <w:pPr>
        <w:pStyle w:val="BodyText"/>
        <w:spacing w:before="7"/>
        <w:ind w:left="0"/>
        <w:jc w:val="left"/>
        <w:rPr>
          <w:sz w:val="23"/>
        </w:rPr>
      </w:pPr>
    </w:p>
    <w:p w14:paraId="2A58C01B" w14:textId="5D468DD5" w:rsidR="00557517" w:rsidRPr="00654552" w:rsidRDefault="007F7900" w:rsidP="006A7A84">
      <w:pPr>
        <w:pStyle w:val="Heading1"/>
        <w:numPr>
          <w:ilvl w:val="1"/>
          <w:numId w:val="9"/>
        </w:numPr>
        <w:tabs>
          <w:tab w:val="left" w:pos="668"/>
          <w:tab w:val="left" w:pos="669"/>
        </w:tabs>
        <w:spacing w:after="240"/>
      </w:pPr>
      <w:r>
        <w:t xml:space="preserve"> </w:t>
      </w:r>
      <w:bookmarkStart w:id="13" w:name="_Toc207301427"/>
      <w:r w:rsidR="001B0301" w:rsidRPr="00654552">
        <w:t>Details of Documents and Information</w:t>
      </w:r>
      <w:r w:rsidR="001B0301" w:rsidRPr="00654552">
        <w:rPr>
          <w:spacing w:val="-9"/>
        </w:rPr>
        <w:t xml:space="preserve"> </w:t>
      </w:r>
      <w:r w:rsidR="001B0301" w:rsidRPr="00654552">
        <w:t>Required</w:t>
      </w:r>
      <w:bookmarkEnd w:id="13"/>
    </w:p>
    <w:p w14:paraId="29CE9338" w14:textId="41013D1B" w:rsidR="00557517" w:rsidRPr="00654552" w:rsidRDefault="001B0301" w:rsidP="006A7A84">
      <w:pPr>
        <w:pStyle w:val="Heading2"/>
        <w:numPr>
          <w:ilvl w:val="1"/>
          <w:numId w:val="16"/>
        </w:numPr>
      </w:pPr>
      <w:bookmarkStart w:id="14" w:name="_Toc207301428"/>
      <w:r w:rsidRPr="00654552">
        <w:t>References</w:t>
      </w:r>
      <w:bookmarkEnd w:id="14"/>
    </w:p>
    <w:p w14:paraId="74F282CA" w14:textId="77777777" w:rsidR="00557517" w:rsidRPr="00654552" w:rsidRDefault="001B0301">
      <w:pPr>
        <w:pStyle w:val="Heading4"/>
        <w:spacing w:before="238"/>
        <w:jc w:val="left"/>
      </w:pPr>
      <w:r w:rsidRPr="00654552">
        <w:t>Candidates:</w:t>
      </w:r>
    </w:p>
    <w:p w14:paraId="1690691C" w14:textId="77777777" w:rsidR="00557517" w:rsidRPr="00654552" w:rsidRDefault="001B0301" w:rsidP="006A7A84">
      <w:pPr>
        <w:pStyle w:val="ListParagraph"/>
        <w:numPr>
          <w:ilvl w:val="0"/>
          <w:numId w:val="23"/>
        </w:numPr>
        <w:tabs>
          <w:tab w:val="left" w:pos="386"/>
        </w:tabs>
        <w:spacing w:before="116"/>
        <w:ind w:right="123"/>
        <w:jc w:val="left"/>
        <w:rPr>
          <w:rFonts w:ascii="Symbol" w:hAnsi="Symbol"/>
          <w:b/>
          <w:sz w:val="24"/>
        </w:rPr>
      </w:pPr>
      <w:r w:rsidRPr="00654552">
        <w:rPr>
          <w:sz w:val="24"/>
        </w:rPr>
        <w:t xml:space="preserve">Candidates recommend one referee (two if the application is personal), who has agreed to provide a reference as indicated on the </w:t>
      </w:r>
      <w:r w:rsidRPr="00654552">
        <w:rPr>
          <w:b/>
          <w:sz w:val="24"/>
        </w:rPr>
        <w:t>Application</w:t>
      </w:r>
      <w:r w:rsidRPr="00654552">
        <w:rPr>
          <w:b/>
          <w:spacing w:val="-7"/>
          <w:sz w:val="24"/>
        </w:rPr>
        <w:t xml:space="preserve"> </w:t>
      </w:r>
      <w:r w:rsidRPr="00654552">
        <w:rPr>
          <w:b/>
          <w:sz w:val="24"/>
        </w:rPr>
        <w:t>Form.</w:t>
      </w:r>
    </w:p>
    <w:p w14:paraId="3D1D160A" w14:textId="77777777" w:rsidR="00557517" w:rsidRPr="00654552" w:rsidRDefault="001B0301" w:rsidP="006A7A84">
      <w:pPr>
        <w:pStyle w:val="ListParagraph"/>
        <w:numPr>
          <w:ilvl w:val="0"/>
          <w:numId w:val="23"/>
        </w:numPr>
        <w:tabs>
          <w:tab w:val="left" w:pos="386"/>
        </w:tabs>
        <w:spacing w:before="121"/>
        <w:jc w:val="left"/>
        <w:rPr>
          <w:rFonts w:ascii="Symbol" w:hAnsi="Symbol"/>
          <w:sz w:val="24"/>
        </w:rPr>
      </w:pPr>
      <w:r w:rsidRPr="00654552">
        <w:rPr>
          <w:sz w:val="24"/>
        </w:rPr>
        <w:t>Applicants should consult about suitable choices for referees (see criteria</w:t>
      </w:r>
      <w:r w:rsidRPr="00654552">
        <w:rPr>
          <w:spacing w:val="-9"/>
          <w:sz w:val="24"/>
        </w:rPr>
        <w:t xml:space="preserve"> </w:t>
      </w:r>
      <w:r w:rsidRPr="00654552">
        <w:rPr>
          <w:sz w:val="24"/>
        </w:rPr>
        <w:t>below).</w:t>
      </w:r>
    </w:p>
    <w:p w14:paraId="1FE34052" w14:textId="77777777" w:rsidR="00557517" w:rsidRPr="00654552" w:rsidRDefault="001B0301">
      <w:pPr>
        <w:pStyle w:val="Heading4"/>
        <w:spacing w:before="239"/>
        <w:jc w:val="left"/>
      </w:pPr>
      <w:r w:rsidRPr="00654552">
        <w:t>Departments:</w:t>
      </w:r>
    </w:p>
    <w:p w14:paraId="6C275697" w14:textId="2EACD672" w:rsidR="00557517" w:rsidRPr="00654552" w:rsidRDefault="001B0301" w:rsidP="006A7A84">
      <w:pPr>
        <w:pStyle w:val="ListParagraph"/>
        <w:numPr>
          <w:ilvl w:val="0"/>
          <w:numId w:val="24"/>
        </w:numPr>
        <w:tabs>
          <w:tab w:val="left" w:pos="386"/>
        </w:tabs>
        <w:spacing w:before="125"/>
        <w:jc w:val="left"/>
        <w:rPr>
          <w:rFonts w:ascii="Symbol" w:hAnsi="Symbol"/>
          <w:sz w:val="20"/>
        </w:rPr>
      </w:pPr>
      <w:r w:rsidRPr="00654552">
        <w:rPr>
          <w:sz w:val="24"/>
        </w:rPr>
        <w:t>Departments</w:t>
      </w:r>
      <w:r w:rsidRPr="00654552">
        <w:rPr>
          <w:spacing w:val="-19"/>
          <w:sz w:val="24"/>
        </w:rPr>
        <w:t xml:space="preserve"> </w:t>
      </w:r>
      <w:r w:rsidRPr="00654552">
        <w:rPr>
          <w:sz w:val="24"/>
        </w:rPr>
        <w:t>recommend</w:t>
      </w:r>
      <w:r w:rsidRPr="00654552">
        <w:rPr>
          <w:spacing w:val="-16"/>
          <w:sz w:val="24"/>
        </w:rPr>
        <w:t xml:space="preserve"> </w:t>
      </w:r>
      <w:r w:rsidRPr="00654552">
        <w:rPr>
          <w:sz w:val="24"/>
        </w:rPr>
        <w:t>referees</w:t>
      </w:r>
      <w:r w:rsidRPr="00654552">
        <w:rPr>
          <w:spacing w:val="-19"/>
          <w:sz w:val="24"/>
        </w:rPr>
        <w:t xml:space="preserve"> </w:t>
      </w:r>
      <w:r w:rsidRPr="00654552">
        <w:rPr>
          <w:sz w:val="24"/>
        </w:rPr>
        <w:t>on</w:t>
      </w:r>
      <w:r w:rsidRPr="00654552">
        <w:rPr>
          <w:spacing w:val="-19"/>
          <w:sz w:val="24"/>
        </w:rPr>
        <w:t xml:space="preserve"> </w:t>
      </w:r>
      <w:r w:rsidRPr="00654552">
        <w:rPr>
          <w:sz w:val="24"/>
        </w:rPr>
        <w:t>the</w:t>
      </w:r>
      <w:r w:rsidRPr="00654552">
        <w:rPr>
          <w:spacing w:val="-12"/>
          <w:sz w:val="24"/>
        </w:rPr>
        <w:t xml:space="preserve"> </w:t>
      </w:r>
      <w:r w:rsidRPr="00654552">
        <w:rPr>
          <w:b/>
          <w:sz w:val="24"/>
        </w:rPr>
        <w:t>Departmental</w:t>
      </w:r>
      <w:r w:rsidRPr="00654552">
        <w:rPr>
          <w:b/>
          <w:spacing w:val="-18"/>
          <w:sz w:val="24"/>
        </w:rPr>
        <w:t xml:space="preserve"> </w:t>
      </w:r>
      <w:r w:rsidRPr="00654552">
        <w:rPr>
          <w:b/>
          <w:sz w:val="24"/>
        </w:rPr>
        <w:t>Form</w:t>
      </w:r>
      <w:r w:rsidR="006E1819" w:rsidRPr="00654552">
        <w:rPr>
          <w:b/>
          <w:sz w:val="24"/>
        </w:rPr>
        <w:t xml:space="preserve"> (Appendix 4)</w:t>
      </w:r>
      <w:r w:rsidRPr="00654552">
        <w:rPr>
          <w:b/>
          <w:spacing w:val="-16"/>
          <w:sz w:val="24"/>
        </w:rPr>
        <w:t xml:space="preserve"> </w:t>
      </w:r>
      <w:r w:rsidRPr="00654552">
        <w:rPr>
          <w:sz w:val="24"/>
        </w:rPr>
        <w:t>(see</w:t>
      </w:r>
      <w:r w:rsidRPr="00654552">
        <w:rPr>
          <w:spacing w:val="-16"/>
          <w:sz w:val="24"/>
        </w:rPr>
        <w:t xml:space="preserve"> </w:t>
      </w:r>
      <w:r w:rsidRPr="00654552">
        <w:rPr>
          <w:sz w:val="24"/>
        </w:rPr>
        <w:t>criteria</w:t>
      </w:r>
      <w:r w:rsidRPr="00654552">
        <w:rPr>
          <w:spacing w:val="-16"/>
          <w:sz w:val="24"/>
        </w:rPr>
        <w:t xml:space="preserve"> </w:t>
      </w:r>
      <w:r w:rsidRPr="00654552">
        <w:rPr>
          <w:sz w:val="24"/>
        </w:rPr>
        <w:t>below)</w:t>
      </w:r>
      <w:r w:rsidRPr="00654552">
        <w:rPr>
          <w:spacing w:val="-17"/>
          <w:sz w:val="24"/>
        </w:rPr>
        <w:t xml:space="preserve"> </w:t>
      </w:r>
      <w:r w:rsidRPr="00654552">
        <w:rPr>
          <w:sz w:val="24"/>
        </w:rPr>
        <w:t>as</w:t>
      </w:r>
      <w:r w:rsidRPr="00654552">
        <w:rPr>
          <w:spacing w:val="-19"/>
          <w:sz w:val="24"/>
        </w:rPr>
        <w:t xml:space="preserve"> </w:t>
      </w:r>
      <w:r w:rsidRPr="00654552">
        <w:rPr>
          <w:sz w:val="24"/>
        </w:rPr>
        <w:t>follows:</w:t>
      </w:r>
    </w:p>
    <w:p w14:paraId="3C31BFAA" w14:textId="77777777" w:rsidR="00557517" w:rsidRPr="00654552" w:rsidRDefault="001B0301" w:rsidP="006A7A84">
      <w:pPr>
        <w:pStyle w:val="ListParagraph"/>
        <w:numPr>
          <w:ilvl w:val="1"/>
          <w:numId w:val="24"/>
        </w:numPr>
        <w:tabs>
          <w:tab w:val="left" w:pos="1111"/>
        </w:tabs>
        <w:spacing w:before="125"/>
        <w:jc w:val="left"/>
        <w:rPr>
          <w:sz w:val="24"/>
        </w:rPr>
      </w:pPr>
      <w:r w:rsidRPr="00654552">
        <w:rPr>
          <w:sz w:val="24"/>
        </w:rPr>
        <w:t>no departmental referees are required for promotion to grade</w:t>
      </w:r>
      <w:r w:rsidRPr="00654552">
        <w:rPr>
          <w:spacing w:val="-10"/>
          <w:sz w:val="24"/>
        </w:rPr>
        <w:t xml:space="preserve"> </w:t>
      </w:r>
      <w:r w:rsidRPr="00654552">
        <w:rPr>
          <w:sz w:val="24"/>
        </w:rPr>
        <w:t>3b;</w:t>
      </w:r>
    </w:p>
    <w:p w14:paraId="5B92AA4F" w14:textId="77777777" w:rsidR="00557517" w:rsidRPr="00654552" w:rsidRDefault="001B0301" w:rsidP="006A7A84">
      <w:pPr>
        <w:pStyle w:val="ListParagraph"/>
        <w:numPr>
          <w:ilvl w:val="1"/>
          <w:numId w:val="24"/>
        </w:numPr>
        <w:tabs>
          <w:tab w:val="left" w:pos="1111"/>
        </w:tabs>
        <w:spacing w:before="103"/>
        <w:jc w:val="left"/>
        <w:rPr>
          <w:sz w:val="24"/>
        </w:rPr>
      </w:pPr>
      <w:r w:rsidRPr="00654552">
        <w:rPr>
          <w:sz w:val="24"/>
        </w:rPr>
        <w:t>one referee is required for grade</w:t>
      </w:r>
      <w:r w:rsidRPr="00654552">
        <w:rPr>
          <w:spacing w:val="-4"/>
          <w:sz w:val="24"/>
        </w:rPr>
        <w:t xml:space="preserve"> </w:t>
      </w:r>
      <w:r w:rsidRPr="00654552">
        <w:rPr>
          <w:sz w:val="24"/>
        </w:rPr>
        <w:t>4;</w:t>
      </w:r>
    </w:p>
    <w:p w14:paraId="249C7277" w14:textId="77777777" w:rsidR="00557517" w:rsidRPr="00654552" w:rsidRDefault="001B0301" w:rsidP="006A7A84">
      <w:pPr>
        <w:pStyle w:val="ListParagraph"/>
        <w:numPr>
          <w:ilvl w:val="1"/>
          <w:numId w:val="24"/>
        </w:numPr>
        <w:tabs>
          <w:tab w:val="left" w:pos="1111"/>
        </w:tabs>
        <w:spacing w:before="104"/>
        <w:jc w:val="left"/>
        <w:rPr>
          <w:sz w:val="24"/>
        </w:rPr>
      </w:pPr>
      <w:r w:rsidRPr="00654552">
        <w:rPr>
          <w:sz w:val="24"/>
        </w:rPr>
        <w:t>two referees are required for grade</w:t>
      </w:r>
      <w:r w:rsidRPr="00654552">
        <w:rPr>
          <w:spacing w:val="-1"/>
          <w:sz w:val="24"/>
        </w:rPr>
        <w:t xml:space="preserve"> </w:t>
      </w:r>
      <w:r w:rsidRPr="00654552">
        <w:rPr>
          <w:sz w:val="24"/>
        </w:rPr>
        <w:t>5;</w:t>
      </w:r>
    </w:p>
    <w:p w14:paraId="20E009F0" w14:textId="77777777" w:rsidR="00557517" w:rsidRPr="00654552" w:rsidRDefault="001B0301" w:rsidP="006A7A84">
      <w:pPr>
        <w:pStyle w:val="ListParagraph"/>
        <w:numPr>
          <w:ilvl w:val="1"/>
          <w:numId w:val="24"/>
        </w:numPr>
        <w:tabs>
          <w:tab w:val="left" w:pos="1111"/>
        </w:tabs>
        <w:spacing w:before="104"/>
        <w:jc w:val="left"/>
        <w:rPr>
          <w:sz w:val="24"/>
        </w:rPr>
      </w:pPr>
      <w:r w:rsidRPr="00654552">
        <w:rPr>
          <w:sz w:val="24"/>
        </w:rPr>
        <w:t>three referees are required for grade</w:t>
      </w:r>
      <w:r w:rsidRPr="00654552">
        <w:rPr>
          <w:spacing w:val="-5"/>
          <w:sz w:val="24"/>
        </w:rPr>
        <w:t xml:space="preserve"> </w:t>
      </w:r>
      <w:r w:rsidRPr="00654552">
        <w:rPr>
          <w:sz w:val="24"/>
        </w:rPr>
        <w:t>6;</w:t>
      </w:r>
    </w:p>
    <w:p w14:paraId="4DE9F356" w14:textId="77777777" w:rsidR="00557517" w:rsidRPr="00654552" w:rsidRDefault="001B0301" w:rsidP="006A7A84">
      <w:pPr>
        <w:pStyle w:val="ListParagraph"/>
        <w:numPr>
          <w:ilvl w:val="1"/>
          <w:numId w:val="24"/>
        </w:numPr>
        <w:tabs>
          <w:tab w:val="left" w:pos="1111"/>
        </w:tabs>
        <w:spacing w:before="103"/>
        <w:jc w:val="left"/>
        <w:rPr>
          <w:sz w:val="24"/>
        </w:rPr>
      </w:pPr>
      <w:r w:rsidRPr="00654552">
        <w:rPr>
          <w:sz w:val="24"/>
        </w:rPr>
        <w:t>five referees are required for grade</w:t>
      </w:r>
      <w:r w:rsidRPr="00654552">
        <w:rPr>
          <w:spacing w:val="-1"/>
          <w:sz w:val="24"/>
        </w:rPr>
        <w:t xml:space="preserve"> </w:t>
      </w:r>
      <w:r w:rsidRPr="00654552">
        <w:rPr>
          <w:sz w:val="24"/>
        </w:rPr>
        <w:t>7.</w:t>
      </w:r>
    </w:p>
    <w:p w14:paraId="41B513DB" w14:textId="67D50579" w:rsidR="00557517" w:rsidRPr="00654552" w:rsidRDefault="001B0301">
      <w:pPr>
        <w:pStyle w:val="BodyText"/>
        <w:spacing w:before="76"/>
        <w:jc w:val="left"/>
        <w:rPr>
          <w:b/>
        </w:rPr>
      </w:pPr>
      <w:r w:rsidRPr="009B245C">
        <w:t>If</w:t>
      </w:r>
      <w:r w:rsidRPr="009B245C">
        <w:rPr>
          <w:spacing w:val="-6"/>
        </w:rPr>
        <w:t xml:space="preserve"> </w:t>
      </w:r>
      <w:r w:rsidRPr="009B245C">
        <w:t>in</w:t>
      </w:r>
      <w:r w:rsidRPr="009B245C">
        <w:rPr>
          <w:spacing w:val="-6"/>
        </w:rPr>
        <w:t xml:space="preserve"> </w:t>
      </w:r>
      <w:r w:rsidRPr="009B245C">
        <w:t>doubt</w:t>
      </w:r>
      <w:r w:rsidRPr="009B245C">
        <w:rPr>
          <w:spacing w:val="-6"/>
        </w:rPr>
        <w:t xml:space="preserve"> </w:t>
      </w:r>
      <w:r w:rsidRPr="009B245C">
        <w:t>concerning</w:t>
      </w:r>
      <w:r w:rsidRPr="009B245C">
        <w:rPr>
          <w:spacing w:val="-6"/>
        </w:rPr>
        <w:t xml:space="preserve"> </w:t>
      </w:r>
      <w:r w:rsidRPr="009B245C">
        <w:t>the</w:t>
      </w:r>
      <w:r w:rsidRPr="009B245C">
        <w:rPr>
          <w:spacing w:val="-6"/>
        </w:rPr>
        <w:t xml:space="preserve"> </w:t>
      </w:r>
      <w:r w:rsidRPr="009B245C">
        <w:t>suitability</w:t>
      </w:r>
      <w:r w:rsidRPr="009B245C">
        <w:rPr>
          <w:spacing w:val="-7"/>
        </w:rPr>
        <w:t xml:space="preserve"> </w:t>
      </w:r>
      <w:r w:rsidRPr="009B245C">
        <w:t>of</w:t>
      </w:r>
      <w:r w:rsidRPr="009B245C">
        <w:rPr>
          <w:spacing w:val="-9"/>
        </w:rPr>
        <w:t xml:space="preserve"> </w:t>
      </w:r>
      <w:r w:rsidRPr="009B245C">
        <w:t>a</w:t>
      </w:r>
      <w:r w:rsidRPr="009B245C">
        <w:rPr>
          <w:spacing w:val="-5"/>
        </w:rPr>
        <w:t xml:space="preserve"> </w:t>
      </w:r>
      <w:r w:rsidRPr="009B245C">
        <w:t>referee,</w:t>
      </w:r>
      <w:r w:rsidRPr="009B245C">
        <w:rPr>
          <w:spacing w:val="-6"/>
        </w:rPr>
        <w:t xml:space="preserve"> </w:t>
      </w:r>
      <w:r w:rsidRPr="009B245C">
        <w:t>please</w:t>
      </w:r>
      <w:r w:rsidRPr="009B245C">
        <w:rPr>
          <w:spacing w:val="-6"/>
        </w:rPr>
        <w:t xml:space="preserve"> </w:t>
      </w:r>
      <w:r w:rsidRPr="009B245C">
        <w:t>seek</w:t>
      </w:r>
      <w:r w:rsidRPr="009B245C">
        <w:rPr>
          <w:spacing w:val="-9"/>
        </w:rPr>
        <w:t xml:space="preserve"> </w:t>
      </w:r>
      <w:r w:rsidRPr="009B245C">
        <w:t>advice</w:t>
      </w:r>
      <w:r w:rsidRPr="009B245C">
        <w:rPr>
          <w:spacing w:val="-9"/>
        </w:rPr>
        <w:t xml:space="preserve"> </w:t>
      </w:r>
      <w:r w:rsidRPr="009B245C">
        <w:t>from</w:t>
      </w:r>
      <w:r w:rsidRPr="009B245C">
        <w:rPr>
          <w:spacing w:val="3"/>
        </w:rPr>
        <w:t xml:space="preserve"> </w:t>
      </w:r>
      <w:r w:rsidRPr="009B245C">
        <w:t>the</w:t>
      </w:r>
      <w:r w:rsidRPr="009B245C">
        <w:rPr>
          <w:spacing w:val="-6"/>
        </w:rPr>
        <w:t xml:space="preserve"> </w:t>
      </w:r>
      <w:r w:rsidRPr="009B245C">
        <w:t>Pro-Consuls</w:t>
      </w:r>
      <w:r w:rsidRPr="009B245C">
        <w:rPr>
          <w:spacing w:val="-9"/>
        </w:rPr>
        <w:t xml:space="preserve"> </w:t>
      </w:r>
      <w:r w:rsidRPr="009B245C">
        <w:t xml:space="preserve">or </w:t>
      </w:r>
      <w:r w:rsidR="00DC042F" w:rsidRPr="009B245C">
        <w:t xml:space="preserve">the </w:t>
      </w:r>
      <w:r w:rsidRPr="009B245C">
        <w:t>Associate</w:t>
      </w:r>
      <w:r w:rsidRPr="009B245C">
        <w:rPr>
          <w:spacing w:val="-11"/>
        </w:rPr>
        <w:t xml:space="preserve"> </w:t>
      </w:r>
      <w:r w:rsidRPr="009B245C">
        <w:t>Provost</w:t>
      </w:r>
      <w:r w:rsidRPr="009B245C">
        <w:rPr>
          <w:spacing w:val="-11"/>
        </w:rPr>
        <w:t xml:space="preserve"> </w:t>
      </w:r>
      <w:r w:rsidRPr="009B245C">
        <w:t>(</w:t>
      </w:r>
      <w:r w:rsidR="00DC042F" w:rsidRPr="009B245C">
        <w:t>Digitally-Enha</w:t>
      </w:r>
      <w:r w:rsidR="007D7980">
        <w:t>nced</w:t>
      </w:r>
      <w:r w:rsidR="00DC042F" w:rsidRPr="009B245C">
        <w:t xml:space="preserve"> Learning and Teaching</w:t>
      </w:r>
      <w:r w:rsidRPr="009B245C">
        <w:t>)</w:t>
      </w:r>
      <w:r w:rsidRPr="009B245C">
        <w:rPr>
          <w:spacing w:val="-10"/>
        </w:rPr>
        <w:t xml:space="preserve"> </w:t>
      </w:r>
      <w:r w:rsidRPr="009B245C">
        <w:t>prior</w:t>
      </w:r>
      <w:r w:rsidRPr="009B245C">
        <w:rPr>
          <w:spacing w:val="-10"/>
        </w:rPr>
        <w:t xml:space="preserve"> </w:t>
      </w:r>
      <w:r w:rsidRPr="009B245C">
        <w:t>to</w:t>
      </w:r>
      <w:r w:rsidRPr="009B245C">
        <w:rPr>
          <w:spacing w:val="-10"/>
        </w:rPr>
        <w:t xml:space="preserve"> </w:t>
      </w:r>
      <w:r w:rsidRPr="009B245C">
        <w:t>submission</w:t>
      </w:r>
      <w:r w:rsidRPr="009B245C">
        <w:rPr>
          <w:spacing w:val="-12"/>
        </w:rPr>
        <w:t xml:space="preserve"> </w:t>
      </w:r>
      <w:r w:rsidRPr="009B245C">
        <w:t>as</w:t>
      </w:r>
      <w:r w:rsidRPr="009B245C">
        <w:rPr>
          <w:spacing w:val="-12"/>
        </w:rPr>
        <w:t xml:space="preserve"> </w:t>
      </w:r>
      <w:r w:rsidRPr="009B245C">
        <w:lastRenderedPageBreak/>
        <w:t>seeking</w:t>
      </w:r>
      <w:r w:rsidRPr="009B245C">
        <w:rPr>
          <w:spacing w:val="-10"/>
        </w:rPr>
        <w:t xml:space="preserve"> </w:t>
      </w:r>
      <w:r w:rsidRPr="009B245C">
        <w:t>replacements</w:t>
      </w:r>
      <w:r w:rsidRPr="009B245C">
        <w:rPr>
          <w:spacing w:val="-7"/>
        </w:rPr>
        <w:t xml:space="preserve"> </w:t>
      </w:r>
      <w:r w:rsidRPr="009B245C">
        <w:t xml:space="preserve">can cause delays. It is expected that the recommended referees have been approached by the Department using the standard form of words given at the beginning of </w:t>
      </w:r>
      <w:r w:rsidRPr="009B245C">
        <w:rPr>
          <w:b/>
        </w:rPr>
        <w:t xml:space="preserve">Appendix </w:t>
      </w:r>
      <w:r w:rsidR="006E1819" w:rsidRPr="009B245C">
        <w:rPr>
          <w:b/>
        </w:rPr>
        <w:t>5</w:t>
      </w:r>
      <w:r w:rsidRPr="009B245C">
        <w:rPr>
          <w:b/>
        </w:rPr>
        <w:t xml:space="preserve"> </w:t>
      </w:r>
      <w:r w:rsidRPr="009B245C">
        <w:t>and</w:t>
      </w:r>
      <w:r w:rsidRPr="009B245C">
        <w:rPr>
          <w:spacing w:val="-46"/>
        </w:rPr>
        <w:t xml:space="preserve"> </w:t>
      </w:r>
      <w:r w:rsidRPr="009B245C">
        <w:t>that</w:t>
      </w:r>
      <w:r w:rsidR="009B245C">
        <w:t xml:space="preserve"> </w:t>
      </w:r>
      <w:r w:rsidRPr="00654552">
        <w:t xml:space="preserve">referees have agreed to be nominated. The subsequent formal </w:t>
      </w:r>
      <w:r w:rsidR="00EC4BAC" w:rsidRPr="00654552">
        <w:t>Imperial</w:t>
      </w:r>
      <w:r w:rsidRPr="00654552">
        <w:t xml:space="preserve"> requests will be issued using standard letters exemplified in </w:t>
      </w:r>
      <w:r w:rsidRPr="00654552">
        <w:rPr>
          <w:b/>
        </w:rPr>
        <w:t xml:space="preserve">Appendix </w:t>
      </w:r>
      <w:r w:rsidR="006E1819" w:rsidRPr="00654552">
        <w:rPr>
          <w:b/>
        </w:rPr>
        <w:t>6</w:t>
      </w:r>
      <w:r w:rsidRPr="00654552">
        <w:rPr>
          <w:b/>
        </w:rPr>
        <w:t>.</w:t>
      </w:r>
    </w:p>
    <w:p w14:paraId="5AC797A4" w14:textId="77777777" w:rsidR="00557517" w:rsidRPr="00654552" w:rsidRDefault="00557517">
      <w:pPr>
        <w:pStyle w:val="BodyText"/>
        <w:spacing w:before="4"/>
        <w:ind w:left="0"/>
        <w:jc w:val="left"/>
        <w:rPr>
          <w:b/>
          <w:sz w:val="21"/>
        </w:rPr>
      </w:pPr>
    </w:p>
    <w:p w14:paraId="36115BAD" w14:textId="77777777" w:rsidR="00557517" w:rsidRPr="00654552" w:rsidRDefault="001B0301">
      <w:pPr>
        <w:pStyle w:val="Heading4"/>
      </w:pPr>
      <w:r w:rsidRPr="00654552">
        <w:t>Criteria for choice of referees</w:t>
      </w:r>
    </w:p>
    <w:p w14:paraId="52F6C14E" w14:textId="56374D84" w:rsidR="00557517" w:rsidRPr="00654552" w:rsidRDefault="001B0301" w:rsidP="006A7A84">
      <w:pPr>
        <w:pStyle w:val="ListParagraph"/>
        <w:numPr>
          <w:ilvl w:val="0"/>
          <w:numId w:val="25"/>
        </w:numPr>
        <w:tabs>
          <w:tab w:val="left" w:pos="386"/>
        </w:tabs>
        <w:spacing w:before="121"/>
        <w:ind w:right="113"/>
        <w:rPr>
          <w:rFonts w:ascii="Symbol" w:hAnsi="Symbol"/>
          <w:sz w:val="24"/>
        </w:rPr>
      </w:pPr>
      <w:r w:rsidRPr="00654552">
        <w:rPr>
          <w:sz w:val="24"/>
        </w:rPr>
        <w:t>Referees should be Academic or Teaching staff of appropriate seniority, relevant to the type of promotion sought, familiar with the Teaching role profile criteria, based at universities in the UK</w:t>
      </w:r>
      <w:r w:rsidR="007441FF" w:rsidRPr="00654552">
        <w:rPr>
          <w:sz w:val="24"/>
        </w:rPr>
        <w:t xml:space="preserve"> or overseas</w:t>
      </w:r>
      <w:r w:rsidRPr="00654552">
        <w:rPr>
          <w:sz w:val="24"/>
        </w:rPr>
        <w:t>, and leaders and experts in their</w:t>
      </w:r>
      <w:r w:rsidRPr="00654552">
        <w:rPr>
          <w:spacing w:val="-9"/>
          <w:sz w:val="24"/>
        </w:rPr>
        <w:t xml:space="preserve"> </w:t>
      </w:r>
      <w:r w:rsidRPr="00654552">
        <w:rPr>
          <w:sz w:val="24"/>
        </w:rPr>
        <w:t>field.</w:t>
      </w:r>
    </w:p>
    <w:p w14:paraId="5F62B5C9" w14:textId="723FDFFA" w:rsidR="00557517" w:rsidRPr="00654552" w:rsidRDefault="001B0301" w:rsidP="006A7A84">
      <w:pPr>
        <w:pStyle w:val="ListParagraph"/>
        <w:numPr>
          <w:ilvl w:val="0"/>
          <w:numId w:val="25"/>
        </w:numPr>
        <w:tabs>
          <w:tab w:val="left" w:pos="386"/>
        </w:tabs>
        <w:spacing w:before="118"/>
        <w:ind w:right="114"/>
        <w:rPr>
          <w:rFonts w:ascii="Symbol" w:hAnsi="Symbol"/>
          <w:sz w:val="20"/>
        </w:rPr>
      </w:pPr>
      <w:r w:rsidRPr="00654552">
        <w:rPr>
          <w:sz w:val="24"/>
        </w:rPr>
        <w:t>For</w:t>
      </w:r>
      <w:r w:rsidRPr="00654552">
        <w:rPr>
          <w:spacing w:val="-5"/>
          <w:sz w:val="24"/>
        </w:rPr>
        <w:t xml:space="preserve"> </w:t>
      </w:r>
      <w:r w:rsidRPr="00654552">
        <w:rPr>
          <w:sz w:val="24"/>
        </w:rPr>
        <w:t>Principal</w:t>
      </w:r>
      <w:r w:rsidRPr="00654552">
        <w:rPr>
          <w:spacing w:val="-7"/>
          <w:sz w:val="24"/>
        </w:rPr>
        <w:t xml:space="preserve"> </w:t>
      </w:r>
      <w:r w:rsidRPr="00654552">
        <w:rPr>
          <w:sz w:val="24"/>
        </w:rPr>
        <w:t>Lecturer</w:t>
      </w:r>
      <w:r w:rsidRPr="00654552">
        <w:rPr>
          <w:spacing w:val="-4"/>
          <w:sz w:val="24"/>
        </w:rPr>
        <w:t xml:space="preserve"> </w:t>
      </w:r>
      <w:r w:rsidRPr="00654552">
        <w:rPr>
          <w:sz w:val="24"/>
        </w:rPr>
        <w:t>(Level</w:t>
      </w:r>
      <w:r w:rsidRPr="00654552">
        <w:rPr>
          <w:spacing w:val="-7"/>
          <w:sz w:val="24"/>
        </w:rPr>
        <w:t xml:space="preserve"> </w:t>
      </w:r>
      <w:r w:rsidRPr="00654552">
        <w:rPr>
          <w:sz w:val="24"/>
        </w:rPr>
        <w:t>6)</w:t>
      </w:r>
      <w:r w:rsidRPr="00654552">
        <w:rPr>
          <w:spacing w:val="-5"/>
          <w:sz w:val="24"/>
        </w:rPr>
        <w:t xml:space="preserve"> </w:t>
      </w:r>
      <w:r w:rsidRPr="00654552">
        <w:rPr>
          <w:sz w:val="24"/>
        </w:rPr>
        <w:t>and</w:t>
      </w:r>
      <w:r w:rsidRPr="00654552">
        <w:rPr>
          <w:spacing w:val="-5"/>
          <w:sz w:val="24"/>
        </w:rPr>
        <w:t xml:space="preserve"> </w:t>
      </w:r>
      <w:r w:rsidRPr="00654552">
        <w:rPr>
          <w:sz w:val="24"/>
        </w:rPr>
        <w:t>Professor</w:t>
      </w:r>
      <w:r w:rsidRPr="00654552">
        <w:rPr>
          <w:spacing w:val="-7"/>
          <w:sz w:val="24"/>
        </w:rPr>
        <w:t xml:space="preserve"> </w:t>
      </w:r>
      <w:r w:rsidRPr="00654552">
        <w:rPr>
          <w:sz w:val="24"/>
        </w:rPr>
        <w:t>of</w:t>
      </w:r>
      <w:r w:rsidRPr="00654552">
        <w:rPr>
          <w:spacing w:val="-5"/>
          <w:sz w:val="24"/>
        </w:rPr>
        <w:t xml:space="preserve"> </w:t>
      </w:r>
      <w:r w:rsidRPr="00654552">
        <w:rPr>
          <w:sz w:val="24"/>
        </w:rPr>
        <w:t>Teaching</w:t>
      </w:r>
      <w:r w:rsidRPr="00654552">
        <w:rPr>
          <w:spacing w:val="-5"/>
          <w:sz w:val="24"/>
        </w:rPr>
        <w:t xml:space="preserve"> </w:t>
      </w:r>
      <w:r w:rsidRPr="00654552">
        <w:rPr>
          <w:sz w:val="24"/>
        </w:rPr>
        <w:t>in</w:t>
      </w:r>
      <w:r w:rsidRPr="00654552">
        <w:rPr>
          <w:spacing w:val="-6"/>
          <w:sz w:val="24"/>
        </w:rPr>
        <w:t xml:space="preserve"> </w:t>
      </w:r>
      <w:r w:rsidR="000C5E3F">
        <w:rPr>
          <w:sz w:val="24"/>
        </w:rPr>
        <w:t>X</w:t>
      </w:r>
      <w:r w:rsidRPr="00654552">
        <w:rPr>
          <w:spacing w:val="-3"/>
          <w:sz w:val="24"/>
        </w:rPr>
        <w:t xml:space="preserve"> </w:t>
      </w:r>
      <w:r w:rsidRPr="00654552">
        <w:rPr>
          <w:sz w:val="24"/>
        </w:rPr>
        <w:t>(Level</w:t>
      </w:r>
      <w:r w:rsidRPr="00654552">
        <w:rPr>
          <w:spacing w:val="-5"/>
          <w:sz w:val="24"/>
        </w:rPr>
        <w:t xml:space="preserve"> </w:t>
      </w:r>
      <w:r w:rsidRPr="00654552">
        <w:rPr>
          <w:sz w:val="24"/>
        </w:rPr>
        <w:t>7),</w:t>
      </w:r>
      <w:r w:rsidRPr="00654552">
        <w:rPr>
          <w:spacing w:val="-6"/>
          <w:sz w:val="24"/>
        </w:rPr>
        <w:t xml:space="preserve"> </w:t>
      </w:r>
      <w:r w:rsidRPr="00654552">
        <w:rPr>
          <w:sz w:val="24"/>
        </w:rPr>
        <w:t>at</w:t>
      </w:r>
      <w:r w:rsidRPr="00654552">
        <w:rPr>
          <w:spacing w:val="-3"/>
          <w:sz w:val="24"/>
        </w:rPr>
        <w:t xml:space="preserve"> </w:t>
      </w:r>
      <w:r w:rsidRPr="00654552">
        <w:rPr>
          <w:sz w:val="24"/>
        </w:rPr>
        <w:t>least</w:t>
      </w:r>
      <w:r w:rsidRPr="00654552">
        <w:rPr>
          <w:spacing w:val="-6"/>
          <w:sz w:val="24"/>
        </w:rPr>
        <w:t xml:space="preserve"> </w:t>
      </w:r>
      <w:r w:rsidRPr="00654552">
        <w:rPr>
          <w:sz w:val="24"/>
        </w:rPr>
        <w:t>one</w:t>
      </w:r>
      <w:r w:rsidRPr="00654552">
        <w:rPr>
          <w:spacing w:val="-4"/>
          <w:sz w:val="24"/>
        </w:rPr>
        <w:t xml:space="preserve"> </w:t>
      </w:r>
      <w:r w:rsidRPr="00654552">
        <w:rPr>
          <w:sz w:val="24"/>
        </w:rPr>
        <w:t>referee should be an internationally recognised authority in the field of education; it is expected that most</w:t>
      </w:r>
      <w:r w:rsidRPr="00654552">
        <w:rPr>
          <w:spacing w:val="-16"/>
          <w:sz w:val="24"/>
        </w:rPr>
        <w:t xml:space="preserve"> </w:t>
      </w:r>
      <w:r w:rsidRPr="00654552">
        <w:rPr>
          <w:sz w:val="24"/>
        </w:rPr>
        <w:t>referees</w:t>
      </w:r>
      <w:r w:rsidRPr="00654552">
        <w:rPr>
          <w:spacing w:val="-14"/>
          <w:sz w:val="24"/>
        </w:rPr>
        <w:t xml:space="preserve"> </w:t>
      </w:r>
      <w:r w:rsidRPr="00654552">
        <w:rPr>
          <w:sz w:val="24"/>
        </w:rPr>
        <w:t>should</w:t>
      </w:r>
      <w:r w:rsidRPr="00654552">
        <w:rPr>
          <w:spacing w:val="-17"/>
          <w:sz w:val="24"/>
        </w:rPr>
        <w:t xml:space="preserve"> </w:t>
      </w:r>
      <w:r w:rsidRPr="00654552">
        <w:rPr>
          <w:sz w:val="24"/>
        </w:rPr>
        <w:t>be</w:t>
      </w:r>
      <w:r w:rsidRPr="00654552">
        <w:rPr>
          <w:spacing w:val="-13"/>
          <w:sz w:val="24"/>
        </w:rPr>
        <w:t xml:space="preserve"> </w:t>
      </w:r>
      <w:r w:rsidRPr="00654552">
        <w:rPr>
          <w:sz w:val="24"/>
        </w:rPr>
        <w:t>professorial</w:t>
      </w:r>
      <w:r w:rsidRPr="00654552">
        <w:rPr>
          <w:spacing w:val="-15"/>
          <w:sz w:val="24"/>
        </w:rPr>
        <w:t xml:space="preserve"> </w:t>
      </w:r>
      <w:r w:rsidRPr="00654552">
        <w:rPr>
          <w:sz w:val="24"/>
        </w:rPr>
        <w:t>academics,</w:t>
      </w:r>
      <w:r w:rsidRPr="00654552">
        <w:rPr>
          <w:spacing w:val="-14"/>
          <w:sz w:val="24"/>
        </w:rPr>
        <w:t xml:space="preserve"> </w:t>
      </w:r>
      <w:r w:rsidRPr="00654552">
        <w:rPr>
          <w:sz w:val="24"/>
        </w:rPr>
        <w:t>including</w:t>
      </w:r>
      <w:r w:rsidRPr="00654552">
        <w:rPr>
          <w:spacing w:val="-13"/>
          <w:sz w:val="24"/>
        </w:rPr>
        <w:t xml:space="preserve"> </w:t>
      </w:r>
      <w:r w:rsidRPr="00654552">
        <w:rPr>
          <w:sz w:val="24"/>
        </w:rPr>
        <w:t>practitioners</w:t>
      </w:r>
      <w:r w:rsidRPr="00654552">
        <w:rPr>
          <w:spacing w:val="-16"/>
          <w:sz w:val="24"/>
        </w:rPr>
        <w:t xml:space="preserve"> </w:t>
      </w:r>
      <w:r w:rsidRPr="00654552">
        <w:rPr>
          <w:sz w:val="24"/>
        </w:rPr>
        <w:t>at</w:t>
      </w:r>
      <w:r w:rsidRPr="00654552">
        <w:rPr>
          <w:spacing w:val="-16"/>
          <w:sz w:val="24"/>
        </w:rPr>
        <w:t xml:space="preserve"> </w:t>
      </w:r>
      <w:r w:rsidRPr="00654552">
        <w:rPr>
          <w:sz w:val="24"/>
        </w:rPr>
        <w:t>a</w:t>
      </w:r>
      <w:r w:rsidRPr="00654552">
        <w:rPr>
          <w:spacing w:val="-14"/>
          <w:sz w:val="24"/>
        </w:rPr>
        <w:t xml:space="preserve"> </w:t>
      </w:r>
      <w:r w:rsidRPr="00654552">
        <w:rPr>
          <w:sz w:val="24"/>
        </w:rPr>
        <w:t>comparable</w:t>
      </w:r>
      <w:r w:rsidRPr="00654552">
        <w:rPr>
          <w:spacing w:val="-13"/>
          <w:sz w:val="24"/>
        </w:rPr>
        <w:t xml:space="preserve"> </w:t>
      </w:r>
      <w:r w:rsidRPr="00654552">
        <w:rPr>
          <w:sz w:val="24"/>
        </w:rPr>
        <w:t>level in their</w:t>
      </w:r>
      <w:r w:rsidRPr="00654552">
        <w:rPr>
          <w:spacing w:val="-3"/>
          <w:sz w:val="24"/>
        </w:rPr>
        <w:t xml:space="preserve"> </w:t>
      </w:r>
      <w:r w:rsidRPr="00654552">
        <w:rPr>
          <w:sz w:val="24"/>
        </w:rPr>
        <w:t>institution.</w:t>
      </w:r>
    </w:p>
    <w:p w14:paraId="68E4C1CC" w14:textId="77777777" w:rsidR="00557517" w:rsidRPr="00654552" w:rsidRDefault="001B0301" w:rsidP="006A7A84">
      <w:pPr>
        <w:pStyle w:val="ListParagraph"/>
        <w:numPr>
          <w:ilvl w:val="0"/>
          <w:numId w:val="25"/>
        </w:numPr>
        <w:tabs>
          <w:tab w:val="left" w:pos="386"/>
        </w:tabs>
        <w:spacing w:before="120"/>
        <w:ind w:right="127"/>
        <w:rPr>
          <w:rFonts w:ascii="Symbol" w:hAnsi="Symbol"/>
          <w:sz w:val="20"/>
        </w:rPr>
      </w:pPr>
      <w:r w:rsidRPr="00654552">
        <w:rPr>
          <w:sz w:val="24"/>
        </w:rPr>
        <w:t>For promotions to level 5 or below, it is expected that most referees should be academics, including practitioners, holding a position equivalent to level 6 or above at</w:t>
      </w:r>
      <w:r w:rsidRPr="00654552">
        <w:rPr>
          <w:spacing w:val="-15"/>
          <w:sz w:val="24"/>
        </w:rPr>
        <w:t xml:space="preserve"> </w:t>
      </w:r>
      <w:r w:rsidRPr="00654552">
        <w:rPr>
          <w:sz w:val="24"/>
        </w:rPr>
        <w:t>Imperial.</w:t>
      </w:r>
    </w:p>
    <w:p w14:paraId="2AEBB0E3" w14:textId="22A594F3" w:rsidR="00557517" w:rsidRPr="00654552" w:rsidRDefault="001B0301" w:rsidP="006A7A84">
      <w:pPr>
        <w:pStyle w:val="ListParagraph"/>
        <w:numPr>
          <w:ilvl w:val="0"/>
          <w:numId w:val="25"/>
        </w:numPr>
        <w:tabs>
          <w:tab w:val="left" w:pos="386"/>
        </w:tabs>
        <w:spacing w:before="121"/>
        <w:rPr>
          <w:rFonts w:ascii="Symbol" w:hAnsi="Symbol"/>
          <w:sz w:val="20"/>
        </w:rPr>
      </w:pPr>
      <w:r w:rsidRPr="00654552">
        <w:rPr>
          <w:sz w:val="24"/>
        </w:rPr>
        <w:t xml:space="preserve">Referees should not have worked at </w:t>
      </w:r>
      <w:r w:rsidR="007441FF" w:rsidRPr="00654552">
        <w:rPr>
          <w:sz w:val="24"/>
        </w:rPr>
        <w:t>Imperial</w:t>
      </w:r>
      <w:r w:rsidRPr="00654552">
        <w:rPr>
          <w:sz w:val="24"/>
        </w:rPr>
        <w:t xml:space="preserve"> within the last five</w:t>
      </w:r>
      <w:r w:rsidRPr="00654552">
        <w:rPr>
          <w:spacing w:val="-11"/>
          <w:sz w:val="24"/>
        </w:rPr>
        <w:t xml:space="preserve"> </w:t>
      </w:r>
      <w:r w:rsidRPr="00654552">
        <w:rPr>
          <w:sz w:val="24"/>
        </w:rPr>
        <w:t>years.</w:t>
      </w:r>
    </w:p>
    <w:p w14:paraId="74C8DB24" w14:textId="62859872" w:rsidR="007441FF" w:rsidRPr="00654552" w:rsidRDefault="007441FF" w:rsidP="006A7A84">
      <w:pPr>
        <w:pStyle w:val="ListParagraph"/>
        <w:numPr>
          <w:ilvl w:val="0"/>
          <w:numId w:val="25"/>
        </w:numPr>
        <w:tabs>
          <w:tab w:val="left" w:pos="386"/>
        </w:tabs>
        <w:spacing w:before="121"/>
        <w:rPr>
          <w:rFonts w:ascii="Symbol" w:hAnsi="Symbol"/>
          <w:sz w:val="20"/>
        </w:rPr>
      </w:pPr>
      <w:r w:rsidRPr="00654552">
        <w:rPr>
          <w:sz w:val="24"/>
        </w:rPr>
        <w:t>Referees do not need to know the candidate personally.</w:t>
      </w:r>
    </w:p>
    <w:p w14:paraId="2EEDBF05" w14:textId="77777777" w:rsidR="00557517" w:rsidRPr="00654552" w:rsidRDefault="001B0301" w:rsidP="006A7A84">
      <w:pPr>
        <w:pStyle w:val="ListParagraph"/>
        <w:numPr>
          <w:ilvl w:val="0"/>
          <w:numId w:val="25"/>
        </w:numPr>
        <w:tabs>
          <w:tab w:val="left" w:pos="386"/>
        </w:tabs>
        <w:spacing w:before="120"/>
        <w:ind w:right="114"/>
        <w:rPr>
          <w:rFonts w:ascii="Symbol" w:hAnsi="Symbol"/>
          <w:sz w:val="20"/>
        </w:rPr>
      </w:pPr>
      <w:r w:rsidRPr="00654552">
        <w:rPr>
          <w:sz w:val="24"/>
        </w:rPr>
        <w:t>Referees must be independent, should not work closely with the candidate, nor have published work with the candidate within the last five</w:t>
      </w:r>
      <w:r w:rsidRPr="00654552">
        <w:rPr>
          <w:spacing w:val="-3"/>
          <w:sz w:val="24"/>
        </w:rPr>
        <w:t xml:space="preserve"> </w:t>
      </w:r>
      <w:r w:rsidRPr="00654552">
        <w:rPr>
          <w:sz w:val="24"/>
        </w:rPr>
        <w:t>years.</w:t>
      </w:r>
    </w:p>
    <w:p w14:paraId="71C5F263" w14:textId="074E1900" w:rsidR="00557517" w:rsidRPr="006A7A84" w:rsidRDefault="001B0301" w:rsidP="006A7A84">
      <w:pPr>
        <w:pStyle w:val="ListParagraph"/>
        <w:numPr>
          <w:ilvl w:val="0"/>
          <w:numId w:val="25"/>
        </w:numPr>
        <w:tabs>
          <w:tab w:val="left" w:pos="386"/>
        </w:tabs>
        <w:spacing w:before="118"/>
        <w:ind w:right="128"/>
        <w:rPr>
          <w:rFonts w:ascii="Symbol" w:hAnsi="Symbol"/>
          <w:sz w:val="24"/>
        </w:rPr>
      </w:pPr>
      <w:r w:rsidRPr="00654552">
        <w:rPr>
          <w:sz w:val="24"/>
        </w:rPr>
        <w:t>Referees should be as knowledgeable as possible about the candidate’s subject area, particularly if their teaching is interdisciplinary in</w:t>
      </w:r>
      <w:r w:rsidRPr="00654552">
        <w:rPr>
          <w:spacing w:val="-4"/>
          <w:sz w:val="24"/>
        </w:rPr>
        <w:t xml:space="preserve"> </w:t>
      </w:r>
      <w:r w:rsidRPr="00654552">
        <w:rPr>
          <w:sz w:val="24"/>
        </w:rPr>
        <w:t>nature.</w:t>
      </w:r>
      <w:r w:rsidR="007441FF" w:rsidRPr="00654552">
        <w:rPr>
          <w:sz w:val="24"/>
        </w:rPr>
        <w:t xml:space="preserve"> Current and former external examiners may serve as referees if they meet the above criteria.</w:t>
      </w:r>
    </w:p>
    <w:p w14:paraId="557BABDB" w14:textId="2E07110E" w:rsidR="00755AF6" w:rsidRPr="006A7A84" w:rsidRDefault="00C840FF" w:rsidP="006A7A84">
      <w:pPr>
        <w:pStyle w:val="ListParagraph"/>
        <w:numPr>
          <w:ilvl w:val="0"/>
          <w:numId w:val="25"/>
        </w:numPr>
        <w:tabs>
          <w:tab w:val="left" w:pos="386"/>
        </w:tabs>
        <w:spacing w:before="118"/>
        <w:ind w:right="128"/>
        <w:rPr>
          <w:rFonts w:ascii="Symbol" w:hAnsi="Symbol"/>
          <w:sz w:val="24"/>
          <w:szCs w:val="24"/>
        </w:rPr>
      </w:pPr>
      <w:r w:rsidRPr="3A8F91BC">
        <w:rPr>
          <w:sz w:val="24"/>
          <w:szCs w:val="24"/>
        </w:rPr>
        <w:t xml:space="preserve">Departmental </w:t>
      </w:r>
      <w:r w:rsidR="00755AF6" w:rsidRPr="3A8F91BC">
        <w:rPr>
          <w:sz w:val="24"/>
          <w:szCs w:val="24"/>
        </w:rPr>
        <w:t>refere</w:t>
      </w:r>
      <w:r w:rsidR="00EE7E82" w:rsidRPr="3A8F91BC">
        <w:rPr>
          <w:sz w:val="24"/>
          <w:szCs w:val="24"/>
        </w:rPr>
        <w:t>es</w:t>
      </w:r>
      <w:r w:rsidR="00755AF6" w:rsidRPr="3A8F91BC">
        <w:rPr>
          <w:sz w:val="24"/>
          <w:szCs w:val="24"/>
        </w:rPr>
        <w:t xml:space="preserve"> must be different </w:t>
      </w:r>
      <w:r w:rsidR="37EF188E" w:rsidRPr="3A8F91BC">
        <w:rPr>
          <w:sz w:val="24"/>
          <w:szCs w:val="24"/>
        </w:rPr>
        <w:t xml:space="preserve">from </w:t>
      </w:r>
      <w:r w:rsidRPr="3A8F91BC">
        <w:rPr>
          <w:sz w:val="24"/>
          <w:szCs w:val="24"/>
        </w:rPr>
        <w:t xml:space="preserve">personal </w:t>
      </w:r>
      <w:r w:rsidR="00755AF6" w:rsidRPr="3A8F91BC">
        <w:rPr>
          <w:sz w:val="24"/>
          <w:szCs w:val="24"/>
        </w:rPr>
        <w:t>refere</w:t>
      </w:r>
      <w:r w:rsidR="00EE7E82" w:rsidRPr="3A8F91BC">
        <w:rPr>
          <w:sz w:val="24"/>
          <w:szCs w:val="24"/>
        </w:rPr>
        <w:t>es</w:t>
      </w:r>
      <w:r w:rsidRPr="3A8F91BC">
        <w:rPr>
          <w:sz w:val="24"/>
          <w:szCs w:val="24"/>
        </w:rPr>
        <w:t>.</w:t>
      </w:r>
    </w:p>
    <w:p w14:paraId="0CE5B95E" w14:textId="60260FBD" w:rsidR="00EE7E82" w:rsidRPr="00654552" w:rsidRDefault="00EE7E82" w:rsidP="006A7A84">
      <w:pPr>
        <w:pStyle w:val="ListParagraph"/>
        <w:numPr>
          <w:ilvl w:val="0"/>
          <w:numId w:val="25"/>
        </w:numPr>
        <w:tabs>
          <w:tab w:val="left" w:pos="386"/>
        </w:tabs>
        <w:spacing w:before="118"/>
        <w:ind w:right="128"/>
        <w:rPr>
          <w:rFonts w:ascii="Symbol" w:hAnsi="Symbol"/>
          <w:sz w:val="24"/>
          <w:szCs w:val="24"/>
        </w:rPr>
      </w:pPr>
      <w:r w:rsidRPr="3A8F91BC">
        <w:rPr>
          <w:sz w:val="24"/>
          <w:szCs w:val="24"/>
        </w:rPr>
        <w:t xml:space="preserve">Multiple referees from the same institution </w:t>
      </w:r>
      <w:r w:rsidR="7EE85FDF" w:rsidRPr="3A8F91BC">
        <w:rPr>
          <w:sz w:val="24"/>
          <w:szCs w:val="24"/>
        </w:rPr>
        <w:t xml:space="preserve">should </w:t>
      </w:r>
      <w:r w:rsidRPr="3A8F91BC">
        <w:rPr>
          <w:sz w:val="24"/>
          <w:szCs w:val="24"/>
        </w:rPr>
        <w:t>be avoided</w:t>
      </w:r>
      <w:r w:rsidR="2EBF67A9" w:rsidRPr="3A8F91BC">
        <w:rPr>
          <w:sz w:val="24"/>
          <w:szCs w:val="24"/>
        </w:rPr>
        <w:t xml:space="preserve"> as far as possible</w:t>
      </w:r>
      <w:r w:rsidR="00C840FF" w:rsidRPr="3A8F91BC">
        <w:rPr>
          <w:sz w:val="24"/>
          <w:szCs w:val="24"/>
        </w:rPr>
        <w:t>.</w:t>
      </w:r>
    </w:p>
    <w:p w14:paraId="51F0BC6C" w14:textId="205F70EA" w:rsidR="00557517" w:rsidRPr="00654552" w:rsidRDefault="000A4818">
      <w:pPr>
        <w:pStyle w:val="BodyText"/>
        <w:spacing w:before="123"/>
        <w:ind w:left="101" w:right="116"/>
      </w:pPr>
      <w:r>
        <w:t xml:space="preserve">A sub group of the </w:t>
      </w:r>
      <w:r w:rsidR="001B0301" w:rsidRPr="00654552">
        <w:t>Teaching</w:t>
      </w:r>
      <w:r w:rsidR="001B0301" w:rsidRPr="00654552">
        <w:rPr>
          <w:spacing w:val="-5"/>
        </w:rPr>
        <w:t xml:space="preserve"> </w:t>
      </w:r>
      <w:r w:rsidR="001B0301" w:rsidRPr="00654552">
        <w:t>Promotions</w:t>
      </w:r>
      <w:r w:rsidR="001B0301" w:rsidRPr="00654552">
        <w:rPr>
          <w:spacing w:val="-5"/>
        </w:rPr>
        <w:t xml:space="preserve"> </w:t>
      </w:r>
      <w:r w:rsidR="001B0301" w:rsidRPr="00654552">
        <w:t>Committee</w:t>
      </w:r>
      <w:r w:rsidR="001B0301" w:rsidRPr="00654552">
        <w:rPr>
          <w:spacing w:val="-7"/>
        </w:rPr>
        <w:t xml:space="preserve"> </w:t>
      </w:r>
      <w:r w:rsidR="001B0301" w:rsidRPr="00654552">
        <w:t>meets</w:t>
      </w:r>
      <w:r w:rsidR="001B0301" w:rsidRPr="00654552">
        <w:rPr>
          <w:spacing w:val="-5"/>
        </w:rPr>
        <w:t xml:space="preserve"> </w:t>
      </w:r>
      <w:r w:rsidR="001B0301" w:rsidRPr="00654552">
        <w:t>in</w:t>
      </w:r>
      <w:r w:rsidR="001B0301" w:rsidRPr="00654552">
        <w:rPr>
          <w:spacing w:val="-1"/>
        </w:rPr>
        <w:t xml:space="preserve"> </w:t>
      </w:r>
      <w:r w:rsidR="001B0301" w:rsidRPr="00654552">
        <w:t>February/March</w:t>
      </w:r>
      <w:r w:rsidR="001B0301" w:rsidRPr="00654552">
        <w:rPr>
          <w:spacing w:val="-7"/>
        </w:rPr>
        <w:t xml:space="preserve"> </w:t>
      </w:r>
      <w:r w:rsidR="001B0301" w:rsidRPr="00654552">
        <w:t>to</w:t>
      </w:r>
      <w:r w:rsidR="001B0301" w:rsidRPr="00654552">
        <w:rPr>
          <w:spacing w:val="-6"/>
        </w:rPr>
        <w:t xml:space="preserve"> </w:t>
      </w:r>
      <w:r w:rsidR="001B0301" w:rsidRPr="00654552">
        <w:t>review</w:t>
      </w:r>
      <w:r w:rsidR="001B0301" w:rsidRPr="00654552">
        <w:rPr>
          <w:spacing w:val="-5"/>
        </w:rPr>
        <w:t xml:space="preserve"> </w:t>
      </w:r>
      <w:r w:rsidR="001B0301" w:rsidRPr="00654552">
        <w:t>and</w:t>
      </w:r>
      <w:r w:rsidR="001B0301" w:rsidRPr="00654552">
        <w:rPr>
          <w:spacing w:val="-5"/>
        </w:rPr>
        <w:t xml:space="preserve"> </w:t>
      </w:r>
      <w:r w:rsidR="001B0301" w:rsidRPr="00654552">
        <w:t>approve</w:t>
      </w:r>
      <w:r w:rsidR="001B0301" w:rsidRPr="00654552">
        <w:rPr>
          <w:spacing w:val="-5"/>
        </w:rPr>
        <w:t xml:space="preserve"> </w:t>
      </w:r>
      <w:r w:rsidR="001B0301" w:rsidRPr="00654552">
        <w:t xml:space="preserve">referees for candidates and </w:t>
      </w:r>
      <w:r w:rsidR="00841096">
        <w:t>will</w:t>
      </w:r>
      <w:r w:rsidR="001B0301" w:rsidRPr="00654552">
        <w:t xml:space="preserve"> seek alternative referees if</w:t>
      </w:r>
      <w:r w:rsidR="001B0301" w:rsidRPr="00654552">
        <w:rPr>
          <w:spacing w:val="-5"/>
        </w:rPr>
        <w:t xml:space="preserve"> </w:t>
      </w:r>
      <w:r w:rsidR="001B0301" w:rsidRPr="00654552">
        <w:t>warranted.</w:t>
      </w:r>
    </w:p>
    <w:p w14:paraId="1B7949D6" w14:textId="23D0576F" w:rsidR="00557517" w:rsidRPr="00654552" w:rsidRDefault="001B0301">
      <w:pPr>
        <w:spacing w:before="125"/>
        <w:ind w:left="101" w:right="113"/>
        <w:jc w:val="both"/>
        <w:rPr>
          <w:sz w:val="24"/>
        </w:rPr>
      </w:pPr>
      <w:r w:rsidRPr="00654552">
        <w:rPr>
          <w:sz w:val="24"/>
        </w:rPr>
        <w:t>The</w:t>
      </w:r>
      <w:r w:rsidRPr="00654552">
        <w:rPr>
          <w:spacing w:val="-13"/>
          <w:sz w:val="24"/>
        </w:rPr>
        <w:t xml:space="preserve"> </w:t>
      </w:r>
      <w:r w:rsidRPr="00654552">
        <w:rPr>
          <w:sz w:val="24"/>
        </w:rPr>
        <w:t>taking</w:t>
      </w:r>
      <w:r w:rsidRPr="00654552">
        <w:rPr>
          <w:spacing w:val="-15"/>
          <w:sz w:val="24"/>
        </w:rPr>
        <w:t xml:space="preserve"> </w:t>
      </w:r>
      <w:r w:rsidRPr="00654552">
        <w:rPr>
          <w:sz w:val="24"/>
        </w:rPr>
        <w:t>up</w:t>
      </w:r>
      <w:r w:rsidRPr="00654552">
        <w:rPr>
          <w:spacing w:val="-16"/>
          <w:sz w:val="24"/>
        </w:rPr>
        <w:t xml:space="preserve"> </w:t>
      </w:r>
      <w:r w:rsidRPr="00654552">
        <w:rPr>
          <w:sz w:val="24"/>
        </w:rPr>
        <w:t>of</w:t>
      </w:r>
      <w:r w:rsidRPr="00654552">
        <w:rPr>
          <w:spacing w:val="-16"/>
          <w:sz w:val="24"/>
        </w:rPr>
        <w:t xml:space="preserve"> </w:t>
      </w:r>
      <w:r w:rsidRPr="00654552">
        <w:rPr>
          <w:sz w:val="24"/>
        </w:rPr>
        <w:t>references</w:t>
      </w:r>
      <w:r w:rsidRPr="00654552">
        <w:rPr>
          <w:spacing w:val="-14"/>
          <w:sz w:val="24"/>
        </w:rPr>
        <w:t xml:space="preserve"> </w:t>
      </w:r>
      <w:r w:rsidRPr="00654552">
        <w:rPr>
          <w:sz w:val="24"/>
        </w:rPr>
        <w:t>is</w:t>
      </w:r>
      <w:r w:rsidRPr="00654552">
        <w:rPr>
          <w:spacing w:val="-17"/>
          <w:sz w:val="24"/>
        </w:rPr>
        <w:t xml:space="preserve"> </w:t>
      </w:r>
      <w:r w:rsidRPr="00654552">
        <w:rPr>
          <w:sz w:val="24"/>
        </w:rPr>
        <w:t>handled</w:t>
      </w:r>
      <w:r w:rsidRPr="00654552">
        <w:rPr>
          <w:spacing w:val="-13"/>
          <w:sz w:val="24"/>
        </w:rPr>
        <w:t xml:space="preserve"> </w:t>
      </w:r>
      <w:r w:rsidRPr="00654552">
        <w:rPr>
          <w:sz w:val="24"/>
        </w:rPr>
        <w:t>centrally</w:t>
      </w:r>
      <w:r w:rsidRPr="00654552">
        <w:rPr>
          <w:spacing w:val="-14"/>
          <w:sz w:val="24"/>
        </w:rPr>
        <w:t xml:space="preserve"> </w:t>
      </w:r>
      <w:r w:rsidRPr="00654552">
        <w:rPr>
          <w:sz w:val="24"/>
        </w:rPr>
        <w:t>by</w:t>
      </w:r>
      <w:r w:rsidRPr="00654552">
        <w:rPr>
          <w:spacing w:val="-16"/>
          <w:sz w:val="24"/>
        </w:rPr>
        <w:t xml:space="preserve"> </w:t>
      </w:r>
      <w:r w:rsidRPr="00654552">
        <w:rPr>
          <w:sz w:val="24"/>
        </w:rPr>
        <w:t>the</w:t>
      </w:r>
      <w:r w:rsidRPr="00654552">
        <w:rPr>
          <w:spacing w:val="-15"/>
          <w:sz w:val="24"/>
        </w:rPr>
        <w:t xml:space="preserve"> </w:t>
      </w:r>
      <w:r w:rsidR="00EE7E82" w:rsidRPr="00654552">
        <w:rPr>
          <w:spacing w:val="-15"/>
          <w:sz w:val="24"/>
        </w:rPr>
        <w:t xml:space="preserve">People Function </w:t>
      </w:r>
      <w:r w:rsidRPr="00654552">
        <w:rPr>
          <w:sz w:val="24"/>
        </w:rPr>
        <w:t>Academic</w:t>
      </w:r>
      <w:r w:rsidRPr="00654552">
        <w:rPr>
          <w:spacing w:val="-18"/>
          <w:sz w:val="24"/>
        </w:rPr>
        <w:t xml:space="preserve"> </w:t>
      </w:r>
      <w:r w:rsidRPr="00654552">
        <w:rPr>
          <w:sz w:val="24"/>
        </w:rPr>
        <w:t>Pro</w:t>
      </w:r>
      <w:r w:rsidR="002149E2" w:rsidRPr="00654552">
        <w:rPr>
          <w:sz w:val="24"/>
        </w:rPr>
        <w:t>gression</w:t>
      </w:r>
      <w:r w:rsidRPr="00654552">
        <w:rPr>
          <w:sz w:val="24"/>
        </w:rPr>
        <w:t>s</w:t>
      </w:r>
      <w:r w:rsidRPr="00654552">
        <w:rPr>
          <w:spacing w:val="-16"/>
          <w:sz w:val="24"/>
        </w:rPr>
        <w:t xml:space="preserve"> </w:t>
      </w:r>
      <w:r w:rsidRPr="00654552">
        <w:rPr>
          <w:sz w:val="24"/>
        </w:rPr>
        <w:t>administrators. References will be copied to Heads of Department only, one to two days prior to interviews; references</w:t>
      </w:r>
      <w:r w:rsidRPr="00654552">
        <w:rPr>
          <w:spacing w:val="-15"/>
          <w:sz w:val="24"/>
        </w:rPr>
        <w:t xml:space="preserve"> </w:t>
      </w:r>
      <w:r w:rsidRPr="00654552">
        <w:rPr>
          <w:sz w:val="24"/>
        </w:rPr>
        <w:t>must</w:t>
      </w:r>
      <w:r w:rsidRPr="00654552">
        <w:rPr>
          <w:spacing w:val="-13"/>
          <w:sz w:val="24"/>
        </w:rPr>
        <w:t xml:space="preserve"> </w:t>
      </w:r>
      <w:r w:rsidRPr="00654552">
        <w:rPr>
          <w:sz w:val="24"/>
        </w:rPr>
        <w:t>not</w:t>
      </w:r>
      <w:r w:rsidRPr="00654552">
        <w:rPr>
          <w:spacing w:val="-12"/>
          <w:sz w:val="24"/>
        </w:rPr>
        <w:t xml:space="preserve"> </w:t>
      </w:r>
      <w:r w:rsidRPr="00654552">
        <w:rPr>
          <w:sz w:val="24"/>
        </w:rPr>
        <w:t>be</w:t>
      </w:r>
      <w:r w:rsidRPr="00654552">
        <w:rPr>
          <w:spacing w:val="-15"/>
          <w:sz w:val="24"/>
        </w:rPr>
        <w:t xml:space="preserve"> </w:t>
      </w:r>
      <w:r w:rsidRPr="00654552">
        <w:rPr>
          <w:sz w:val="24"/>
        </w:rPr>
        <w:t>copied</w:t>
      </w:r>
      <w:r w:rsidRPr="00654552">
        <w:rPr>
          <w:spacing w:val="-13"/>
          <w:sz w:val="24"/>
        </w:rPr>
        <w:t xml:space="preserve"> </w:t>
      </w:r>
      <w:r w:rsidRPr="00654552">
        <w:rPr>
          <w:sz w:val="24"/>
        </w:rPr>
        <w:t>further</w:t>
      </w:r>
      <w:r w:rsidRPr="00654552">
        <w:rPr>
          <w:spacing w:val="-16"/>
          <w:sz w:val="24"/>
        </w:rPr>
        <w:t xml:space="preserve"> </w:t>
      </w:r>
      <w:r w:rsidRPr="00654552">
        <w:rPr>
          <w:sz w:val="24"/>
        </w:rPr>
        <w:t>to</w:t>
      </w:r>
      <w:r w:rsidRPr="00654552">
        <w:rPr>
          <w:spacing w:val="-14"/>
          <w:sz w:val="24"/>
        </w:rPr>
        <w:t xml:space="preserve"> </w:t>
      </w:r>
      <w:r w:rsidRPr="00654552">
        <w:rPr>
          <w:sz w:val="24"/>
        </w:rPr>
        <w:t>ensure</w:t>
      </w:r>
      <w:r w:rsidRPr="00654552">
        <w:rPr>
          <w:spacing w:val="-14"/>
          <w:sz w:val="24"/>
        </w:rPr>
        <w:t xml:space="preserve"> </w:t>
      </w:r>
      <w:r w:rsidRPr="00654552">
        <w:rPr>
          <w:sz w:val="24"/>
        </w:rPr>
        <w:t>compliance</w:t>
      </w:r>
      <w:r w:rsidRPr="00654552">
        <w:rPr>
          <w:spacing w:val="-12"/>
          <w:sz w:val="24"/>
        </w:rPr>
        <w:t xml:space="preserve"> </w:t>
      </w:r>
      <w:r w:rsidRPr="00654552">
        <w:rPr>
          <w:sz w:val="24"/>
        </w:rPr>
        <w:t>with</w:t>
      </w:r>
      <w:r w:rsidRPr="00654552">
        <w:rPr>
          <w:spacing w:val="-14"/>
          <w:sz w:val="24"/>
        </w:rPr>
        <w:t xml:space="preserve"> </w:t>
      </w:r>
      <w:r w:rsidRPr="00654552">
        <w:rPr>
          <w:sz w:val="24"/>
        </w:rPr>
        <w:t>data</w:t>
      </w:r>
      <w:r w:rsidRPr="00654552">
        <w:rPr>
          <w:spacing w:val="-16"/>
          <w:sz w:val="24"/>
        </w:rPr>
        <w:t xml:space="preserve"> </w:t>
      </w:r>
      <w:r w:rsidRPr="00654552">
        <w:rPr>
          <w:sz w:val="24"/>
        </w:rPr>
        <w:t>protection</w:t>
      </w:r>
      <w:r w:rsidRPr="00654552">
        <w:rPr>
          <w:spacing w:val="-14"/>
          <w:sz w:val="24"/>
        </w:rPr>
        <w:t xml:space="preserve"> </w:t>
      </w:r>
      <w:r w:rsidRPr="00654552">
        <w:rPr>
          <w:sz w:val="24"/>
        </w:rPr>
        <w:t>legislation.</w:t>
      </w:r>
      <w:r w:rsidRPr="00654552">
        <w:rPr>
          <w:spacing w:val="-11"/>
          <w:sz w:val="24"/>
        </w:rPr>
        <w:t xml:space="preserve"> </w:t>
      </w:r>
      <w:r w:rsidRPr="00654552">
        <w:rPr>
          <w:sz w:val="24"/>
        </w:rPr>
        <w:t xml:space="preserve">This applies in the case of both supported and personal candidates. </w:t>
      </w:r>
      <w:r w:rsidRPr="00654552">
        <w:rPr>
          <w:b/>
          <w:sz w:val="24"/>
        </w:rPr>
        <w:t>Referees’ names and references are strictly confidential, and Heads of Department are responsible for ensuring confidentiality is maintained at all</w:t>
      </w:r>
      <w:r w:rsidRPr="00654552">
        <w:rPr>
          <w:b/>
          <w:spacing w:val="-4"/>
          <w:sz w:val="24"/>
        </w:rPr>
        <w:t xml:space="preserve"> </w:t>
      </w:r>
      <w:r w:rsidRPr="00654552">
        <w:rPr>
          <w:b/>
          <w:sz w:val="24"/>
        </w:rPr>
        <w:t>times</w:t>
      </w:r>
      <w:r w:rsidRPr="00654552">
        <w:rPr>
          <w:sz w:val="24"/>
        </w:rPr>
        <w:t>.</w:t>
      </w:r>
    </w:p>
    <w:p w14:paraId="17125EFA" w14:textId="77777777" w:rsidR="00557517" w:rsidRPr="00654552" w:rsidRDefault="00557517">
      <w:pPr>
        <w:pStyle w:val="BodyText"/>
        <w:spacing w:before="11"/>
        <w:ind w:left="0"/>
        <w:jc w:val="left"/>
        <w:rPr>
          <w:sz w:val="20"/>
        </w:rPr>
      </w:pPr>
    </w:p>
    <w:p w14:paraId="36D25431" w14:textId="373ED938" w:rsidR="00557517" w:rsidRPr="00654552" w:rsidRDefault="001B0301" w:rsidP="006A7A84">
      <w:pPr>
        <w:pStyle w:val="Heading2"/>
        <w:numPr>
          <w:ilvl w:val="1"/>
          <w:numId w:val="16"/>
        </w:numPr>
      </w:pPr>
      <w:bookmarkStart w:id="15" w:name="_Toc207301429"/>
      <w:r w:rsidRPr="00654552">
        <w:t>Application</w:t>
      </w:r>
      <w:r w:rsidRPr="00654552">
        <w:rPr>
          <w:spacing w:val="-3"/>
        </w:rPr>
        <w:t xml:space="preserve"> </w:t>
      </w:r>
      <w:r w:rsidRPr="00654552">
        <w:t>Form</w:t>
      </w:r>
      <w:bookmarkEnd w:id="15"/>
    </w:p>
    <w:p w14:paraId="3DF4BE8F" w14:textId="77777777" w:rsidR="00557517" w:rsidRPr="00654552" w:rsidRDefault="001B0301" w:rsidP="006A7A84">
      <w:pPr>
        <w:pStyle w:val="BodyText"/>
        <w:spacing w:before="119" w:after="240"/>
        <w:ind w:left="101" w:right="116"/>
      </w:pPr>
      <w:r w:rsidRPr="00654552">
        <w:t>For those candidates for whom it is relevant, a list of publications should be included within the body of the Application Form, and not as a separate document.</w:t>
      </w:r>
    </w:p>
    <w:p w14:paraId="713F36DC" w14:textId="2A227E6D" w:rsidR="00557517" w:rsidRPr="00654552" w:rsidRDefault="007441FF" w:rsidP="006A7A84">
      <w:pPr>
        <w:pStyle w:val="Heading2"/>
        <w:numPr>
          <w:ilvl w:val="1"/>
          <w:numId w:val="16"/>
        </w:numPr>
      </w:pPr>
      <w:bookmarkStart w:id="16" w:name="_Toc207301430"/>
      <w:r w:rsidRPr="00654552">
        <w:t xml:space="preserve">Imperial’s </w:t>
      </w:r>
      <w:r w:rsidR="001B0301" w:rsidRPr="00654552">
        <w:t>Values</w:t>
      </w:r>
      <w:bookmarkEnd w:id="16"/>
    </w:p>
    <w:p w14:paraId="212877A1" w14:textId="70B00949" w:rsidR="00557517" w:rsidRPr="00654552" w:rsidRDefault="001B0301">
      <w:pPr>
        <w:pStyle w:val="BodyText"/>
        <w:spacing w:before="121"/>
        <w:ind w:left="101" w:right="113"/>
      </w:pPr>
      <w:r w:rsidRPr="00654552">
        <w:t xml:space="preserve">A section on the form completed by candidates gives the opportunity to highlight their achievements with regard to </w:t>
      </w:r>
      <w:r w:rsidR="007441FF" w:rsidRPr="00654552">
        <w:t>Imperial’s</w:t>
      </w:r>
      <w:r w:rsidRPr="00654552">
        <w:t xml:space="preserve"> Values and Behaviours Framework. The purpose is</w:t>
      </w:r>
      <w:r w:rsidRPr="00654552">
        <w:rPr>
          <w:spacing w:val="-41"/>
        </w:rPr>
        <w:t xml:space="preserve"> </w:t>
      </w:r>
      <w:r w:rsidRPr="00654552">
        <w:t>to guide</w:t>
      </w:r>
      <w:r w:rsidRPr="00654552">
        <w:rPr>
          <w:spacing w:val="-2"/>
        </w:rPr>
        <w:t xml:space="preserve"> </w:t>
      </w:r>
      <w:r w:rsidRPr="00654552">
        <w:t>the</w:t>
      </w:r>
      <w:r w:rsidRPr="00654552">
        <w:rPr>
          <w:spacing w:val="-3"/>
        </w:rPr>
        <w:t xml:space="preserve"> </w:t>
      </w:r>
      <w:r w:rsidRPr="00654552">
        <w:t>behaviour</w:t>
      </w:r>
      <w:r w:rsidRPr="00654552">
        <w:rPr>
          <w:spacing w:val="-3"/>
        </w:rPr>
        <w:t xml:space="preserve"> </w:t>
      </w:r>
      <w:r w:rsidRPr="00654552">
        <w:t>of</w:t>
      </w:r>
      <w:r w:rsidRPr="00654552">
        <w:rPr>
          <w:spacing w:val="-3"/>
        </w:rPr>
        <w:t xml:space="preserve"> </w:t>
      </w:r>
      <w:r w:rsidRPr="00654552">
        <w:t>all</w:t>
      </w:r>
      <w:r w:rsidRPr="00654552">
        <w:rPr>
          <w:spacing w:val="-2"/>
        </w:rPr>
        <w:t xml:space="preserve"> </w:t>
      </w:r>
      <w:r w:rsidRPr="00654552">
        <w:t>staff,</w:t>
      </w:r>
      <w:r w:rsidRPr="00654552">
        <w:rPr>
          <w:spacing w:val="-2"/>
        </w:rPr>
        <w:t xml:space="preserve"> </w:t>
      </w:r>
      <w:r w:rsidRPr="00654552">
        <w:t>demonstrating</w:t>
      </w:r>
      <w:r w:rsidRPr="00654552">
        <w:rPr>
          <w:spacing w:val="-4"/>
        </w:rPr>
        <w:t xml:space="preserve"> </w:t>
      </w:r>
      <w:r w:rsidRPr="00654552">
        <w:t>the</w:t>
      </w:r>
      <w:r w:rsidRPr="00654552">
        <w:rPr>
          <w:spacing w:val="-6"/>
        </w:rPr>
        <w:t xml:space="preserve"> </w:t>
      </w:r>
      <w:r w:rsidRPr="00654552">
        <w:t>ways</w:t>
      </w:r>
      <w:r w:rsidRPr="00654552">
        <w:rPr>
          <w:spacing w:val="-8"/>
        </w:rPr>
        <w:t xml:space="preserve"> </w:t>
      </w:r>
      <w:r w:rsidRPr="00654552">
        <w:t>in</w:t>
      </w:r>
      <w:r w:rsidRPr="00654552">
        <w:rPr>
          <w:spacing w:val="-7"/>
        </w:rPr>
        <w:t xml:space="preserve"> </w:t>
      </w:r>
      <w:r w:rsidRPr="00654552">
        <w:t>which</w:t>
      </w:r>
      <w:r w:rsidRPr="00654552">
        <w:rPr>
          <w:spacing w:val="-6"/>
        </w:rPr>
        <w:t xml:space="preserve"> </w:t>
      </w:r>
      <w:r w:rsidRPr="00654552">
        <w:t>staff</w:t>
      </w:r>
      <w:r w:rsidRPr="00654552">
        <w:rPr>
          <w:spacing w:val="-9"/>
        </w:rPr>
        <w:t xml:space="preserve"> </w:t>
      </w:r>
      <w:r w:rsidRPr="00654552">
        <w:t>respect</w:t>
      </w:r>
      <w:r w:rsidRPr="00654552">
        <w:rPr>
          <w:spacing w:val="-6"/>
        </w:rPr>
        <w:t xml:space="preserve"> </w:t>
      </w:r>
      <w:r w:rsidRPr="00654552">
        <w:t>and</w:t>
      </w:r>
      <w:r w:rsidRPr="00654552">
        <w:rPr>
          <w:spacing w:val="-7"/>
        </w:rPr>
        <w:t xml:space="preserve"> </w:t>
      </w:r>
      <w:r w:rsidRPr="00654552">
        <w:t>support</w:t>
      </w:r>
      <w:r w:rsidRPr="00654552">
        <w:rPr>
          <w:spacing w:val="-6"/>
        </w:rPr>
        <w:t xml:space="preserve"> </w:t>
      </w:r>
      <w:r w:rsidRPr="00654552">
        <w:t xml:space="preserve">each other in achieving personal goals and </w:t>
      </w:r>
      <w:r w:rsidR="00EC4BAC" w:rsidRPr="00654552">
        <w:t>Imperial</w:t>
      </w:r>
      <w:r w:rsidRPr="00654552">
        <w:t>’s strategic objectives. Please see</w:t>
      </w:r>
      <w:r w:rsidRPr="00654552">
        <w:rPr>
          <w:color w:val="0000FF"/>
        </w:rPr>
        <w:t xml:space="preserve"> </w:t>
      </w:r>
      <w:hyperlink r:id="rId19">
        <w:r w:rsidRPr="00654552">
          <w:rPr>
            <w:color w:val="0000FF"/>
            <w:u w:val="single" w:color="0000FF"/>
          </w:rPr>
          <w:t>Values -</w:t>
        </w:r>
      </w:hyperlink>
      <w:hyperlink r:id="rId20">
        <w:r w:rsidRPr="00654552">
          <w:rPr>
            <w:color w:val="0000FF"/>
            <w:u w:val="single" w:color="0000FF"/>
          </w:rPr>
          <w:t xml:space="preserve"> Behaviour Framework</w:t>
        </w:r>
        <w:r w:rsidRPr="00654552">
          <w:rPr>
            <w:color w:val="0000FF"/>
            <w:spacing w:val="-4"/>
            <w:u w:val="single" w:color="0000FF"/>
          </w:rPr>
          <w:t xml:space="preserve"> </w:t>
        </w:r>
        <w:r w:rsidRPr="00654552">
          <w:rPr>
            <w:color w:val="0000FF"/>
            <w:u w:val="single" w:color="0000FF"/>
          </w:rPr>
          <w:t>(imperial.ac.uk)</w:t>
        </w:r>
      </w:hyperlink>
    </w:p>
    <w:p w14:paraId="28822FEF" w14:textId="2E9B20F9" w:rsidR="00557517" w:rsidRPr="00654552" w:rsidRDefault="001B0301">
      <w:pPr>
        <w:pStyle w:val="BodyText"/>
        <w:spacing w:before="120"/>
        <w:ind w:left="101" w:right="110"/>
      </w:pPr>
      <w:r w:rsidRPr="00654552">
        <w:t xml:space="preserve">The following link relates </w:t>
      </w:r>
      <w:r w:rsidR="007441FF" w:rsidRPr="00654552">
        <w:t xml:space="preserve">the </w:t>
      </w:r>
      <w:r w:rsidRPr="00654552">
        <w:t xml:space="preserve">Values to the replaced Imperial Expectations and may be helpful when providing information. </w:t>
      </w:r>
      <w:hyperlink r:id="rId21">
        <w:r w:rsidRPr="00654552">
          <w:rPr>
            <w:color w:val="0000FF"/>
            <w:u w:val="single" w:color="0000FF"/>
          </w:rPr>
          <w:t>https://www.imperial.ac.uk/media/imperial-college/administration-</w:t>
        </w:r>
      </w:hyperlink>
      <w:r w:rsidRPr="00654552">
        <w:rPr>
          <w:color w:val="0000FF"/>
        </w:rPr>
        <w:t xml:space="preserve"> </w:t>
      </w:r>
      <w:hyperlink r:id="rId22">
        <w:r w:rsidRPr="00654552">
          <w:rPr>
            <w:color w:val="0000FF"/>
            <w:u w:val="single" w:color="0000FF"/>
          </w:rPr>
          <w:t>and-support-services/hr/public/values/Values_Values_Link-to-Imperial-Expectations.pdf</w:t>
        </w:r>
      </w:hyperlink>
      <w:r w:rsidRPr="00654552">
        <w:t>.</w:t>
      </w:r>
    </w:p>
    <w:p w14:paraId="2575B280" w14:textId="77777777" w:rsidR="00557517" w:rsidRPr="00654552" w:rsidRDefault="00557517">
      <w:pPr>
        <w:pStyle w:val="BodyText"/>
        <w:spacing w:before="9"/>
        <w:ind w:left="0"/>
        <w:jc w:val="left"/>
        <w:rPr>
          <w:sz w:val="20"/>
        </w:rPr>
      </w:pPr>
    </w:p>
    <w:p w14:paraId="2F4DA7B3" w14:textId="2E8B6B5D" w:rsidR="00557517" w:rsidRPr="00654552" w:rsidRDefault="001B0301" w:rsidP="006A7A84">
      <w:pPr>
        <w:pStyle w:val="Heading2"/>
        <w:numPr>
          <w:ilvl w:val="1"/>
          <w:numId w:val="16"/>
        </w:numPr>
      </w:pPr>
      <w:bookmarkStart w:id="17" w:name="_Toc207301431"/>
      <w:r w:rsidRPr="00654552">
        <w:t>Citation</w:t>
      </w:r>
      <w:bookmarkEnd w:id="17"/>
    </w:p>
    <w:p w14:paraId="512757A4" w14:textId="104CB35F" w:rsidR="00557517" w:rsidRPr="00654552" w:rsidRDefault="001B0301">
      <w:pPr>
        <w:tabs>
          <w:tab w:val="left" w:pos="596"/>
        </w:tabs>
        <w:spacing w:before="119"/>
        <w:ind w:left="529" w:right="114" w:hanging="428"/>
        <w:rPr>
          <w:sz w:val="24"/>
        </w:rPr>
      </w:pPr>
      <w:r w:rsidRPr="00654552">
        <w:rPr>
          <w:b/>
          <w:sz w:val="24"/>
        </w:rPr>
        <w:lastRenderedPageBreak/>
        <w:t>a)</w:t>
      </w:r>
      <w:r w:rsidRPr="00654552">
        <w:rPr>
          <w:b/>
          <w:sz w:val="24"/>
        </w:rPr>
        <w:tab/>
        <w:t xml:space="preserve">Citation by the Department </w:t>
      </w:r>
      <w:r w:rsidRPr="00654552">
        <w:t xml:space="preserve">– </w:t>
      </w:r>
      <w:r w:rsidRPr="00654552">
        <w:rPr>
          <w:sz w:val="24"/>
        </w:rPr>
        <w:t>jointly written by the Head of Department and, where applicable, the senior member of staff with responsibility for</w:t>
      </w:r>
      <w:r w:rsidRPr="00654552">
        <w:rPr>
          <w:spacing w:val="-9"/>
          <w:sz w:val="24"/>
        </w:rPr>
        <w:t xml:space="preserve"> </w:t>
      </w:r>
      <w:r w:rsidRPr="00654552">
        <w:rPr>
          <w:sz w:val="24"/>
        </w:rPr>
        <w:t>Education</w:t>
      </w:r>
      <w:r w:rsidR="00DA0528">
        <w:rPr>
          <w:sz w:val="24"/>
        </w:rPr>
        <w:t>.</w:t>
      </w:r>
    </w:p>
    <w:p w14:paraId="72AC727A" w14:textId="2EB4C77E" w:rsidR="00557517" w:rsidRPr="00654552" w:rsidRDefault="001B0301">
      <w:pPr>
        <w:pStyle w:val="BodyText"/>
        <w:spacing w:before="76"/>
        <w:ind w:left="101" w:right="113"/>
      </w:pPr>
      <w:r w:rsidRPr="00654552">
        <w:t xml:space="preserve">The citation </w:t>
      </w:r>
      <w:r w:rsidRPr="00654552">
        <w:rPr>
          <w:b/>
        </w:rPr>
        <w:t xml:space="preserve">(Appendix </w:t>
      </w:r>
      <w:r w:rsidR="006E1819" w:rsidRPr="00654552">
        <w:rPr>
          <w:b/>
        </w:rPr>
        <w:t>7</w:t>
      </w:r>
      <w:r w:rsidRPr="00654552">
        <w:rPr>
          <w:b/>
        </w:rPr>
        <w:t xml:space="preserve">) </w:t>
      </w:r>
      <w:r w:rsidRPr="00654552">
        <w:t>outlines the principal grounds for promotion. It should relate to the relevant role profile within the disciplinary context of the applicant’s work and cover the</w:t>
      </w:r>
      <w:r w:rsidR="00DA0528">
        <w:t xml:space="preserve"> </w:t>
      </w:r>
      <w:r w:rsidRPr="00654552">
        <w:t xml:space="preserve">applicant’s contribution to </w:t>
      </w:r>
      <w:r w:rsidR="007441FF" w:rsidRPr="00654552">
        <w:t>Imperial</w:t>
      </w:r>
      <w:r w:rsidRPr="00654552">
        <w:t>’s educational mission; innovation and evaluation; leadership and management; and professional practice and scholarship. Please see the separate guidance for further information.</w:t>
      </w:r>
    </w:p>
    <w:p w14:paraId="5CB09693" w14:textId="42719E72" w:rsidR="00557517" w:rsidRPr="00654552" w:rsidRDefault="001B0301">
      <w:pPr>
        <w:pStyle w:val="Heading4"/>
        <w:spacing w:before="113" w:line="242" w:lineRule="auto"/>
        <w:ind w:right="114"/>
      </w:pPr>
      <w:r w:rsidRPr="0008327B">
        <w:t>Unsigned</w:t>
      </w:r>
      <w:r w:rsidRPr="0008327B">
        <w:rPr>
          <w:spacing w:val="-8"/>
        </w:rPr>
        <w:t xml:space="preserve"> </w:t>
      </w:r>
      <w:r w:rsidRPr="0008327B">
        <w:t>citations</w:t>
      </w:r>
      <w:r w:rsidRPr="0008327B">
        <w:rPr>
          <w:spacing w:val="-10"/>
        </w:rPr>
        <w:t xml:space="preserve"> </w:t>
      </w:r>
      <w:r w:rsidRPr="0008327B">
        <w:t>will</w:t>
      </w:r>
      <w:r w:rsidRPr="0008327B">
        <w:rPr>
          <w:spacing w:val="-6"/>
        </w:rPr>
        <w:t xml:space="preserve"> </w:t>
      </w:r>
      <w:r w:rsidRPr="0008327B">
        <w:t>not</w:t>
      </w:r>
      <w:r w:rsidRPr="0008327B">
        <w:rPr>
          <w:spacing w:val="-9"/>
        </w:rPr>
        <w:t xml:space="preserve"> </w:t>
      </w:r>
      <w:r w:rsidRPr="0008327B">
        <w:t>be</w:t>
      </w:r>
      <w:r w:rsidRPr="0008327B">
        <w:rPr>
          <w:spacing w:val="-8"/>
        </w:rPr>
        <w:t xml:space="preserve"> </w:t>
      </w:r>
      <w:r w:rsidRPr="0008327B">
        <w:t>considered.</w:t>
      </w:r>
      <w:r w:rsidRPr="0008327B">
        <w:rPr>
          <w:spacing w:val="-6"/>
        </w:rPr>
        <w:t xml:space="preserve"> </w:t>
      </w:r>
      <w:r w:rsidRPr="00654552">
        <w:t>Citations</w:t>
      </w:r>
      <w:r w:rsidRPr="00654552">
        <w:rPr>
          <w:spacing w:val="-8"/>
        </w:rPr>
        <w:t xml:space="preserve"> </w:t>
      </w:r>
      <w:r w:rsidRPr="00654552">
        <w:t>must</w:t>
      </w:r>
      <w:r w:rsidRPr="00654552">
        <w:rPr>
          <w:spacing w:val="-9"/>
        </w:rPr>
        <w:t xml:space="preserve"> </w:t>
      </w:r>
      <w:r w:rsidRPr="00654552">
        <w:t>be</w:t>
      </w:r>
      <w:r w:rsidRPr="00654552">
        <w:rPr>
          <w:spacing w:val="-7"/>
        </w:rPr>
        <w:t xml:space="preserve"> </w:t>
      </w:r>
      <w:r w:rsidRPr="00654552">
        <w:t>signed</w:t>
      </w:r>
      <w:r w:rsidRPr="00654552">
        <w:rPr>
          <w:spacing w:val="-8"/>
        </w:rPr>
        <w:t xml:space="preserve"> </w:t>
      </w:r>
      <w:r w:rsidRPr="00654552">
        <w:t>and</w:t>
      </w:r>
      <w:r w:rsidRPr="00654552">
        <w:rPr>
          <w:spacing w:val="-9"/>
        </w:rPr>
        <w:t xml:space="preserve"> </w:t>
      </w:r>
      <w:r w:rsidRPr="00654552">
        <w:t>dated</w:t>
      </w:r>
      <w:r w:rsidRPr="00654552">
        <w:rPr>
          <w:spacing w:val="-7"/>
        </w:rPr>
        <w:t xml:space="preserve"> </w:t>
      </w:r>
      <w:r w:rsidRPr="00654552">
        <w:t>(not</w:t>
      </w:r>
      <w:r w:rsidRPr="00654552">
        <w:rPr>
          <w:spacing w:val="-9"/>
        </w:rPr>
        <w:t xml:space="preserve"> </w:t>
      </w:r>
      <w:r w:rsidR="0085522E">
        <w:t>as</w:t>
      </w:r>
      <w:r w:rsidR="0085522E" w:rsidRPr="00654552">
        <w:rPr>
          <w:spacing w:val="-8"/>
        </w:rPr>
        <w:t xml:space="preserve"> </w:t>
      </w:r>
      <w:r w:rsidRPr="00654552">
        <w:t>an unsigned, undated attachment e-mailed to</w:t>
      </w:r>
      <w:r w:rsidRPr="00654552">
        <w:rPr>
          <w:spacing w:val="-7"/>
        </w:rPr>
        <w:t xml:space="preserve"> </w:t>
      </w:r>
      <w:r w:rsidR="00BE5C5D">
        <w:rPr>
          <w:spacing w:val="-7"/>
        </w:rPr>
        <w:t xml:space="preserve">the </w:t>
      </w:r>
      <w:r w:rsidR="002149E2" w:rsidRPr="00654552">
        <w:rPr>
          <w:spacing w:val="-7"/>
        </w:rPr>
        <w:t>People Function</w:t>
      </w:r>
      <w:r w:rsidR="0085522E">
        <w:rPr>
          <w:spacing w:val="-7"/>
        </w:rPr>
        <w:t>)</w:t>
      </w:r>
      <w:r w:rsidRPr="00654552">
        <w:t>.</w:t>
      </w:r>
    </w:p>
    <w:p w14:paraId="7D8D60BD" w14:textId="77777777" w:rsidR="00557517" w:rsidRPr="00654552" w:rsidRDefault="00557517">
      <w:pPr>
        <w:pStyle w:val="BodyText"/>
        <w:spacing w:before="5"/>
        <w:ind w:left="0"/>
        <w:jc w:val="left"/>
        <w:rPr>
          <w:b/>
          <w:sz w:val="33"/>
        </w:rPr>
      </w:pPr>
    </w:p>
    <w:p w14:paraId="33C51C9C" w14:textId="040D20A0" w:rsidR="00557517" w:rsidRPr="00654552" w:rsidRDefault="001B0301" w:rsidP="006A7A84">
      <w:pPr>
        <w:pStyle w:val="Heading2"/>
        <w:numPr>
          <w:ilvl w:val="1"/>
          <w:numId w:val="16"/>
        </w:numPr>
      </w:pPr>
      <w:bookmarkStart w:id="18" w:name="_Toc207301432"/>
      <w:r w:rsidRPr="00654552">
        <w:t>Review</w:t>
      </w:r>
      <w:r w:rsidRPr="00654552">
        <w:rPr>
          <w:spacing w:val="-3"/>
        </w:rPr>
        <w:t xml:space="preserve"> </w:t>
      </w:r>
      <w:r w:rsidRPr="00654552">
        <w:t>Procedure</w:t>
      </w:r>
      <w:bookmarkEnd w:id="18"/>
    </w:p>
    <w:p w14:paraId="2BE76085" w14:textId="77777777" w:rsidR="00557517" w:rsidRPr="00654552" w:rsidRDefault="001B0301">
      <w:pPr>
        <w:pStyle w:val="BodyText"/>
        <w:spacing w:before="121"/>
        <w:ind w:left="101" w:right="122"/>
      </w:pPr>
      <w:r w:rsidRPr="00654552">
        <w:t>The</w:t>
      </w:r>
      <w:r w:rsidRPr="00654552">
        <w:rPr>
          <w:spacing w:val="-13"/>
        </w:rPr>
        <w:t xml:space="preserve"> </w:t>
      </w:r>
      <w:r w:rsidRPr="00654552">
        <w:t>Teaching</w:t>
      </w:r>
      <w:r w:rsidRPr="00654552">
        <w:rPr>
          <w:spacing w:val="-15"/>
        </w:rPr>
        <w:t xml:space="preserve"> </w:t>
      </w:r>
      <w:r w:rsidRPr="00654552">
        <w:t>Promotions</w:t>
      </w:r>
      <w:r w:rsidRPr="00654552">
        <w:rPr>
          <w:spacing w:val="-14"/>
        </w:rPr>
        <w:t xml:space="preserve"> </w:t>
      </w:r>
      <w:r w:rsidRPr="00654552">
        <w:t>Committee</w:t>
      </w:r>
      <w:r w:rsidRPr="00654552">
        <w:rPr>
          <w:spacing w:val="-14"/>
        </w:rPr>
        <w:t xml:space="preserve"> </w:t>
      </w:r>
      <w:r w:rsidRPr="00654552">
        <w:t>will</w:t>
      </w:r>
      <w:r w:rsidRPr="00654552">
        <w:rPr>
          <w:spacing w:val="-15"/>
        </w:rPr>
        <w:t xml:space="preserve"> </w:t>
      </w:r>
      <w:r w:rsidRPr="00654552">
        <w:t>consider</w:t>
      </w:r>
      <w:r w:rsidRPr="00654552">
        <w:rPr>
          <w:spacing w:val="-15"/>
        </w:rPr>
        <w:t xml:space="preserve"> </w:t>
      </w:r>
      <w:r w:rsidRPr="00654552">
        <w:t>all</w:t>
      </w:r>
      <w:r w:rsidRPr="00654552">
        <w:rPr>
          <w:spacing w:val="-18"/>
        </w:rPr>
        <w:t xml:space="preserve"> </w:t>
      </w:r>
      <w:r w:rsidRPr="00654552">
        <w:t>applications.</w:t>
      </w:r>
      <w:r w:rsidRPr="00654552">
        <w:rPr>
          <w:spacing w:val="-16"/>
        </w:rPr>
        <w:t xml:space="preserve"> </w:t>
      </w:r>
      <w:r w:rsidRPr="00654552">
        <w:t>It</w:t>
      </w:r>
      <w:r w:rsidRPr="00654552">
        <w:rPr>
          <w:spacing w:val="-18"/>
        </w:rPr>
        <w:t xml:space="preserve"> </w:t>
      </w:r>
      <w:r w:rsidRPr="00654552">
        <w:t>may</w:t>
      </w:r>
      <w:r w:rsidRPr="00654552">
        <w:rPr>
          <w:spacing w:val="-16"/>
        </w:rPr>
        <w:t xml:space="preserve"> </w:t>
      </w:r>
      <w:r w:rsidRPr="00654552">
        <w:t>seek</w:t>
      </w:r>
      <w:r w:rsidRPr="00654552">
        <w:rPr>
          <w:spacing w:val="-16"/>
        </w:rPr>
        <w:t xml:space="preserve"> </w:t>
      </w:r>
      <w:r w:rsidRPr="00654552">
        <w:t>additional</w:t>
      </w:r>
      <w:r w:rsidRPr="00654552">
        <w:rPr>
          <w:spacing w:val="-17"/>
        </w:rPr>
        <w:t xml:space="preserve"> </w:t>
      </w:r>
      <w:r w:rsidRPr="00654552">
        <w:t>advice on applications as</w:t>
      </w:r>
      <w:r w:rsidRPr="00654552">
        <w:rPr>
          <w:spacing w:val="-4"/>
        </w:rPr>
        <w:t xml:space="preserve"> </w:t>
      </w:r>
      <w:r w:rsidRPr="00654552">
        <w:t>appropriate.</w:t>
      </w:r>
    </w:p>
    <w:p w14:paraId="666E8B9B" w14:textId="77777777" w:rsidR="00557517" w:rsidRPr="00654552" w:rsidRDefault="00557517">
      <w:pPr>
        <w:pStyle w:val="BodyText"/>
        <w:spacing w:before="4"/>
        <w:ind w:left="0"/>
        <w:jc w:val="left"/>
        <w:rPr>
          <w:sz w:val="20"/>
        </w:rPr>
      </w:pPr>
    </w:p>
    <w:p w14:paraId="39EEA97A" w14:textId="4AB55308" w:rsidR="00557517" w:rsidRPr="00654552" w:rsidRDefault="001B0301" w:rsidP="006A7A84">
      <w:pPr>
        <w:pStyle w:val="Heading2"/>
        <w:numPr>
          <w:ilvl w:val="1"/>
          <w:numId w:val="16"/>
        </w:numPr>
      </w:pPr>
      <w:bookmarkStart w:id="19" w:name="_Toc207301433"/>
      <w:r w:rsidRPr="00654552">
        <w:t>Interviews – When and</w:t>
      </w:r>
      <w:r w:rsidRPr="00654552">
        <w:rPr>
          <w:spacing w:val="-6"/>
        </w:rPr>
        <w:t xml:space="preserve"> </w:t>
      </w:r>
      <w:r w:rsidRPr="00654552">
        <w:t>Where</w:t>
      </w:r>
      <w:bookmarkEnd w:id="19"/>
    </w:p>
    <w:p w14:paraId="13E883F1" w14:textId="3D95A38C" w:rsidR="00557517" w:rsidRPr="00654552" w:rsidRDefault="001B0301">
      <w:pPr>
        <w:pStyle w:val="BodyText"/>
        <w:spacing w:before="121"/>
        <w:ind w:left="101" w:right="114"/>
      </w:pPr>
      <w:r w:rsidRPr="00654552">
        <w:t>The</w:t>
      </w:r>
      <w:r w:rsidRPr="00654552">
        <w:rPr>
          <w:spacing w:val="-15"/>
        </w:rPr>
        <w:t xml:space="preserve"> </w:t>
      </w:r>
      <w:r w:rsidRPr="00654552">
        <w:t>Teaching</w:t>
      </w:r>
      <w:r w:rsidRPr="00654552">
        <w:rPr>
          <w:spacing w:val="-16"/>
        </w:rPr>
        <w:t xml:space="preserve"> </w:t>
      </w:r>
      <w:r w:rsidRPr="00654552">
        <w:t>Promotions</w:t>
      </w:r>
      <w:r w:rsidRPr="00654552">
        <w:rPr>
          <w:spacing w:val="-14"/>
        </w:rPr>
        <w:t xml:space="preserve"> </w:t>
      </w:r>
      <w:r w:rsidRPr="00654552">
        <w:t>Committee</w:t>
      </w:r>
      <w:r w:rsidRPr="00654552">
        <w:rPr>
          <w:spacing w:val="-14"/>
        </w:rPr>
        <w:t xml:space="preserve"> </w:t>
      </w:r>
      <w:r w:rsidRPr="00654552">
        <w:t>will</w:t>
      </w:r>
      <w:r w:rsidRPr="00654552">
        <w:rPr>
          <w:spacing w:val="-16"/>
        </w:rPr>
        <w:t xml:space="preserve"> </w:t>
      </w:r>
      <w:r w:rsidRPr="00654552">
        <w:t>invite</w:t>
      </w:r>
      <w:r w:rsidRPr="00654552">
        <w:rPr>
          <w:spacing w:val="-13"/>
        </w:rPr>
        <w:t xml:space="preserve"> </w:t>
      </w:r>
      <w:r w:rsidRPr="00654552">
        <w:t>candidates</w:t>
      </w:r>
      <w:r w:rsidRPr="00654552">
        <w:rPr>
          <w:spacing w:val="-14"/>
        </w:rPr>
        <w:t xml:space="preserve"> </w:t>
      </w:r>
      <w:r w:rsidRPr="00654552">
        <w:t>for</w:t>
      </w:r>
      <w:r w:rsidRPr="00654552">
        <w:rPr>
          <w:spacing w:val="-17"/>
        </w:rPr>
        <w:t xml:space="preserve"> </w:t>
      </w:r>
      <w:r w:rsidRPr="00654552">
        <w:t>interviews for</w:t>
      </w:r>
      <w:r w:rsidRPr="00654552">
        <w:rPr>
          <w:spacing w:val="-1"/>
        </w:rPr>
        <w:t xml:space="preserve"> </w:t>
      </w:r>
      <w:r w:rsidRPr="00654552">
        <w:t>Levels</w:t>
      </w:r>
      <w:r w:rsidRPr="00654552">
        <w:rPr>
          <w:spacing w:val="-2"/>
        </w:rPr>
        <w:t xml:space="preserve"> </w:t>
      </w:r>
      <w:r w:rsidRPr="00654552">
        <w:t>6</w:t>
      </w:r>
      <w:r w:rsidRPr="00654552">
        <w:rPr>
          <w:spacing w:val="-1"/>
        </w:rPr>
        <w:t xml:space="preserve"> </w:t>
      </w:r>
      <w:r w:rsidRPr="00654552">
        <w:t>and</w:t>
      </w:r>
      <w:r w:rsidRPr="00654552">
        <w:rPr>
          <w:spacing w:val="-2"/>
        </w:rPr>
        <w:t xml:space="preserve"> </w:t>
      </w:r>
      <w:r w:rsidRPr="00654552">
        <w:t>7</w:t>
      </w:r>
      <w:r w:rsidRPr="00654552">
        <w:rPr>
          <w:spacing w:val="-2"/>
        </w:rPr>
        <w:t xml:space="preserve"> </w:t>
      </w:r>
      <w:r w:rsidRPr="00654552">
        <w:t>and for</w:t>
      </w:r>
      <w:r w:rsidRPr="00654552">
        <w:rPr>
          <w:spacing w:val="-16"/>
        </w:rPr>
        <w:t xml:space="preserve"> </w:t>
      </w:r>
      <w:r w:rsidRPr="00654552">
        <w:t>Level</w:t>
      </w:r>
      <w:r w:rsidRPr="00654552">
        <w:rPr>
          <w:spacing w:val="-18"/>
        </w:rPr>
        <w:t xml:space="preserve"> </w:t>
      </w:r>
      <w:r w:rsidR="002B7809">
        <w:t>5 where further clarification is needed</w:t>
      </w:r>
      <w:r w:rsidRPr="00654552">
        <w:t xml:space="preserve">. These are expected to take </w:t>
      </w:r>
      <w:r w:rsidRPr="00654552">
        <w:rPr>
          <w:spacing w:val="-3"/>
        </w:rPr>
        <w:t xml:space="preserve">place between March </w:t>
      </w:r>
      <w:r w:rsidRPr="00654552">
        <w:rPr>
          <w:spacing w:val="-2"/>
        </w:rPr>
        <w:t xml:space="preserve">and </w:t>
      </w:r>
      <w:r w:rsidRPr="00654552">
        <w:rPr>
          <w:spacing w:val="-3"/>
        </w:rPr>
        <w:t xml:space="preserve">June </w:t>
      </w:r>
      <w:r w:rsidRPr="00654552">
        <w:t xml:space="preserve">at the South Kensington Campus. The </w:t>
      </w:r>
      <w:r w:rsidR="00282E94" w:rsidRPr="00654552">
        <w:t xml:space="preserve">People Function </w:t>
      </w:r>
      <w:r w:rsidRPr="00654552">
        <w:t>will make the arrangements and inform Departments of dates, usually before the end of March. The Departments inform candidates of interview dates, times and</w:t>
      </w:r>
      <w:r w:rsidRPr="00654552">
        <w:rPr>
          <w:spacing w:val="-23"/>
        </w:rPr>
        <w:t xml:space="preserve"> </w:t>
      </w:r>
      <w:r w:rsidRPr="00654552">
        <w:t>venues.</w:t>
      </w:r>
    </w:p>
    <w:p w14:paraId="5A1A6720" w14:textId="03579EE9" w:rsidR="00557517" w:rsidRPr="00654552" w:rsidRDefault="001B0301" w:rsidP="006A7A84">
      <w:pPr>
        <w:pStyle w:val="ListParagraph"/>
        <w:numPr>
          <w:ilvl w:val="0"/>
          <w:numId w:val="26"/>
        </w:numPr>
        <w:tabs>
          <w:tab w:val="left" w:pos="386"/>
        </w:tabs>
        <w:spacing w:before="119"/>
        <w:ind w:right="117"/>
        <w:rPr>
          <w:rFonts w:ascii="Symbol" w:hAnsi="Symbol"/>
        </w:rPr>
      </w:pPr>
      <w:r w:rsidRPr="00654552">
        <w:rPr>
          <w:b/>
          <w:sz w:val="24"/>
        </w:rPr>
        <w:t xml:space="preserve">Faculty of Engineering </w:t>
      </w:r>
      <w:r w:rsidRPr="00654552">
        <w:rPr>
          <w:sz w:val="24"/>
        </w:rPr>
        <w:t xml:space="preserve">and </w:t>
      </w:r>
      <w:r w:rsidRPr="00654552">
        <w:rPr>
          <w:b/>
          <w:sz w:val="24"/>
        </w:rPr>
        <w:t xml:space="preserve">Business School </w:t>
      </w:r>
      <w:r w:rsidRPr="00654552">
        <w:rPr>
          <w:sz w:val="24"/>
        </w:rPr>
        <w:t xml:space="preserve">candidates will </w:t>
      </w:r>
      <w:r w:rsidR="00240461">
        <w:rPr>
          <w:sz w:val="24"/>
        </w:rPr>
        <w:t xml:space="preserve">usually </w:t>
      </w:r>
      <w:r w:rsidRPr="00654552">
        <w:rPr>
          <w:sz w:val="24"/>
        </w:rPr>
        <w:t xml:space="preserve">be interviewed in </w:t>
      </w:r>
      <w:r w:rsidRPr="00654552">
        <w:rPr>
          <w:b/>
        </w:rPr>
        <w:t>Marc</w:t>
      </w:r>
      <w:r w:rsidR="00BC7A2D">
        <w:rPr>
          <w:b/>
        </w:rPr>
        <w:t>h</w:t>
      </w:r>
      <w:r w:rsidRPr="00654552">
        <w:rPr>
          <w:sz w:val="24"/>
          <w:szCs w:val="24"/>
        </w:rPr>
        <w:t>.</w:t>
      </w:r>
    </w:p>
    <w:p w14:paraId="28496EAF" w14:textId="149B320B" w:rsidR="00557517" w:rsidRPr="00654552" w:rsidRDefault="001B0301" w:rsidP="006A7A84">
      <w:pPr>
        <w:pStyle w:val="ListParagraph"/>
        <w:numPr>
          <w:ilvl w:val="0"/>
          <w:numId w:val="26"/>
        </w:numPr>
        <w:tabs>
          <w:tab w:val="left" w:pos="386"/>
        </w:tabs>
        <w:spacing w:before="114" w:line="275" w:lineRule="exact"/>
      </w:pPr>
      <w:r w:rsidRPr="00DA0528">
        <w:rPr>
          <w:b/>
          <w:sz w:val="24"/>
        </w:rPr>
        <w:t xml:space="preserve">Faculty of Natural Sciences </w:t>
      </w:r>
      <w:r w:rsidRPr="00654552">
        <w:rPr>
          <w:sz w:val="24"/>
        </w:rPr>
        <w:t xml:space="preserve">and </w:t>
      </w:r>
      <w:r w:rsidR="009E0526" w:rsidRPr="00DA0528">
        <w:rPr>
          <w:b/>
          <w:sz w:val="24"/>
        </w:rPr>
        <w:t>Cross-College Centre</w:t>
      </w:r>
      <w:r w:rsidRPr="00DA0528">
        <w:rPr>
          <w:b/>
          <w:sz w:val="24"/>
        </w:rPr>
        <w:t xml:space="preserve"> </w:t>
      </w:r>
      <w:r w:rsidRPr="00654552">
        <w:rPr>
          <w:sz w:val="24"/>
        </w:rPr>
        <w:t xml:space="preserve">candidates will </w:t>
      </w:r>
      <w:r w:rsidR="00240461">
        <w:rPr>
          <w:sz w:val="24"/>
        </w:rPr>
        <w:t xml:space="preserve">usually </w:t>
      </w:r>
      <w:r w:rsidRPr="00654552">
        <w:rPr>
          <w:sz w:val="24"/>
        </w:rPr>
        <w:t>be interviewed in</w:t>
      </w:r>
      <w:r w:rsidRPr="00DA0528">
        <w:rPr>
          <w:spacing w:val="-1"/>
          <w:sz w:val="24"/>
        </w:rPr>
        <w:t xml:space="preserve"> </w:t>
      </w:r>
      <w:r w:rsidRPr="00DA0528">
        <w:rPr>
          <w:b/>
          <w:sz w:val="24"/>
        </w:rPr>
        <w:t>April</w:t>
      </w:r>
      <w:r w:rsidRPr="00654552">
        <w:t>.</w:t>
      </w:r>
    </w:p>
    <w:p w14:paraId="2427F94E" w14:textId="20DB911C" w:rsidR="00557517" w:rsidRPr="00654552" w:rsidRDefault="001B0301" w:rsidP="006A7A84">
      <w:pPr>
        <w:pStyle w:val="ListParagraph"/>
        <w:numPr>
          <w:ilvl w:val="0"/>
          <w:numId w:val="26"/>
        </w:numPr>
        <w:tabs>
          <w:tab w:val="left" w:pos="386"/>
        </w:tabs>
        <w:spacing w:before="121"/>
        <w:rPr>
          <w:rFonts w:ascii="Symbol" w:hAnsi="Symbol"/>
          <w:sz w:val="24"/>
        </w:rPr>
      </w:pPr>
      <w:r w:rsidRPr="00654552">
        <w:rPr>
          <w:b/>
          <w:sz w:val="24"/>
        </w:rPr>
        <w:t xml:space="preserve">Faculty of Medicine </w:t>
      </w:r>
      <w:r w:rsidRPr="00654552">
        <w:rPr>
          <w:sz w:val="24"/>
        </w:rPr>
        <w:t xml:space="preserve">candidates will </w:t>
      </w:r>
      <w:r w:rsidR="002D2C2F">
        <w:rPr>
          <w:sz w:val="24"/>
        </w:rPr>
        <w:t xml:space="preserve">usually </w:t>
      </w:r>
      <w:r w:rsidRPr="00654552">
        <w:rPr>
          <w:sz w:val="24"/>
        </w:rPr>
        <w:t>be interviewed in</w:t>
      </w:r>
      <w:r w:rsidRPr="00654552">
        <w:rPr>
          <w:spacing w:val="-1"/>
          <w:sz w:val="24"/>
        </w:rPr>
        <w:t xml:space="preserve"> </w:t>
      </w:r>
      <w:r w:rsidRPr="00654552">
        <w:rPr>
          <w:b/>
          <w:sz w:val="24"/>
        </w:rPr>
        <w:t>May</w:t>
      </w:r>
    </w:p>
    <w:p w14:paraId="2C93F4FC" w14:textId="67DA3216" w:rsidR="00557517" w:rsidRPr="00654552" w:rsidRDefault="001B0301">
      <w:pPr>
        <w:pStyle w:val="BodyText"/>
        <w:spacing w:before="121"/>
        <w:ind w:left="101" w:right="114"/>
      </w:pPr>
      <w:r w:rsidRPr="00654552">
        <w:t>Candidates</w:t>
      </w:r>
      <w:r w:rsidRPr="00654552">
        <w:rPr>
          <w:spacing w:val="-7"/>
        </w:rPr>
        <w:t xml:space="preserve"> </w:t>
      </w:r>
      <w:r w:rsidRPr="00654552">
        <w:t>are</w:t>
      </w:r>
      <w:r w:rsidRPr="00654552">
        <w:rPr>
          <w:spacing w:val="-4"/>
        </w:rPr>
        <w:t xml:space="preserve"> </w:t>
      </w:r>
      <w:r w:rsidRPr="00654552">
        <w:t>strongly</w:t>
      </w:r>
      <w:r w:rsidRPr="00654552">
        <w:rPr>
          <w:spacing w:val="-4"/>
        </w:rPr>
        <w:t xml:space="preserve"> </w:t>
      </w:r>
      <w:r w:rsidRPr="00654552">
        <w:t>advised</w:t>
      </w:r>
      <w:r w:rsidRPr="00654552">
        <w:rPr>
          <w:spacing w:val="-3"/>
        </w:rPr>
        <w:t xml:space="preserve"> </w:t>
      </w:r>
      <w:r w:rsidRPr="00654552">
        <w:t>to</w:t>
      </w:r>
      <w:r w:rsidRPr="00654552">
        <w:rPr>
          <w:spacing w:val="-5"/>
        </w:rPr>
        <w:t xml:space="preserve"> </w:t>
      </w:r>
      <w:r w:rsidRPr="00654552">
        <w:t>inform</w:t>
      </w:r>
      <w:r w:rsidR="00BE5C5D">
        <w:t xml:space="preserve"> the</w:t>
      </w:r>
      <w:r w:rsidRPr="00654552">
        <w:rPr>
          <w:spacing w:val="-3"/>
        </w:rPr>
        <w:t xml:space="preserve"> </w:t>
      </w:r>
      <w:r w:rsidR="0008479A">
        <w:rPr>
          <w:spacing w:val="-3"/>
        </w:rPr>
        <w:t>People Function</w:t>
      </w:r>
      <w:r w:rsidRPr="00654552">
        <w:t>,</w:t>
      </w:r>
      <w:r w:rsidRPr="00654552">
        <w:rPr>
          <w:spacing w:val="-3"/>
        </w:rPr>
        <w:t xml:space="preserve"> </w:t>
      </w:r>
      <w:r w:rsidRPr="00654552">
        <w:t>in</w:t>
      </w:r>
      <w:r w:rsidRPr="00654552">
        <w:rPr>
          <w:spacing w:val="-4"/>
        </w:rPr>
        <w:t xml:space="preserve"> </w:t>
      </w:r>
      <w:r w:rsidRPr="00654552">
        <w:t>the</w:t>
      </w:r>
      <w:r w:rsidRPr="00654552">
        <w:rPr>
          <w:spacing w:val="-4"/>
        </w:rPr>
        <w:t xml:space="preserve"> </w:t>
      </w:r>
      <w:r w:rsidRPr="00654552">
        <w:t>relevant</w:t>
      </w:r>
      <w:r w:rsidRPr="00654552">
        <w:rPr>
          <w:spacing w:val="-4"/>
        </w:rPr>
        <w:t xml:space="preserve"> </w:t>
      </w:r>
      <w:r w:rsidRPr="00654552">
        <w:t>section</w:t>
      </w:r>
      <w:r w:rsidRPr="00654552">
        <w:rPr>
          <w:spacing w:val="-3"/>
        </w:rPr>
        <w:t xml:space="preserve"> </w:t>
      </w:r>
      <w:r w:rsidRPr="00654552">
        <w:t>of</w:t>
      </w:r>
      <w:r w:rsidRPr="00654552">
        <w:rPr>
          <w:spacing w:val="-6"/>
        </w:rPr>
        <w:t xml:space="preserve"> </w:t>
      </w:r>
      <w:r w:rsidRPr="00654552">
        <w:t>the</w:t>
      </w:r>
      <w:r w:rsidRPr="00654552">
        <w:rPr>
          <w:spacing w:val="1"/>
        </w:rPr>
        <w:t xml:space="preserve"> </w:t>
      </w:r>
      <w:r w:rsidRPr="00654552">
        <w:rPr>
          <w:b/>
        </w:rPr>
        <w:t>Application</w:t>
      </w:r>
      <w:r w:rsidRPr="00654552">
        <w:rPr>
          <w:b/>
          <w:spacing w:val="-5"/>
        </w:rPr>
        <w:t xml:space="preserve"> </w:t>
      </w:r>
      <w:r w:rsidRPr="00654552">
        <w:rPr>
          <w:b/>
        </w:rPr>
        <w:t>Form</w:t>
      </w:r>
      <w:r w:rsidRPr="00654552">
        <w:t xml:space="preserve">, of dates when they will </w:t>
      </w:r>
      <w:r w:rsidRPr="00654552">
        <w:rPr>
          <w:b/>
        </w:rPr>
        <w:t xml:space="preserve">not </w:t>
      </w:r>
      <w:r w:rsidRPr="00654552">
        <w:t>be available for interview due to important prior commitments (such as</w:t>
      </w:r>
      <w:r w:rsidRPr="00654552">
        <w:rPr>
          <w:spacing w:val="-4"/>
        </w:rPr>
        <w:t xml:space="preserve"> </w:t>
      </w:r>
      <w:r w:rsidRPr="00654552">
        <w:t>pre-booked</w:t>
      </w:r>
      <w:r w:rsidRPr="00654552">
        <w:rPr>
          <w:spacing w:val="-6"/>
        </w:rPr>
        <w:t xml:space="preserve"> </w:t>
      </w:r>
      <w:r w:rsidRPr="00654552">
        <w:t>annual</w:t>
      </w:r>
      <w:r w:rsidRPr="00654552">
        <w:rPr>
          <w:spacing w:val="-5"/>
        </w:rPr>
        <w:t xml:space="preserve"> </w:t>
      </w:r>
      <w:r w:rsidRPr="00654552">
        <w:t>leave,</w:t>
      </w:r>
      <w:r w:rsidRPr="00654552">
        <w:rPr>
          <w:spacing w:val="-6"/>
        </w:rPr>
        <w:t xml:space="preserve"> </w:t>
      </w:r>
      <w:r w:rsidRPr="00654552">
        <w:t>pre-booked</w:t>
      </w:r>
      <w:r w:rsidRPr="00654552">
        <w:rPr>
          <w:spacing w:val="-5"/>
        </w:rPr>
        <w:t xml:space="preserve"> </w:t>
      </w:r>
      <w:r w:rsidRPr="00654552">
        <w:t>overseas</w:t>
      </w:r>
      <w:r w:rsidRPr="00654552">
        <w:rPr>
          <w:spacing w:val="-4"/>
        </w:rPr>
        <w:t xml:space="preserve"> </w:t>
      </w:r>
      <w:r w:rsidRPr="00654552">
        <w:t>conferences).</w:t>
      </w:r>
      <w:r w:rsidRPr="00654552">
        <w:rPr>
          <w:spacing w:val="-5"/>
        </w:rPr>
        <w:t xml:space="preserve"> </w:t>
      </w:r>
      <w:r w:rsidRPr="00654552">
        <w:t>If</w:t>
      </w:r>
      <w:r w:rsidRPr="00654552">
        <w:rPr>
          <w:spacing w:val="-6"/>
        </w:rPr>
        <w:t xml:space="preserve"> </w:t>
      </w:r>
      <w:r w:rsidRPr="00654552">
        <w:t>advised</w:t>
      </w:r>
      <w:r w:rsidRPr="00654552">
        <w:rPr>
          <w:spacing w:val="-3"/>
        </w:rPr>
        <w:t xml:space="preserve"> </w:t>
      </w:r>
      <w:r w:rsidRPr="00654552">
        <w:t>in</w:t>
      </w:r>
      <w:r w:rsidRPr="00654552">
        <w:rPr>
          <w:spacing w:val="-3"/>
        </w:rPr>
        <w:t xml:space="preserve"> </w:t>
      </w:r>
      <w:r w:rsidRPr="00654552">
        <w:t>advance,</w:t>
      </w:r>
      <w:r w:rsidRPr="00654552">
        <w:rPr>
          <w:spacing w:val="-4"/>
        </w:rPr>
        <w:t xml:space="preserve"> </w:t>
      </w:r>
      <w:r w:rsidR="00282E94" w:rsidRPr="00654552">
        <w:t xml:space="preserve">People Function </w:t>
      </w:r>
      <w:r w:rsidRPr="00654552">
        <w:t>will try to accommodate candidates but cannot guarantee this will be</w:t>
      </w:r>
      <w:r w:rsidRPr="00654552">
        <w:rPr>
          <w:spacing w:val="-8"/>
        </w:rPr>
        <w:t xml:space="preserve"> </w:t>
      </w:r>
      <w:r w:rsidRPr="00654552">
        <w:t>possible.</w:t>
      </w:r>
    </w:p>
    <w:p w14:paraId="432A449C" w14:textId="77777777" w:rsidR="00557517" w:rsidRPr="00654552" w:rsidRDefault="001B0301">
      <w:pPr>
        <w:pStyle w:val="BodyText"/>
        <w:spacing w:before="75"/>
        <w:ind w:left="101" w:right="113"/>
      </w:pPr>
      <w:r w:rsidRPr="00654552">
        <w:rPr>
          <w:b/>
        </w:rPr>
        <w:t xml:space="preserve">Important note: </w:t>
      </w:r>
      <w:r w:rsidRPr="00654552">
        <w:t>Interview dates and times are based on the availability of the Teaching Promotions</w:t>
      </w:r>
      <w:r w:rsidRPr="00654552">
        <w:rPr>
          <w:spacing w:val="-7"/>
        </w:rPr>
        <w:t xml:space="preserve"> </w:t>
      </w:r>
      <w:r w:rsidRPr="00654552">
        <w:t>Committee</w:t>
      </w:r>
      <w:r w:rsidRPr="00654552">
        <w:rPr>
          <w:spacing w:val="-6"/>
        </w:rPr>
        <w:t xml:space="preserve"> </w:t>
      </w:r>
      <w:r w:rsidRPr="00654552">
        <w:t>members.</w:t>
      </w:r>
      <w:r w:rsidRPr="00654552">
        <w:rPr>
          <w:spacing w:val="-7"/>
        </w:rPr>
        <w:t xml:space="preserve"> </w:t>
      </w:r>
      <w:r w:rsidRPr="00654552">
        <w:t>Candidates</w:t>
      </w:r>
      <w:r w:rsidRPr="00654552">
        <w:rPr>
          <w:spacing w:val="-7"/>
        </w:rPr>
        <w:t xml:space="preserve"> </w:t>
      </w:r>
      <w:r w:rsidRPr="00654552">
        <w:t>from</w:t>
      </w:r>
      <w:r w:rsidRPr="00654552">
        <w:rPr>
          <w:spacing w:val="-5"/>
        </w:rPr>
        <w:t xml:space="preserve"> </w:t>
      </w:r>
      <w:r w:rsidRPr="00654552">
        <w:t>the</w:t>
      </w:r>
      <w:r w:rsidRPr="00654552">
        <w:rPr>
          <w:spacing w:val="-6"/>
        </w:rPr>
        <w:t xml:space="preserve"> </w:t>
      </w:r>
      <w:r w:rsidRPr="00654552">
        <w:t>same</w:t>
      </w:r>
      <w:r w:rsidRPr="00654552">
        <w:rPr>
          <w:spacing w:val="-2"/>
        </w:rPr>
        <w:t xml:space="preserve"> </w:t>
      </w:r>
      <w:r w:rsidRPr="00654552">
        <w:t>Department</w:t>
      </w:r>
      <w:r w:rsidRPr="00654552">
        <w:rPr>
          <w:spacing w:val="-5"/>
        </w:rPr>
        <w:t xml:space="preserve"> </w:t>
      </w:r>
      <w:r w:rsidRPr="00654552">
        <w:t>are</w:t>
      </w:r>
      <w:r w:rsidRPr="00654552">
        <w:rPr>
          <w:spacing w:val="-6"/>
        </w:rPr>
        <w:t xml:space="preserve"> </w:t>
      </w:r>
      <w:r w:rsidRPr="00654552">
        <w:t>grouped</w:t>
      </w:r>
      <w:r w:rsidRPr="00654552">
        <w:rPr>
          <w:spacing w:val="-6"/>
        </w:rPr>
        <w:t xml:space="preserve"> </w:t>
      </w:r>
      <w:r w:rsidRPr="00654552">
        <w:t xml:space="preserve">together where possible, as are those seeking the same level of promotion. Due to the large number of interviews scheduled, the Committee expects candidates to attend interviews </w:t>
      </w:r>
      <w:r w:rsidRPr="00654552">
        <w:rPr>
          <w:spacing w:val="-4"/>
        </w:rPr>
        <w:t xml:space="preserve">on </w:t>
      </w:r>
      <w:r w:rsidRPr="00654552">
        <w:t>the dates and times</w:t>
      </w:r>
      <w:r w:rsidRPr="00654552">
        <w:rPr>
          <w:spacing w:val="-2"/>
        </w:rPr>
        <w:t xml:space="preserve"> </w:t>
      </w:r>
      <w:r w:rsidRPr="00654552">
        <w:t>requested.</w:t>
      </w:r>
    </w:p>
    <w:p w14:paraId="4796DF13" w14:textId="0B131900" w:rsidR="00557517" w:rsidRPr="00654552" w:rsidRDefault="001B0301">
      <w:pPr>
        <w:pStyle w:val="BodyText"/>
        <w:spacing w:before="124"/>
        <w:ind w:left="101"/>
      </w:pPr>
      <w:r w:rsidRPr="00654552">
        <w:t>Departments should inform Daljeet Birdy</w:t>
      </w:r>
      <w:r w:rsidR="0037118C">
        <w:t>, Progression Manager</w:t>
      </w:r>
      <w:r w:rsidRPr="00654552">
        <w:t xml:space="preserve"> of anticipated difficulties.</w:t>
      </w:r>
    </w:p>
    <w:p w14:paraId="01F8C3E8" w14:textId="77777777" w:rsidR="00557517" w:rsidRPr="00654552" w:rsidRDefault="00557517">
      <w:pPr>
        <w:pStyle w:val="BodyText"/>
        <w:spacing w:before="6"/>
        <w:ind w:left="0"/>
        <w:jc w:val="left"/>
        <w:rPr>
          <w:sz w:val="20"/>
        </w:rPr>
      </w:pPr>
    </w:p>
    <w:p w14:paraId="3F805341" w14:textId="09CCC410" w:rsidR="00557517" w:rsidRPr="00654552" w:rsidRDefault="001B0301" w:rsidP="006A7A84">
      <w:pPr>
        <w:pStyle w:val="Heading2"/>
        <w:numPr>
          <w:ilvl w:val="1"/>
          <w:numId w:val="16"/>
        </w:numPr>
      </w:pPr>
      <w:bookmarkStart w:id="20" w:name="_Toc207301434"/>
      <w:r w:rsidRPr="00654552">
        <w:t>Attendance at Interviews by Heads of</w:t>
      </w:r>
      <w:r w:rsidRPr="00654552">
        <w:rPr>
          <w:spacing w:val="-14"/>
        </w:rPr>
        <w:t xml:space="preserve"> </w:t>
      </w:r>
      <w:r w:rsidRPr="00654552">
        <w:t>Departments</w:t>
      </w:r>
      <w:bookmarkEnd w:id="20"/>
    </w:p>
    <w:p w14:paraId="3906B264" w14:textId="77777777" w:rsidR="00557517" w:rsidRPr="00654552" w:rsidRDefault="001B0301">
      <w:pPr>
        <w:pStyle w:val="Heading4"/>
        <w:spacing w:before="241"/>
      </w:pPr>
      <w:r w:rsidRPr="00654552">
        <w:t>Supported candidates</w:t>
      </w:r>
    </w:p>
    <w:p w14:paraId="50F685A3" w14:textId="77777777" w:rsidR="00557517" w:rsidRPr="00654552" w:rsidRDefault="001B0301">
      <w:pPr>
        <w:pStyle w:val="BodyText"/>
        <w:spacing w:before="123"/>
        <w:ind w:left="101" w:right="112"/>
      </w:pPr>
      <w:r w:rsidRPr="00654552">
        <w:t>The Head of Department is expected to attend the interview as an observer or to send an appropriate</w:t>
      </w:r>
      <w:r w:rsidRPr="00654552">
        <w:rPr>
          <w:spacing w:val="-19"/>
        </w:rPr>
        <w:t xml:space="preserve"> </w:t>
      </w:r>
      <w:r w:rsidRPr="00654552">
        <w:t>representative.</w:t>
      </w:r>
      <w:r w:rsidRPr="00654552">
        <w:rPr>
          <w:spacing w:val="-18"/>
        </w:rPr>
        <w:t xml:space="preserve"> </w:t>
      </w:r>
      <w:r w:rsidRPr="00654552">
        <w:t>At</w:t>
      </w:r>
      <w:r w:rsidRPr="00654552">
        <w:rPr>
          <w:spacing w:val="-18"/>
        </w:rPr>
        <w:t xml:space="preserve"> </w:t>
      </w:r>
      <w:r w:rsidRPr="00654552">
        <w:t>the</w:t>
      </w:r>
      <w:r w:rsidRPr="00654552">
        <w:rPr>
          <w:spacing w:val="-18"/>
        </w:rPr>
        <w:t xml:space="preserve"> </w:t>
      </w:r>
      <w:r w:rsidRPr="00654552">
        <w:t>end</w:t>
      </w:r>
      <w:r w:rsidRPr="00654552">
        <w:rPr>
          <w:spacing w:val="-18"/>
        </w:rPr>
        <w:t xml:space="preserve"> </w:t>
      </w:r>
      <w:r w:rsidRPr="00654552">
        <w:t>of</w:t>
      </w:r>
      <w:r w:rsidRPr="00654552">
        <w:rPr>
          <w:spacing w:val="-18"/>
        </w:rPr>
        <w:t xml:space="preserve"> </w:t>
      </w:r>
      <w:r w:rsidRPr="00654552">
        <w:t>the</w:t>
      </w:r>
      <w:r w:rsidRPr="00654552">
        <w:rPr>
          <w:spacing w:val="-18"/>
        </w:rPr>
        <w:t xml:space="preserve"> </w:t>
      </w:r>
      <w:r w:rsidRPr="00654552">
        <w:t>interview,</w:t>
      </w:r>
      <w:r w:rsidRPr="00654552">
        <w:rPr>
          <w:spacing w:val="-19"/>
        </w:rPr>
        <w:t xml:space="preserve"> </w:t>
      </w:r>
      <w:r w:rsidRPr="00654552">
        <w:t>the</w:t>
      </w:r>
      <w:r w:rsidRPr="00654552">
        <w:rPr>
          <w:spacing w:val="-18"/>
        </w:rPr>
        <w:t xml:space="preserve"> </w:t>
      </w:r>
      <w:r w:rsidRPr="00654552">
        <w:t>Head</w:t>
      </w:r>
      <w:r w:rsidRPr="00654552">
        <w:rPr>
          <w:spacing w:val="-18"/>
        </w:rPr>
        <w:t xml:space="preserve"> </w:t>
      </w:r>
      <w:r w:rsidRPr="00654552">
        <w:t>of</w:t>
      </w:r>
      <w:r w:rsidRPr="00654552">
        <w:rPr>
          <w:spacing w:val="-18"/>
        </w:rPr>
        <w:t xml:space="preserve"> </w:t>
      </w:r>
      <w:r w:rsidRPr="00654552">
        <w:t>Department</w:t>
      </w:r>
      <w:r w:rsidRPr="00654552">
        <w:rPr>
          <w:spacing w:val="-19"/>
        </w:rPr>
        <w:t xml:space="preserve"> </w:t>
      </w:r>
      <w:r w:rsidRPr="00654552">
        <w:t>is</w:t>
      </w:r>
      <w:r w:rsidRPr="00654552">
        <w:rPr>
          <w:spacing w:val="-19"/>
        </w:rPr>
        <w:t xml:space="preserve"> </w:t>
      </w:r>
      <w:r w:rsidRPr="00654552">
        <w:t>asked</w:t>
      </w:r>
      <w:r w:rsidRPr="00654552">
        <w:rPr>
          <w:spacing w:val="-18"/>
        </w:rPr>
        <w:t xml:space="preserve"> </w:t>
      </w:r>
      <w:r w:rsidRPr="00654552">
        <w:t>whether the candidate’s interview was an accurate reflection of the candidate’s capabilities. In the case of</w:t>
      </w:r>
      <w:r w:rsidRPr="00654552">
        <w:rPr>
          <w:spacing w:val="-8"/>
        </w:rPr>
        <w:t xml:space="preserve"> </w:t>
      </w:r>
      <w:r w:rsidRPr="00654552">
        <w:t>an</w:t>
      </w:r>
      <w:r w:rsidRPr="00654552">
        <w:rPr>
          <w:spacing w:val="-10"/>
        </w:rPr>
        <w:t xml:space="preserve"> </w:t>
      </w:r>
      <w:r w:rsidRPr="00654552">
        <w:t>unsupported</w:t>
      </w:r>
      <w:r w:rsidRPr="00654552">
        <w:rPr>
          <w:spacing w:val="-8"/>
        </w:rPr>
        <w:t xml:space="preserve"> </w:t>
      </w:r>
      <w:r w:rsidRPr="00654552">
        <w:t>candidate,</w:t>
      </w:r>
      <w:r w:rsidRPr="00654552">
        <w:rPr>
          <w:spacing w:val="-7"/>
        </w:rPr>
        <w:t xml:space="preserve"> </w:t>
      </w:r>
      <w:r w:rsidRPr="00654552">
        <w:t>the</w:t>
      </w:r>
      <w:r w:rsidRPr="00654552">
        <w:rPr>
          <w:spacing w:val="-10"/>
        </w:rPr>
        <w:t xml:space="preserve"> </w:t>
      </w:r>
      <w:r w:rsidRPr="00654552">
        <w:t>Head</w:t>
      </w:r>
      <w:r w:rsidRPr="00654552">
        <w:rPr>
          <w:spacing w:val="-9"/>
        </w:rPr>
        <w:t xml:space="preserve"> </w:t>
      </w:r>
      <w:r w:rsidRPr="00654552">
        <w:t>of</w:t>
      </w:r>
      <w:r w:rsidRPr="00654552">
        <w:rPr>
          <w:spacing w:val="-10"/>
        </w:rPr>
        <w:t xml:space="preserve"> </w:t>
      </w:r>
      <w:r w:rsidRPr="00654552">
        <w:t>Department</w:t>
      </w:r>
      <w:r w:rsidRPr="00654552">
        <w:rPr>
          <w:spacing w:val="-10"/>
        </w:rPr>
        <w:t xml:space="preserve"> </w:t>
      </w:r>
      <w:r w:rsidRPr="00654552">
        <w:t>may</w:t>
      </w:r>
      <w:r w:rsidRPr="00654552">
        <w:rPr>
          <w:spacing w:val="-10"/>
        </w:rPr>
        <w:t xml:space="preserve"> </w:t>
      </w:r>
      <w:r w:rsidRPr="00654552">
        <w:t>only</w:t>
      </w:r>
      <w:r w:rsidRPr="00654552">
        <w:rPr>
          <w:spacing w:val="-11"/>
        </w:rPr>
        <w:t xml:space="preserve"> </w:t>
      </w:r>
      <w:r w:rsidRPr="00654552">
        <w:t>be</w:t>
      </w:r>
      <w:r w:rsidRPr="00654552">
        <w:rPr>
          <w:spacing w:val="-10"/>
        </w:rPr>
        <w:t xml:space="preserve"> </w:t>
      </w:r>
      <w:r w:rsidRPr="00654552">
        <w:t>present</w:t>
      </w:r>
      <w:r w:rsidRPr="00654552">
        <w:rPr>
          <w:spacing w:val="-9"/>
        </w:rPr>
        <w:t xml:space="preserve"> </w:t>
      </w:r>
      <w:r w:rsidRPr="00654552">
        <w:t>with</w:t>
      </w:r>
      <w:r w:rsidRPr="00654552">
        <w:rPr>
          <w:spacing w:val="-2"/>
        </w:rPr>
        <w:t xml:space="preserve"> </w:t>
      </w:r>
      <w:r w:rsidRPr="00654552">
        <w:t>the</w:t>
      </w:r>
      <w:r w:rsidRPr="00654552">
        <w:rPr>
          <w:spacing w:val="-4"/>
        </w:rPr>
        <w:t xml:space="preserve"> </w:t>
      </w:r>
      <w:r w:rsidRPr="00654552">
        <w:t>candidate’s permission.</w:t>
      </w:r>
    </w:p>
    <w:p w14:paraId="1C7199DB" w14:textId="77777777" w:rsidR="00557517" w:rsidRPr="00654552" w:rsidRDefault="00557517">
      <w:pPr>
        <w:pStyle w:val="BodyText"/>
        <w:ind w:left="0"/>
        <w:jc w:val="left"/>
        <w:rPr>
          <w:sz w:val="26"/>
        </w:rPr>
      </w:pPr>
    </w:p>
    <w:p w14:paraId="6FB12530" w14:textId="77777777" w:rsidR="00557517" w:rsidRPr="00654552" w:rsidRDefault="001B0301" w:rsidP="00B07347">
      <w:pPr>
        <w:pStyle w:val="Heading4"/>
        <w:ind w:left="142"/>
      </w:pPr>
      <w:r w:rsidRPr="00654552">
        <w:t>Unsupported, Personal Candidates</w:t>
      </w:r>
    </w:p>
    <w:p w14:paraId="04A710A9" w14:textId="5496DAB0" w:rsidR="00557517" w:rsidRPr="00654552" w:rsidRDefault="001B0301">
      <w:pPr>
        <w:pStyle w:val="BodyText"/>
        <w:spacing w:before="76"/>
        <w:ind w:left="101" w:right="112"/>
      </w:pPr>
      <w:r w:rsidRPr="00654552">
        <w:t>Personal</w:t>
      </w:r>
      <w:r w:rsidRPr="00654552">
        <w:rPr>
          <w:spacing w:val="-14"/>
        </w:rPr>
        <w:t xml:space="preserve"> </w:t>
      </w:r>
      <w:r w:rsidRPr="00654552">
        <w:t>candidates</w:t>
      </w:r>
      <w:r w:rsidRPr="00654552">
        <w:rPr>
          <w:spacing w:val="-13"/>
        </w:rPr>
        <w:t xml:space="preserve"> </w:t>
      </w:r>
      <w:r w:rsidRPr="00654552">
        <w:t>may</w:t>
      </w:r>
      <w:r w:rsidRPr="00654552">
        <w:rPr>
          <w:spacing w:val="-13"/>
        </w:rPr>
        <w:t xml:space="preserve"> </w:t>
      </w:r>
      <w:r w:rsidRPr="00654552">
        <w:t>choose</w:t>
      </w:r>
      <w:r w:rsidRPr="00654552">
        <w:rPr>
          <w:spacing w:val="-12"/>
        </w:rPr>
        <w:t xml:space="preserve"> </w:t>
      </w:r>
      <w:r w:rsidRPr="00654552">
        <w:t>an</w:t>
      </w:r>
      <w:r w:rsidRPr="00654552">
        <w:rPr>
          <w:spacing w:val="-12"/>
        </w:rPr>
        <w:t xml:space="preserve"> </w:t>
      </w:r>
      <w:r w:rsidRPr="00654552">
        <w:t>alternative</w:t>
      </w:r>
      <w:r w:rsidRPr="00654552">
        <w:rPr>
          <w:spacing w:val="-13"/>
        </w:rPr>
        <w:t xml:space="preserve"> </w:t>
      </w:r>
      <w:r w:rsidRPr="00654552">
        <w:t>representative</w:t>
      </w:r>
      <w:r w:rsidRPr="00654552">
        <w:rPr>
          <w:spacing w:val="-12"/>
        </w:rPr>
        <w:t xml:space="preserve"> </w:t>
      </w:r>
      <w:r w:rsidRPr="00654552">
        <w:t>to</w:t>
      </w:r>
      <w:r w:rsidRPr="00654552">
        <w:rPr>
          <w:spacing w:val="-14"/>
        </w:rPr>
        <w:t xml:space="preserve"> </w:t>
      </w:r>
      <w:r w:rsidRPr="00654552">
        <w:t>the</w:t>
      </w:r>
      <w:r w:rsidRPr="00654552">
        <w:rPr>
          <w:spacing w:val="-15"/>
        </w:rPr>
        <w:t xml:space="preserve"> </w:t>
      </w:r>
      <w:r w:rsidRPr="00654552">
        <w:t>Head</w:t>
      </w:r>
      <w:r w:rsidRPr="00654552">
        <w:rPr>
          <w:spacing w:val="-12"/>
        </w:rPr>
        <w:t xml:space="preserve"> </w:t>
      </w:r>
      <w:r w:rsidRPr="00654552">
        <w:t>of</w:t>
      </w:r>
      <w:r w:rsidRPr="00654552">
        <w:rPr>
          <w:spacing w:val="-5"/>
        </w:rPr>
        <w:t xml:space="preserve"> </w:t>
      </w:r>
      <w:r w:rsidRPr="00654552">
        <w:rPr>
          <w:spacing w:val="-4"/>
        </w:rPr>
        <w:t>Department</w:t>
      </w:r>
      <w:r w:rsidRPr="00654552">
        <w:rPr>
          <w:spacing w:val="-17"/>
        </w:rPr>
        <w:t xml:space="preserve"> </w:t>
      </w:r>
      <w:r w:rsidRPr="00654552">
        <w:t>if</w:t>
      </w:r>
      <w:r w:rsidRPr="00654552">
        <w:rPr>
          <w:spacing w:val="-13"/>
        </w:rPr>
        <w:t xml:space="preserve"> </w:t>
      </w:r>
      <w:r w:rsidRPr="00654552">
        <w:t xml:space="preserve">they wish. Personal candidates should inform their Head of Department and </w:t>
      </w:r>
      <w:r w:rsidRPr="00654552">
        <w:rPr>
          <w:spacing w:val="-3"/>
        </w:rPr>
        <w:t xml:space="preserve">the </w:t>
      </w:r>
      <w:r w:rsidRPr="00654552">
        <w:t>Pro</w:t>
      </w:r>
      <w:r w:rsidR="002149E2" w:rsidRPr="00654552">
        <w:t>gression</w:t>
      </w:r>
      <w:r w:rsidRPr="00654552">
        <w:t xml:space="preserve">s Coordinator in </w:t>
      </w:r>
      <w:r w:rsidR="002149E2" w:rsidRPr="00654552">
        <w:t>the People Function</w:t>
      </w:r>
      <w:r w:rsidRPr="00654552">
        <w:t xml:space="preserve">, who their representative will be (if </w:t>
      </w:r>
      <w:r w:rsidRPr="00654552">
        <w:rPr>
          <w:spacing w:val="-3"/>
        </w:rPr>
        <w:t xml:space="preserve">anyone), </w:t>
      </w:r>
      <w:r w:rsidRPr="00654552">
        <w:t xml:space="preserve">as soon as </w:t>
      </w:r>
      <w:r w:rsidRPr="00654552">
        <w:lastRenderedPageBreak/>
        <w:t>possible after they receive an invitation to interview. The representative must be a</w:t>
      </w:r>
      <w:r w:rsidR="007441FF" w:rsidRPr="00654552">
        <w:t xml:space="preserve">n Imperial </w:t>
      </w:r>
      <w:r w:rsidRPr="00654552">
        <w:t>employee.</w:t>
      </w:r>
    </w:p>
    <w:p w14:paraId="1F00C6F0" w14:textId="77777777" w:rsidR="007441FF" w:rsidRPr="00654552" w:rsidRDefault="007441FF">
      <w:pPr>
        <w:pStyle w:val="BodyText"/>
        <w:spacing w:before="9"/>
        <w:ind w:left="0"/>
        <w:jc w:val="left"/>
        <w:rPr>
          <w:sz w:val="20"/>
        </w:rPr>
      </w:pPr>
    </w:p>
    <w:p w14:paraId="23145012" w14:textId="77777777" w:rsidR="007441FF" w:rsidRPr="00654552" w:rsidRDefault="007441FF">
      <w:pPr>
        <w:pStyle w:val="BodyText"/>
        <w:spacing w:before="9"/>
        <w:ind w:left="0"/>
        <w:jc w:val="left"/>
        <w:rPr>
          <w:sz w:val="20"/>
        </w:rPr>
      </w:pPr>
    </w:p>
    <w:p w14:paraId="085FD766" w14:textId="2A9F50FA" w:rsidR="00557517" w:rsidRPr="00654552" w:rsidRDefault="001B0301" w:rsidP="006A7A84">
      <w:pPr>
        <w:pStyle w:val="Heading2"/>
        <w:numPr>
          <w:ilvl w:val="1"/>
          <w:numId w:val="16"/>
        </w:numPr>
      </w:pPr>
      <w:bookmarkStart w:id="21" w:name="_Toc207301435"/>
      <w:r w:rsidRPr="00654552">
        <w:t>Interview</w:t>
      </w:r>
      <w:r w:rsidRPr="00654552">
        <w:rPr>
          <w:spacing w:val="-2"/>
        </w:rPr>
        <w:t xml:space="preserve"> </w:t>
      </w:r>
      <w:r w:rsidRPr="00654552">
        <w:t>Panels</w:t>
      </w:r>
      <w:bookmarkEnd w:id="21"/>
    </w:p>
    <w:p w14:paraId="5FD7113C" w14:textId="6F5DB210" w:rsidR="00557517" w:rsidRPr="00654552" w:rsidRDefault="001B0301">
      <w:pPr>
        <w:pStyle w:val="BodyText"/>
        <w:spacing w:before="119"/>
        <w:ind w:left="101" w:right="118"/>
      </w:pPr>
      <w:r w:rsidRPr="00654552">
        <w:t>The Vice-Provost (Education and Student Experience) normally acts as the Chair of the Teaching Promotions Committee. The committee membership is published on the teaching promotion webpage</w:t>
      </w:r>
      <w:r w:rsidR="007441FF" w:rsidRPr="00654552">
        <w:t>.</w:t>
      </w:r>
    </w:p>
    <w:p w14:paraId="58BD18F1" w14:textId="77777777" w:rsidR="00557517" w:rsidRPr="006A7A84" w:rsidRDefault="001B0301">
      <w:pPr>
        <w:pStyle w:val="BodyText"/>
        <w:spacing w:before="120"/>
        <w:ind w:left="101"/>
        <w:rPr>
          <w:b/>
          <w:bCs/>
        </w:rPr>
      </w:pPr>
      <w:r w:rsidRPr="006A7A84">
        <w:rPr>
          <w:b/>
          <w:bCs/>
        </w:rPr>
        <w:t>For candidates being interviewed (see</w:t>
      </w:r>
      <w:r w:rsidRPr="006A7A84">
        <w:rPr>
          <w:b/>
          <w:bCs/>
          <w:spacing w:val="-20"/>
        </w:rPr>
        <w:t xml:space="preserve"> </w:t>
      </w:r>
      <w:r w:rsidRPr="006A7A84">
        <w:rPr>
          <w:b/>
          <w:bCs/>
        </w:rPr>
        <w:t>above):</w:t>
      </w:r>
    </w:p>
    <w:p w14:paraId="6972AFD6" w14:textId="77777777" w:rsidR="00557517" w:rsidRPr="00654552" w:rsidRDefault="001B0301" w:rsidP="006A7A84">
      <w:pPr>
        <w:pStyle w:val="ListParagraph"/>
        <w:numPr>
          <w:ilvl w:val="0"/>
          <w:numId w:val="27"/>
        </w:numPr>
        <w:tabs>
          <w:tab w:val="left" w:pos="386"/>
        </w:tabs>
        <w:spacing w:before="113"/>
        <w:ind w:right="118"/>
        <w:rPr>
          <w:rFonts w:ascii="Symbol" w:hAnsi="Symbol"/>
          <w:sz w:val="20"/>
        </w:rPr>
      </w:pPr>
      <w:r w:rsidRPr="00654552">
        <w:rPr>
          <w:sz w:val="24"/>
        </w:rPr>
        <w:t xml:space="preserve">Interview panel members are mainly drawn from the Teaching Promotions Committee, normally </w:t>
      </w:r>
      <w:r w:rsidRPr="00654552">
        <w:rPr>
          <w:spacing w:val="-3"/>
          <w:sz w:val="24"/>
        </w:rPr>
        <w:t xml:space="preserve">from </w:t>
      </w:r>
      <w:r w:rsidRPr="00654552">
        <w:rPr>
          <w:spacing w:val="-4"/>
          <w:sz w:val="24"/>
        </w:rPr>
        <w:t xml:space="preserve">different </w:t>
      </w:r>
      <w:r w:rsidRPr="00654552">
        <w:rPr>
          <w:spacing w:val="-3"/>
          <w:sz w:val="24"/>
        </w:rPr>
        <w:t xml:space="preserve">departments to </w:t>
      </w:r>
      <w:r w:rsidRPr="00654552">
        <w:rPr>
          <w:sz w:val="24"/>
        </w:rPr>
        <w:t>that of the candidate. Every effort is made to have a diverse panel</w:t>
      </w:r>
      <w:r w:rsidRPr="00654552">
        <w:rPr>
          <w:spacing w:val="-10"/>
          <w:sz w:val="24"/>
        </w:rPr>
        <w:t xml:space="preserve"> </w:t>
      </w:r>
      <w:r w:rsidRPr="00654552">
        <w:rPr>
          <w:sz w:val="24"/>
        </w:rPr>
        <w:t>membership.</w:t>
      </w:r>
    </w:p>
    <w:p w14:paraId="6FD0A039" w14:textId="7884FC15" w:rsidR="00557517" w:rsidRPr="00654552" w:rsidRDefault="001B0301" w:rsidP="006A7A84">
      <w:pPr>
        <w:pStyle w:val="ListParagraph"/>
        <w:numPr>
          <w:ilvl w:val="0"/>
          <w:numId w:val="27"/>
        </w:numPr>
        <w:tabs>
          <w:tab w:val="left" w:pos="386"/>
        </w:tabs>
        <w:spacing w:before="116"/>
        <w:ind w:right="110"/>
        <w:rPr>
          <w:rFonts w:ascii="Symbol" w:hAnsi="Symbol"/>
          <w:sz w:val="20"/>
        </w:rPr>
      </w:pPr>
      <w:r w:rsidRPr="00654552">
        <w:rPr>
          <w:sz w:val="24"/>
        </w:rPr>
        <w:t xml:space="preserve">To enhance the interview process or when specific expertise is required, the </w:t>
      </w:r>
      <w:r w:rsidRPr="00654552">
        <w:rPr>
          <w:spacing w:val="-6"/>
          <w:sz w:val="24"/>
        </w:rPr>
        <w:t xml:space="preserve">Teaching </w:t>
      </w:r>
      <w:r w:rsidRPr="00654552">
        <w:rPr>
          <w:sz w:val="24"/>
        </w:rPr>
        <w:t xml:space="preserve">Promotions Committee may </w:t>
      </w:r>
      <w:r w:rsidRPr="00654552">
        <w:rPr>
          <w:spacing w:val="-4"/>
          <w:sz w:val="24"/>
        </w:rPr>
        <w:t xml:space="preserve">decide </w:t>
      </w:r>
      <w:r w:rsidRPr="00654552">
        <w:rPr>
          <w:sz w:val="24"/>
        </w:rPr>
        <w:t xml:space="preserve">that other senior members of the </w:t>
      </w:r>
      <w:r w:rsidR="007441FF" w:rsidRPr="00654552">
        <w:rPr>
          <w:sz w:val="24"/>
        </w:rPr>
        <w:t xml:space="preserve">university </w:t>
      </w:r>
      <w:r w:rsidRPr="00654552">
        <w:rPr>
          <w:sz w:val="24"/>
        </w:rPr>
        <w:t>should join, or act as substitutes on panels. These may include Heads of Departments from a different Department to that of the</w:t>
      </w:r>
      <w:r w:rsidRPr="00654552">
        <w:rPr>
          <w:spacing w:val="-31"/>
          <w:sz w:val="24"/>
        </w:rPr>
        <w:t xml:space="preserve"> </w:t>
      </w:r>
      <w:r w:rsidRPr="00654552">
        <w:rPr>
          <w:sz w:val="24"/>
        </w:rPr>
        <w:t>candidate.</w:t>
      </w:r>
    </w:p>
    <w:p w14:paraId="319F91BC" w14:textId="77777777" w:rsidR="00557517" w:rsidRPr="00654552" w:rsidRDefault="001B0301" w:rsidP="006A7A84">
      <w:pPr>
        <w:pStyle w:val="ListParagraph"/>
        <w:numPr>
          <w:ilvl w:val="0"/>
          <w:numId w:val="27"/>
        </w:numPr>
        <w:tabs>
          <w:tab w:val="left" w:pos="386"/>
        </w:tabs>
        <w:spacing w:before="125"/>
        <w:ind w:right="118"/>
        <w:rPr>
          <w:rFonts w:ascii="Symbol" w:hAnsi="Symbol"/>
          <w:sz w:val="20"/>
        </w:rPr>
      </w:pPr>
      <w:r w:rsidRPr="00654552">
        <w:rPr>
          <w:sz w:val="24"/>
        </w:rPr>
        <w:t>At</w:t>
      </w:r>
      <w:r w:rsidRPr="00654552">
        <w:rPr>
          <w:spacing w:val="-10"/>
          <w:sz w:val="24"/>
        </w:rPr>
        <w:t xml:space="preserve"> </w:t>
      </w:r>
      <w:r w:rsidRPr="00654552">
        <w:rPr>
          <w:sz w:val="24"/>
        </w:rPr>
        <w:t>the</w:t>
      </w:r>
      <w:r w:rsidRPr="00654552">
        <w:rPr>
          <w:spacing w:val="-8"/>
          <w:sz w:val="24"/>
        </w:rPr>
        <w:t xml:space="preserve"> </w:t>
      </w:r>
      <w:r w:rsidRPr="00654552">
        <w:rPr>
          <w:sz w:val="24"/>
        </w:rPr>
        <w:t>time</w:t>
      </w:r>
      <w:r w:rsidRPr="00654552">
        <w:rPr>
          <w:spacing w:val="-11"/>
          <w:sz w:val="24"/>
        </w:rPr>
        <w:t xml:space="preserve"> </w:t>
      </w:r>
      <w:r w:rsidRPr="00654552">
        <w:rPr>
          <w:sz w:val="24"/>
        </w:rPr>
        <w:t>invitations</w:t>
      </w:r>
      <w:r w:rsidRPr="00654552">
        <w:rPr>
          <w:spacing w:val="-12"/>
          <w:sz w:val="24"/>
        </w:rPr>
        <w:t xml:space="preserve"> </w:t>
      </w:r>
      <w:r w:rsidRPr="00654552">
        <w:rPr>
          <w:sz w:val="24"/>
        </w:rPr>
        <w:t>to</w:t>
      </w:r>
      <w:r w:rsidRPr="00654552">
        <w:rPr>
          <w:spacing w:val="-8"/>
          <w:sz w:val="24"/>
        </w:rPr>
        <w:t xml:space="preserve"> </w:t>
      </w:r>
      <w:r w:rsidRPr="00654552">
        <w:rPr>
          <w:sz w:val="24"/>
        </w:rPr>
        <w:t>interview</w:t>
      </w:r>
      <w:r w:rsidRPr="00654552">
        <w:rPr>
          <w:spacing w:val="-12"/>
          <w:sz w:val="24"/>
        </w:rPr>
        <w:t xml:space="preserve"> </w:t>
      </w:r>
      <w:r w:rsidRPr="00654552">
        <w:rPr>
          <w:sz w:val="24"/>
        </w:rPr>
        <w:t>are</w:t>
      </w:r>
      <w:r w:rsidRPr="00654552">
        <w:rPr>
          <w:spacing w:val="-9"/>
          <w:sz w:val="24"/>
        </w:rPr>
        <w:t xml:space="preserve"> </w:t>
      </w:r>
      <w:r w:rsidRPr="00654552">
        <w:rPr>
          <w:sz w:val="24"/>
        </w:rPr>
        <w:t>sent</w:t>
      </w:r>
      <w:r w:rsidRPr="00654552">
        <w:rPr>
          <w:spacing w:val="-11"/>
          <w:sz w:val="24"/>
        </w:rPr>
        <w:t xml:space="preserve"> </w:t>
      </w:r>
      <w:r w:rsidRPr="00654552">
        <w:rPr>
          <w:sz w:val="24"/>
        </w:rPr>
        <w:t>to</w:t>
      </w:r>
      <w:r w:rsidRPr="00654552">
        <w:rPr>
          <w:spacing w:val="-10"/>
          <w:sz w:val="24"/>
        </w:rPr>
        <w:t xml:space="preserve"> </w:t>
      </w:r>
      <w:r w:rsidRPr="00654552">
        <w:rPr>
          <w:sz w:val="24"/>
        </w:rPr>
        <w:t>the</w:t>
      </w:r>
      <w:r w:rsidRPr="00654552">
        <w:rPr>
          <w:spacing w:val="-4"/>
          <w:sz w:val="24"/>
        </w:rPr>
        <w:t xml:space="preserve"> </w:t>
      </w:r>
      <w:r w:rsidRPr="00654552">
        <w:rPr>
          <w:sz w:val="24"/>
        </w:rPr>
        <w:t>Departments,</w:t>
      </w:r>
      <w:r w:rsidRPr="00654552">
        <w:rPr>
          <w:spacing w:val="-11"/>
          <w:sz w:val="24"/>
        </w:rPr>
        <w:t xml:space="preserve"> </w:t>
      </w:r>
      <w:r w:rsidRPr="00654552">
        <w:rPr>
          <w:sz w:val="24"/>
        </w:rPr>
        <w:t>panel</w:t>
      </w:r>
      <w:r w:rsidRPr="00654552">
        <w:rPr>
          <w:spacing w:val="-10"/>
          <w:sz w:val="24"/>
        </w:rPr>
        <w:t xml:space="preserve"> </w:t>
      </w:r>
      <w:r w:rsidRPr="00654552">
        <w:rPr>
          <w:sz w:val="24"/>
        </w:rPr>
        <w:t>composition</w:t>
      </w:r>
      <w:r w:rsidRPr="00654552">
        <w:rPr>
          <w:spacing w:val="-8"/>
          <w:sz w:val="24"/>
        </w:rPr>
        <w:t xml:space="preserve"> </w:t>
      </w:r>
      <w:r w:rsidRPr="00654552">
        <w:rPr>
          <w:sz w:val="24"/>
        </w:rPr>
        <w:t>is</w:t>
      </w:r>
      <w:r w:rsidRPr="00654552">
        <w:rPr>
          <w:spacing w:val="-11"/>
          <w:sz w:val="24"/>
        </w:rPr>
        <w:t xml:space="preserve"> </w:t>
      </w:r>
      <w:r w:rsidRPr="00654552">
        <w:rPr>
          <w:sz w:val="24"/>
        </w:rPr>
        <w:t>included and candidates are normally informed as a</w:t>
      </w:r>
      <w:r w:rsidRPr="00654552">
        <w:rPr>
          <w:spacing w:val="-3"/>
          <w:sz w:val="24"/>
        </w:rPr>
        <w:t xml:space="preserve"> </w:t>
      </w:r>
      <w:r w:rsidRPr="00654552">
        <w:rPr>
          <w:sz w:val="24"/>
        </w:rPr>
        <w:t>courtesy.</w:t>
      </w:r>
    </w:p>
    <w:p w14:paraId="51A6A9D8" w14:textId="77777777" w:rsidR="00557517" w:rsidRPr="00654552" w:rsidRDefault="001B0301" w:rsidP="006A7A84">
      <w:pPr>
        <w:pStyle w:val="ListParagraph"/>
        <w:numPr>
          <w:ilvl w:val="0"/>
          <w:numId w:val="27"/>
        </w:numPr>
        <w:tabs>
          <w:tab w:val="left" w:pos="386"/>
        </w:tabs>
        <w:spacing w:before="122" w:line="242" w:lineRule="auto"/>
        <w:ind w:right="127"/>
        <w:rPr>
          <w:rFonts w:ascii="Symbol" w:hAnsi="Symbol"/>
          <w:sz w:val="20"/>
        </w:rPr>
      </w:pPr>
      <w:r w:rsidRPr="00654552">
        <w:rPr>
          <w:sz w:val="24"/>
        </w:rPr>
        <w:t xml:space="preserve">The panel composition is not prescriptive, may be changed as needed, at the Committee’s discretion, without further notification to the candidate if this is </w:t>
      </w:r>
      <w:r w:rsidRPr="00654552">
        <w:rPr>
          <w:spacing w:val="-4"/>
          <w:sz w:val="24"/>
        </w:rPr>
        <w:t>not</w:t>
      </w:r>
      <w:r w:rsidRPr="00654552">
        <w:rPr>
          <w:spacing w:val="-15"/>
          <w:sz w:val="24"/>
        </w:rPr>
        <w:t xml:space="preserve"> </w:t>
      </w:r>
      <w:r w:rsidRPr="00654552">
        <w:rPr>
          <w:sz w:val="24"/>
        </w:rPr>
        <w:t>practicable.</w:t>
      </w:r>
    </w:p>
    <w:p w14:paraId="01CEA76D" w14:textId="77777777" w:rsidR="00557517" w:rsidRPr="00654552" w:rsidRDefault="001B0301" w:rsidP="006A7A84">
      <w:pPr>
        <w:pStyle w:val="ListParagraph"/>
        <w:numPr>
          <w:ilvl w:val="0"/>
          <w:numId w:val="27"/>
        </w:numPr>
        <w:tabs>
          <w:tab w:val="left" w:pos="386"/>
        </w:tabs>
        <w:spacing w:before="110"/>
        <w:rPr>
          <w:rFonts w:ascii="Symbol" w:hAnsi="Symbol"/>
          <w:sz w:val="20"/>
        </w:rPr>
      </w:pPr>
      <w:r w:rsidRPr="00654552">
        <w:rPr>
          <w:sz w:val="24"/>
        </w:rPr>
        <w:t>Notes of the interview are</w:t>
      </w:r>
      <w:r w:rsidRPr="00654552">
        <w:rPr>
          <w:spacing w:val="-4"/>
          <w:sz w:val="24"/>
        </w:rPr>
        <w:t xml:space="preserve"> </w:t>
      </w:r>
      <w:r w:rsidRPr="00654552">
        <w:rPr>
          <w:sz w:val="24"/>
        </w:rPr>
        <w:t>taken.</w:t>
      </w:r>
    </w:p>
    <w:p w14:paraId="6FF9BFE9" w14:textId="6FD4524A" w:rsidR="00557517" w:rsidRPr="006A7A84" w:rsidRDefault="001B0301" w:rsidP="006A7A84">
      <w:pPr>
        <w:pStyle w:val="BodyText"/>
        <w:spacing w:before="118"/>
        <w:ind w:left="0"/>
        <w:rPr>
          <w:b/>
          <w:bCs/>
        </w:rPr>
      </w:pPr>
      <w:r w:rsidRPr="006A7A84">
        <w:rPr>
          <w:b/>
          <w:bCs/>
        </w:rPr>
        <w:t xml:space="preserve">The </w:t>
      </w:r>
      <w:r w:rsidR="00E60F21">
        <w:rPr>
          <w:b/>
          <w:bCs/>
        </w:rPr>
        <w:t xml:space="preserve">interview </w:t>
      </w:r>
      <w:r w:rsidRPr="006A7A84">
        <w:rPr>
          <w:b/>
          <w:bCs/>
        </w:rPr>
        <w:t>panel includes at least three members from the Committee</w:t>
      </w:r>
      <w:r w:rsidR="3479BA82" w:rsidRPr="3A8F91BC">
        <w:rPr>
          <w:b/>
          <w:bCs/>
        </w:rPr>
        <w:t>, normally</w:t>
      </w:r>
      <w:r w:rsidRPr="006A7A84">
        <w:rPr>
          <w:b/>
          <w:bCs/>
        </w:rPr>
        <w:t>:</w:t>
      </w:r>
    </w:p>
    <w:p w14:paraId="5B443A24" w14:textId="77777777" w:rsidR="00557517" w:rsidRPr="00654552" w:rsidRDefault="001B0301" w:rsidP="006A7A84">
      <w:pPr>
        <w:pStyle w:val="ListParagraph"/>
        <w:numPr>
          <w:ilvl w:val="0"/>
          <w:numId w:val="27"/>
        </w:numPr>
        <w:tabs>
          <w:tab w:val="left" w:pos="386"/>
        </w:tabs>
        <w:spacing w:before="122"/>
        <w:jc w:val="left"/>
        <w:rPr>
          <w:rFonts w:ascii="Symbol" w:hAnsi="Symbol"/>
          <w:sz w:val="20"/>
        </w:rPr>
      </w:pPr>
      <w:r w:rsidRPr="00654552">
        <w:rPr>
          <w:sz w:val="24"/>
        </w:rPr>
        <w:t>The Vice-Provost (Education and Student Experience) will act as</w:t>
      </w:r>
      <w:r w:rsidRPr="00654552">
        <w:rPr>
          <w:spacing w:val="-10"/>
          <w:sz w:val="24"/>
        </w:rPr>
        <w:t xml:space="preserve"> </w:t>
      </w:r>
      <w:r w:rsidRPr="00654552">
        <w:rPr>
          <w:sz w:val="24"/>
        </w:rPr>
        <w:t>Chair</w:t>
      </w:r>
    </w:p>
    <w:p w14:paraId="63776898" w14:textId="77777777" w:rsidR="00557517" w:rsidRPr="00654552" w:rsidRDefault="001B0301" w:rsidP="006A7A84">
      <w:pPr>
        <w:pStyle w:val="ListParagraph"/>
        <w:numPr>
          <w:ilvl w:val="0"/>
          <w:numId w:val="27"/>
        </w:numPr>
        <w:tabs>
          <w:tab w:val="left" w:pos="386"/>
        </w:tabs>
        <w:spacing w:before="79"/>
        <w:jc w:val="left"/>
        <w:rPr>
          <w:rFonts w:ascii="Symbol" w:hAnsi="Symbol"/>
          <w:sz w:val="20"/>
        </w:rPr>
      </w:pPr>
      <w:r w:rsidRPr="00654552">
        <w:rPr>
          <w:sz w:val="24"/>
        </w:rPr>
        <w:t>A Consul</w:t>
      </w:r>
    </w:p>
    <w:p w14:paraId="76F4702C" w14:textId="77777777" w:rsidR="00557517" w:rsidRPr="00654552" w:rsidRDefault="001B0301" w:rsidP="006A7A84">
      <w:pPr>
        <w:pStyle w:val="ListParagraph"/>
        <w:numPr>
          <w:ilvl w:val="0"/>
          <w:numId w:val="27"/>
        </w:numPr>
        <w:tabs>
          <w:tab w:val="left" w:pos="386"/>
        </w:tabs>
        <w:spacing w:before="80"/>
        <w:jc w:val="left"/>
        <w:rPr>
          <w:rFonts w:ascii="Symbol" w:hAnsi="Symbol"/>
          <w:sz w:val="20"/>
        </w:rPr>
      </w:pPr>
      <w:r w:rsidRPr="00654552">
        <w:rPr>
          <w:sz w:val="24"/>
        </w:rPr>
        <w:t>The Vice-Dean for Education from the relevant</w:t>
      </w:r>
      <w:r w:rsidRPr="00654552">
        <w:rPr>
          <w:spacing w:val="-1"/>
          <w:sz w:val="24"/>
        </w:rPr>
        <w:t xml:space="preserve"> </w:t>
      </w:r>
      <w:r w:rsidRPr="00654552">
        <w:rPr>
          <w:sz w:val="24"/>
        </w:rPr>
        <w:t>faculty</w:t>
      </w:r>
    </w:p>
    <w:p w14:paraId="1A8049D6" w14:textId="77777777" w:rsidR="00557517" w:rsidRPr="00654552" w:rsidRDefault="00557517">
      <w:pPr>
        <w:pStyle w:val="BodyText"/>
        <w:spacing w:before="2"/>
        <w:ind w:left="0"/>
        <w:jc w:val="left"/>
        <w:rPr>
          <w:sz w:val="31"/>
        </w:rPr>
      </w:pPr>
    </w:p>
    <w:p w14:paraId="469D6857" w14:textId="1212F89D" w:rsidR="00557517" w:rsidRPr="00654552" w:rsidRDefault="001B0301" w:rsidP="006A7A84">
      <w:pPr>
        <w:pStyle w:val="Heading1"/>
        <w:numPr>
          <w:ilvl w:val="0"/>
          <w:numId w:val="16"/>
        </w:numPr>
        <w:tabs>
          <w:tab w:val="left" w:pos="668"/>
          <w:tab w:val="left" w:pos="669"/>
        </w:tabs>
        <w:spacing w:before="1" w:after="240"/>
      </w:pPr>
      <w:bookmarkStart w:id="22" w:name="_Toc207301436"/>
      <w:r w:rsidRPr="00654552">
        <w:t>Decisions on</w:t>
      </w:r>
      <w:r w:rsidRPr="00654552">
        <w:rPr>
          <w:spacing w:val="-3"/>
        </w:rPr>
        <w:t xml:space="preserve"> </w:t>
      </w:r>
      <w:r w:rsidRPr="00654552">
        <w:t>Promotion</w:t>
      </w:r>
      <w:bookmarkEnd w:id="22"/>
    </w:p>
    <w:p w14:paraId="1FB8A407" w14:textId="44C1DD65" w:rsidR="00557517" w:rsidRPr="00654552" w:rsidRDefault="001B0301" w:rsidP="006A7A84">
      <w:pPr>
        <w:pStyle w:val="Heading2"/>
        <w:numPr>
          <w:ilvl w:val="1"/>
          <w:numId w:val="16"/>
        </w:numPr>
      </w:pPr>
      <w:bookmarkStart w:id="23" w:name="_Toc207301437"/>
      <w:r w:rsidRPr="00654552">
        <w:t>Notification to Candidates</w:t>
      </w:r>
      <w:bookmarkEnd w:id="23"/>
    </w:p>
    <w:p w14:paraId="097972E5" w14:textId="77777777" w:rsidR="00557517" w:rsidRPr="00654552" w:rsidRDefault="001B0301">
      <w:pPr>
        <w:pStyle w:val="ListParagraph"/>
        <w:numPr>
          <w:ilvl w:val="0"/>
          <w:numId w:val="3"/>
        </w:numPr>
        <w:tabs>
          <w:tab w:val="left" w:pos="386"/>
        </w:tabs>
        <w:spacing w:before="118"/>
        <w:ind w:right="122"/>
        <w:rPr>
          <w:sz w:val="24"/>
        </w:rPr>
      </w:pPr>
      <w:r w:rsidRPr="00654552">
        <w:rPr>
          <w:sz w:val="24"/>
        </w:rPr>
        <w:t>In</w:t>
      </w:r>
      <w:r w:rsidRPr="00654552">
        <w:rPr>
          <w:spacing w:val="-4"/>
          <w:sz w:val="24"/>
        </w:rPr>
        <w:t xml:space="preserve"> </w:t>
      </w:r>
      <w:r w:rsidRPr="00654552">
        <w:rPr>
          <w:sz w:val="24"/>
        </w:rPr>
        <w:t>consultation</w:t>
      </w:r>
      <w:r w:rsidRPr="00654552">
        <w:rPr>
          <w:spacing w:val="-6"/>
          <w:sz w:val="24"/>
        </w:rPr>
        <w:t xml:space="preserve"> </w:t>
      </w:r>
      <w:r w:rsidRPr="00654552">
        <w:rPr>
          <w:sz w:val="24"/>
        </w:rPr>
        <w:t>with</w:t>
      </w:r>
      <w:r w:rsidRPr="00654552">
        <w:rPr>
          <w:spacing w:val="-6"/>
          <w:sz w:val="24"/>
        </w:rPr>
        <w:t xml:space="preserve"> </w:t>
      </w:r>
      <w:r w:rsidRPr="00654552">
        <w:rPr>
          <w:sz w:val="24"/>
        </w:rPr>
        <w:t>the</w:t>
      </w:r>
      <w:r w:rsidRPr="00654552">
        <w:rPr>
          <w:spacing w:val="-6"/>
          <w:sz w:val="24"/>
        </w:rPr>
        <w:t xml:space="preserve"> </w:t>
      </w:r>
      <w:r w:rsidRPr="00654552">
        <w:rPr>
          <w:sz w:val="24"/>
        </w:rPr>
        <w:t>Faculty</w:t>
      </w:r>
      <w:r w:rsidRPr="00654552">
        <w:rPr>
          <w:spacing w:val="-7"/>
          <w:sz w:val="24"/>
        </w:rPr>
        <w:t xml:space="preserve"> </w:t>
      </w:r>
      <w:r w:rsidRPr="00654552">
        <w:rPr>
          <w:sz w:val="24"/>
        </w:rPr>
        <w:t>Deans</w:t>
      </w:r>
      <w:r w:rsidRPr="00654552">
        <w:rPr>
          <w:spacing w:val="-4"/>
          <w:sz w:val="24"/>
        </w:rPr>
        <w:t xml:space="preserve"> </w:t>
      </w:r>
      <w:r w:rsidRPr="00654552">
        <w:rPr>
          <w:sz w:val="24"/>
        </w:rPr>
        <w:t>and</w:t>
      </w:r>
      <w:r w:rsidRPr="00654552">
        <w:rPr>
          <w:spacing w:val="-6"/>
          <w:sz w:val="24"/>
        </w:rPr>
        <w:t xml:space="preserve"> </w:t>
      </w:r>
      <w:r w:rsidRPr="00654552">
        <w:rPr>
          <w:sz w:val="24"/>
        </w:rPr>
        <w:t>Heads</w:t>
      </w:r>
      <w:r w:rsidRPr="00654552">
        <w:rPr>
          <w:spacing w:val="-7"/>
          <w:sz w:val="24"/>
        </w:rPr>
        <w:t xml:space="preserve"> </w:t>
      </w:r>
      <w:r w:rsidRPr="00654552">
        <w:rPr>
          <w:sz w:val="24"/>
        </w:rPr>
        <w:t>of</w:t>
      </w:r>
      <w:r w:rsidRPr="00654552">
        <w:rPr>
          <w:spacing w:val="-4"/>
          <w:sz w:val="24"/>
        </w:rPr>
        <w:t xml:space="preserve"> </w:t>
      </w:r>
      <w:r w:rsidRPr="00654552">
        <w:rPr>
          <w:sz w:val="24"/>
        </w:rPr>
        <w:t>Department,</w:t>
      </w:r>
      <w:r w:rsidRPr="00654552">
        <w:rPr>
          <w:spacing w:val="-6"/>
          <w:sz w:val="24"/>
        </w:rPr>
        <w:t xml:space="preserve"> </w:t>
      </w:r>
      <w:r w:rsidRPr="00654552">
        <w:rPr>
          <w:sz w:val="24"/>
        </w:rPr>
        <w:t>applicants</w:t>
      </w:r>
      <w:r w:rsidRPr="00654552">
        <w:rPr>
          <w:spacing w:val="-4"/>
          <w:sz w:val="24"/>
        </w:rPr>
        <w:t xml:space="preserve"> </w:t>
      </w:r>
      <w:r w:rsidRPr="00654552">
        <w:rPr>
          <w:sz w:val="24"/>
        </w:rPr>
        <w:t>will</w:t>
      </w:r>
      <w:r w:rsidRPr="00654552">
        <w:rPr>
          <w:spacing w:val="-6"/>
          <w:sz w:val="24"/>
        </w:rPr>
        <w:t xml:space="preserve"> </w:t>
      </w:r>
      <w:r w:rsidRPr="00654552">
        <w:rPr>
          <w:sz w:val="24"/>
        </w:rPr>
        <w:t>be</w:t>
      </w:r>
      <w:r w:rsidRPr="00654552">
        <w:rPr>
          <w:spacing w:val="-4"/>
          <w:sz w:val="24"/>
        </w:rPr>
        <w:t xml:space="preserve"> </w:t>
      </w:r>
      <w:r w:rsidRPr="00654552">
        <w:rPr>
          <w:sz w:val="24"/>
        </w:rPr>
        <w:t>informed as soon as possible after a final decision has been</w:t>
      </w:r>
      <w:r w:rsidRPr="00654552">
        <w:rPr>
          <w:spacing w:val="-7"/>
          <w:sz w:val="24"/>
        </w:rPr>
        <w:t xml:space="preserve"> </w:t>
      </w:r>
      <w:r w:rsidRPr="00654552">
        <w:rPr>
          <w:sz w:val="24"/>
        </w:rPr>
        <w:t>made.</w:t>
      </w:r>
    </w:p>
    <w:p w14:paraId="13396036" w14:textId="77777777" w:rsidR="00557517" w:rsidRPr="00654552" w:rsidRDefault="001B0301">
      <w:pPr>
        <w:pStyle w:val="ListParagraph"/>
        <w:numPr>
          <w:ilvl w:val="0"/>
          <w:numId w:val="3"/>
        </w:numPr>
        <w:tabs>
          <w:tab w:val="left" w:pos="386"/>
        </w:tabs>
        <w:spacing w:before="114" w:line="242" w:lineRule="auto"/>
        <w:ind w:right="116"/>
        <w:rPr>
          <w:sz w:val="24"/>
        </w:rPr>
      </w:pPr>
      <w:r w:rsidRPr="00654552">
        <w:rPr>
          <w:sz w:val="24"/>
        </w:rPr>
        <w:t>The Teaching Promotions Committee will meet in June or, if not possible, July to make decisions on any outstanding</w:t>
      </w:r>
      <w:r w:rsidRPr="00654552">
        <w:rPr>
          <w:spacing w:val="-5"/>
          <w:sz w:val="24"/>
        </w:rPr>
        <w:t xml:space="preserve"> </w:t>
      </w:r>
      <w:r w:rsidRPr="00654552">
        <w:rPr>
          <w:sz w:val="24"/>
        </w:rPr>
        <w:t>cases.</w:t>
      </w:r>
    </w:p>
    <w:p w14:paraId="1B2CA0C1" w14:textId="7E5E2D83" w:rsidR="00557517" w:rsidRPr="00654552" w:rsidRDefault="001B0301">
      <w:pPr>
        <w:pStyle w:val="ListParagraph"/>
        <w:numPr>
          <w:ilvl w:val="0"/>
          <w:numId w:val="3"/>
        </w:numPr>
        <w:tabs>
          <w:tab w:val="left" w:pos="386"/>
        </w:tabs>
        <w:spacing w:before="112"/>
        <w:ind w:right="115"/>
        <w:rPr>
          <w:sz w:val="24"/>
        </w:rPr>
      </w:pPr>
      <w:r w:rsidRPr="00654552">
        <w:rPr>
          <w:sz w:val="24"/>
        </w:rPr>
        <w:t xml:space="preserve">Letters will be as informative as possible, and may be subject to review, so that Heads of Department can provide feedback to candidates, initially face-to-face and, subsequently, in writing. </w:t>
      </w:r>
      <w:r w:rsidR="007D7980">
        <w:rPr>
          <w:sz w:val="24"/>
        </w:rPr>
        <w:t xml:space="preserve">Heads of Department will usually provide the unsuccessful candidates with the reasons for the decision. </w:t>
      </w:r>
    </w:p>
    <w:p w14:paraId="1A1FDB3D" w14:textId="77777777" w:rsidR="00557517" w:rsidRPr="00654552" w:rsidRDefault="001B0301">
      <w:pPr>
        <w:pStyle w:val="ListParagraph"/>
        <w:numPr>
          <w:ilvl w:val="0"/>
          <w:numId w:val="3"/>
        </w:numPr>
        <w:tabs>
          <w:tab w:val="left" w:pos="386"/>
        </w:tabs>
        <w:spacing w:before="120"/>
        <w:ind w:right="115"/>
        <w:rPr>
          <w:sz w:val="24"/>
        </w:rPr>
      </w:pPr>
      <w:r w:rsidRPr="00654552">
        <w:rPr>
          <w:sz w:val="24"/>
        </w:rPr>
        <w:t>Personal</w:t>
      </w:r>
      <w:r w:rsidRPr="00654552">
        <w:rPr>
          <w:spacing w:val="-10"/>
          <w:sz w:val="24"/>
        </w:rPr>
        <w:t xml:space="preserve"> </w:t>
      </w:r>
      <w:r w:rsidRPr="00654552">
        <w:rPr>
          <w:sz w:val="24"/>
        </w:rPr>
        <w:t>applicants</w:t>
      </w:r>
      <w:r w:rsidRPr="00654552">
        <w:rPr>
          <w:spacing w:val="-9"/>
          <w:sz w:val="24"/>
        </w:rPr>
        <w:t xml:space="preserve"> </w:t>
      </w:r>
      <w:r w:rsidRPr="00654552">
        <w:rPr>
          <w:sz w:val="24"/>
        </w:rPr>
        <w:t>not</w:t>
      </w:r>
      <w:r w:rsidRPr="00654552">
        <w:rPr>
          <w:spacing w:val="-9"/>
          <w:sz w:val="24"/>
        </w:rPr>
        <w:t xml:space="preserve"> </w:t>
      </w:r>
      <w:r w:rsidRPr="00654552">
        <w:rPr>
          <w:sz w:val="24"/>
        </w:rPr>
        <w:t>supported</w:t>
      </w:r>
      <w:r w:rsidRPr="00654552">
        <w:rPr>
          <w:spacing w:val="-11"/>
          <w:sz w:val="24"/>
        </w:rPr>
        <w:t xml:space="preserve"> </w:t>
      </w:r>
      <w:r w:rsidRPr="00654552">
        <w:rPr>
          <w:sz w:val="24"/>
        </w:rPr>
        <w:t>by</w:t>
      </w:r>
      <w:r w:rsidRPr="00654552">
        <w:rPr>
          <w:spacing w:val="-8"/>
          <w:sz w:val="24"/>
        </w:rPr>
        <w:t xml:space="preserve"> </w:t>
      </w:r>
      <w:r w:rsidRPr="00654552">
        <w:rPr>
          <w:sz w:val="24"/>
        </w:rPr>
        <w:t>the</w:t>
      </w:r>
      <w:r w:rsidRPr="00654552">
        <w:rPr>
          <w:spacing w:val="-4"/>
          <w:sz w:val="24"/>
        </w:rPr>
        <w:t xml:space="preserve"> </w:t>
      </w:r>
      <w:r w:rsidRPr="00654552">
        <w:rPr>
          <w:sz w:val="24"/>
        </w:rPr>
        <w:t>Department</w:t>
      </w:r>
      <w:r w:rsidRPr="00654552">
        <w:rPr>
          <w:spacing w:val="-7"/>
          <w:sz w:val="24"/>
        </w:rPr>
        <w:t xml:space="preserve"> </w:t>
      </w:r>
      <w:r w:rsidRPr="00654552">
        <w:rPr>
          <w:sz w:val="24"/>
        </w:rPr>
        <w:t>will</w:t>
      </w:r>
      <w:r w:rsidRPr="00654552">
        <w:rPr>
          <w:spacing w:val="-10"/>
          <w:sz w:val="24"/>
        </w:rPr>
        <w:t xml:space="preserve"> </w:t>
      </w:r>
      <w:r w:rsidRPr="00654552">
        <w:rPr>
          <w:sz w:val="24"/>
        </w:rPr>
        <w:t>be</w:t>
      </w:r>
      <w:r w:rsidRPr="00654552">
        <w:rPr>
          <w:spacing w:val="-8"/>
          <w:sz w:val="24"/>
        </w:rPr>
        <w:t xml:space="preserve"> </w:t>
      </w:r>
      <w:r w:rsidRPr="00654552">
        <w:rPr>
          <w:sz w:val="24"/>
        </w:rPr>
        <w:t>written</w:t>
      </w:r>
      <w:r w:rsidRPr="00654552">
        <w:rPr>
          <w:spacing w:val="-8"/>
          <w:sz w:val="24"/>
        </w:rPr>
        <w:t xml:space="preserve"> </w:t>
      </w:r>
      <w:r w:rsidRPr="00654552">
        <w:rPr>
          <w:sz w:val="24"/>
        </w:rPr>
        <w:t>to</w:t>
      </w:r>
      <w:r w:rsidRPr="00654552">
        <w:rPr>
          <w:spacing w:val="-8"/>
          <w:sz w:val="24"/>
        </w:rPr>
        <w:t xml:space="preserve"> </w:t>
      </w:r>
      <w:r w:rsidRPr="00654552">
        <w:rPr>
          <w:sz w:val="24"/>
        </w:rPr>
        <w:t>directly</w:t>
      </w:r>
      <w:r w:rsidRPr="00654552">
        <w:rPr>
          <w:spacing w:val="-8"/>
          <w:sz w:val="24"/>
        </w:rPr>
        <w:t xml:space="preserve"> </w:t>
      </w:r>
      <w:r w:rsidRPr="00654552">
        <w:rPr>
          <w:sz w:val="24"/>
        </w:rPr>
        <w:t>to</w:t>
      </w:r>
      <w:r w:rsidRPr="00654552">
        <w:rPr>
          <w:spacing w:val="-8"/>
          <w:sz w:val="24"/>
        </w:rPr>
        <w:t xml:space="preserve"> </w:t>
      </w:r>
      <w:r w:rsidRPr="00654552">
        <w:rPr>
          <w:sz w:val="24"/>
        </w:rPr>
        <w:t>inform</w:t>
      </w:r>
      <w:r w:rsidRPr="00654552">
        <w:rPr>
          <w:spacing w:val="-22"/>
          <w:sz w:val="24"/>
        </w:rPr>
        <w:t xml:space="preserve"> </w:t>
      </w:r>
      <w:r w:rsidRPr="00654552">
        <w:rPr>
          <w:sz w:val="24"/>
        </w:rPr>
        <w:t>them of</w:t>
      </w:r>
      <w:r w:rsidRPr="00654552">
        <w:rPr>
          <w:spacing w:val="-17"/>
          <w:sz w:val="24"/>
        </w:rPr>
        <w:t xml:space="preserve"> </w:t>
      </w:r>
      <w:r w:rsidRPr="00654552">
        <w:rPr>
          <w:sz w:val="24"/>
        </w:rPr>
        <w:t>the</w:t>
      </w:r>
      <w:r w:rsidRPr="00654552">
        <w:rPr>
          <w:spacing w:val="-19"/>
          <w:sz w:val="24"/>
        </w:rPr>
        <w:t xml:space="preserve"> </w:t>
      </w:r>
      <w:r w:rsidRPr="00654552">
        <w:rPr>
          <w:sz w:val="24"/>
        </w:rPr>
        <w:t>decision</w:t>
      </w:r>
      <w:r w:rsidRPr="00654552">
        <w:rPr>
          <w:spacing w:val="-19"/>
          <w:sz w:val="24"/>
        </w:rPr>
        <w:t xml:space="preserve"> </w:t>
      </w:r>
      <w:r w:rsidRPr="00654552">
        <w:rPr>
          <w:sz w:val="24"/>
        </w:rPr>
        <w:t>on</w:t>
      </w:r>
      <w:r w:rsidRPr="00654552">
        <w:rPr>
          <w:spacing w:val="-19"/>
          <w:sz w:val="24"/>
        </w:rPr>
        <w:t xml:space="preserve"> </w:t>
      </w:r>
      <w:r w:rsidRPr="00654552">
        <w:rPr>
          <w:sz w:val="24"/>
        </w:rPr>
        <w:t>their</w:t>
      </w:r>
      <w:r w:rsidRPr="00654552">
        <w:rPr>
          <w:spacing w:val="-18"/>
          <w:sz w:val="24"/>
        </w:rPr>
        <w:t xml:space="preserve"> </w:t>
      </w:r>
      <w:r w:rsidRPr="00654552">
        <w:rPr>
          <w:sz w:val="24"/>
        </w:rPr>
        <w:t>application.</w:t>
      </w:r>
      <w:r w:rsidRPr="00654552">
        <w:rPr>
          <w:spacing w:val="31"/>
          <w:sz w:val="24"/>
        </w:rPr>
        <w:t xml:space="preserve"> </w:t>
      </w:r>
      <w:r w:rsidRPr="00654552">
        <w:rPr>
          <w:sz w:val="24"/>
        </w:rPr>
        <w:t>The</w:t>
      </w:r>
      <w:r w:rsidRPr="00654552">
        <w:rPr>
          <w:spacing w:val="-17"/>
          <w:sz w:val="24"/>
        </w:rPr>
        <w:t xml:space="preserve"> </w:t>
      </w:r>
      <w:r w:rsidRPr="00654552">
        <w:rPr>
          <w:sz w:val="24"/>
        </w:rPr>
        <w:t>Department</w:t>
      </w:r>
      <w:r w:rsidRPr="00654552">
        <w:rPr>
          <w:spacing w:val="-15"/>
          <w:sz w:val="24"/>
        </w:rPr>
        <w:t xml:space="preserve"> </w:t>
      </w:r>
      <w:r w:rsidRPr="00654552">
        <w:rPr>
          <w:sz w:val="24"/>
        </w:rPr>
        <w:t>will</w:t>
      </w:r>
      <w:r w:rsidRPr="00654552">
        <w:rPr>
          <w:spacing w:val="-18"/>
          <w:sz w:val="24"/>
        </w:rPr>
        <w:t xml:space="preserve"> </w:t>
      </w:r>
      <w:r w:rsidRPr="00654552">
        <w:rPr>
          <w:sz w:val="24"/>
        </w:rPr>
        <w:t>also</w:t>
      </w:r>
      <w:r w:rsidRPr="00654552">
        <w:rPr>
          <w:spacing w:val="-19"/>
          <w:sz w:val="24"/>
        </w:rPr>
        <w:t xml:space="preserve"> </w:t>
      </w:r>
      <w:r w:rsidRPr="00654552">
        <w:rPr>
          <w:sz w:val="24"/>
        </w:rPr>
        <w:t>be</w:t>
      </w:r>
      <w:r w:rsidRPr="00654552">
        <w:rPr>
          <w:spacing w:val="-19"/>
          <w:sz w:val="24"/>
        </w:rPr>
        <w:t xml:space="preserve"> </w:t>
      </w:r>
      <w:r w:rsidRPr="00654552">
        <w:rPr>
          <w:sz w:val="24"/>
        </w:rPr>
        <w:t>informed</w:t>
      </w:r>
      <w:r w:rsidRPr="00654552">
        <w:rPr>
          <w:spacing w:val="-3"/>
          <w:sz w:val="24"/>
        </w:rPr>
        <w:t xml:space="preserve"> </w:t>
      </w:r>
      <w:r w:rsidRPr="00654552">
        <w:rPr>
          <w:sz w:val="24"/>
        </w:rPr>
        <w:t>of</w:t>
      </w:r>
      <w:r w:rsidRPr="00654552">
        <w:rPr>
          <w:spacing w:val="-3"/>
          <w:sz w:val="24"/>
        </w:rPr>
        <w:t xml:space="preserve"> </w:t>
      </w:r>
      <w:r w:rsidRPr="00654552">
        <w:rPr>
          <w:sz w:val="24"/>
        </w:rPr>
        <w:t>the decision.</w:t>
      </w:r>
    </w:p>
    <w:p w14:paraId="532A85CE" w14:textId="77777777" w:rsidR="00557517" w:rsidRPr="00654552" w:rsidRDefault="001B0301">
      <w:pPr>
        <w:pStyle w:val="ListParagraph"/>
        <w:numPr>
          <w:ilvl w:val="0"/>
          <w:numId w:val="3"/>
        </w:numPr>
        <w:tabs>
          <w:tab w:val="left" w:pos="386"/>
        </w:tabs>
        <w:spacing w:before="117" w:line="242" w:lineRule="auto"/>
        <w:ind w:right="117"/>
        <w:rPr>
          <w:sz w:val="24"/>
        </w:rPr>
      </w:pPr>
      <w:r w:rsidRPr="00654552">
        <w:rPr>
          <w:sz w:val="24"/>
        </w:rPr>
        <w:t>Unsuccessful</w:t>
      </w:r>
      <w:r w:rsidRPr="00654552">
        <w:rPr>
          <w:spacing w:val="-13"/>
          <w:sz w:val="24"/>
        </w:rPr>
        <w:t xml:space="preserve"> </w:t>
      </w:r>
      <w:r w:rsidRPr="00654552">
        <w:rPr>
          <w:sz w:val="24"/>
        </w:rPr>
        <w:t>candidates</w:t>
      </w:r>
      <w:r w:rsidRPr="00654552">
        <w:rPr>
          <w:spacing w:val="-12"/>
          <w:sz w:val="24"/>
        </w:rPr>
        <w:t xml:space="preserve"> </w:t>
      </w:r>
      <w:r w:rsidRPr="00654552">
        <w:rPr>
          <w:sz w:val="24"/>
        </w:rPr>
        <w:t>are</w:t>
      </w:r>
      <w:r w:rsidRPr="00654552">
        <w:rPr>
          <w:spacing w:val="-11"/>
          <w:sz w:val="24"/>
        </w:rPr>
        <w:t xml:space="preserve"> </w:t>
      </w:r>
      <w:r w:rsidRPr="00654552">
        <w:rPr>
          <w:sz w:val="24"/>
        </w:rPr>
        <w:t>encouraged</w:t>
      </w:r>
      <w:r w:rsidRPr="00654552">
        <w:rPr>
          <w:spacing w:val="-11"/>
          <w:sz w:val="24"/>
        </w:rPr>
        <w:t xml:space="preserve"> </w:t>
      </w:r>
      <w:r w:rsidRPr="00654552">
        <w:rPr>
          <w:sz w:val="24"/>
        </w:rPr>
        <w:t>to</w:t>
      </w:r>
      <w:r w:rsidRPr="00654552">
        <w:rPr>
          <w:spacing w:val="-10"/>
          <w:sz w:val="24"/>
        </w:rPr>
        <w:t xml:space="preserve"> </w:t>
      </w:r>
      <w:r w:rsidRPr="00654552">
        <w:rPr>
          <w:sz w:val="24"/>
        </w:rPr>
        <w:t>approach</w:t>
      </w:r>
      <w:r w:rsidRPr="00654552">
        <w:rPr>
          <w:spacing w:val="-11"/>
          <w:sz w:val="24"/>
        </w:rPr>
        <w:t xml:space="preserve"> </w:t>
      </w:r>
      <w:r w:rsidRPr="00654552">
        <w:rPr>
          <w:sz w:val="24"/>
        </w:rPr>
        <w:t>their</w:t>
      </w:r>
      <w:r w:rsidRPr="00654552">
        <w:rPr>
          <w:spacing w:val="-13"/>
          <w:sz w:val="24"/>
        </w:rPr>
        <w:t xml:space="preserve"> </w:t>
      </w:r>
      <w:r w:rsidRPr="00654552">
        <w:rPr>
          <w:sz w:val="24"/>
        </w:rPr>
        <w:t>Faculty</w:t>
      </w:r>
      <w:r w:rsidRPr="00654552">
        <w:rPr>
          <w:spacing w:val="-12"/>
          <w:sz w:val="24"/>
        </w:rPr>
        <w:t xml:space="preserve"> </w:t>
      </w:r>
      <w:r w:rsidRPr="00654552">
        <w:rPr>
          <w:sz w:val="24"/>
        </w:rPr>
        <w:t>Dean</w:t>
      </w:r>
      <w:r w:rsidRPr="00654552">
        <w:rPr>
          <w:spacing w:val="-3"/>
          <w:sz w:val="24"/>
        </w:rPr>
        <w:t xml:space="preserve"> </w:t>
      </w:r>
      <w:r w:rsidRPr="00654552">
        <w:rPr>
          <w:sz w:val="24"/>
        </w:rPr>
        <w:t>or</w:t>
      </w:r>
      <w:r w:rsidRPr="00654552">
        <w:rPr>
          <w:spacing w:val="-12"/>
          <w:sz w:val="24"/>
        </w:rPr>
        <w:t xml:space="preserve"> </w:t>
      </w:r>
      <w:r w:rsidRPr="00654552">
        <w:rPr>
          <w:sz w:val="24"/>
        </w:rPr>
        <w:t>Education</w:t>
      </w:r>
      <w:r w:rsidRPr="00654552">
        <w:rPr>
          <w:spacing w:val="-12"/>
          <w:sz w:val="24"/>
        </w:rPr>
        <w:t xml:space="preserve"> </w:t>
      </w:r>
      <w:r w:rsidRPr="00654552">
        <w:rPr>
          <w:sz w:val="24"/>
        </w:rPr>
        <w:t>Office for further information on the reasons for the</w:t>
      </w:r>
      <w:r w:rsidRPr="00654552">
        <w:rPr>
          <w:spacing w:val="-5"/>
          <w:sz w:val="24"/>
        </w:rPr>
        <w:t xml:space="preserve"> </w:t>
      </w:r>
      <w:r w:rsidRPr="00654552">
        <w:rPr>
          <w:sz w:val="24"/>
        </w:rPr>
        <w:t>decision.</w:t>
      </w:r>
    </w:p>
    <w:p w14:paraId="215C1717" w14:textId="77777777" w:rsidR="00557517" w:rsidRPr="00654552" w:rsidRDefault="001B0301">
      <w:pPr>
        <w:pStyle w:val="ListParagraph"/>
        <w:numPr>
          <w:ilvl w:val="0"/>
          <w:numId w:val="3"/>
        </w:numPr>
        <w:tabs>
          <w:tab w:val="left" w:pos="386"/>
        </w:tabs>
        <w:spacing w:before="111"/>
        <w:ind w:hanging="285"/>
        <w:rPr>
          <w:sz w:val="24"/>
        </w:rPr>
      </w:pPr>
      <w:r w:rsidRPr="00654552">
        <w:rPr>
          <w:sz w:val="24"/>
        </w:rPr>
        <w:t>Candidates have the right to appeal. Please see the Appeals Procedure</w:t>
      </w:r>
      <w:r w:rsidRPr="00654552">
        <w:rPr>
          <w:spacing w:val="-8"/>
          <w:sz w:val="24"/>
        </w:rPr>
        <w:t xml:space="preserve"> </w:t>
      </w:r>
      <w:r w:rsidRPr="00654552">
        <w:rPr>
          <w:sz w:val="24"/>
        </w:rPr>
        <w:t>below.</w:t>
      </w:r>
    </w:p>
    <w:p w14:paraId="2E8BE923" w14:textId="77777777" w:rsidR="00557517" w:rsidRPr="00654552" w:rsidRDefault="001B0301" w:rsidP="00B07347">
      <w:pPr>
        <w:pStyle w:val="ListParagraph"/>
        <w:numPr>
          <w:ilvl w:val="0"/>
          <w:numId w:val="3"/>
        </w:numPr>
        <w:tabs>
          <w:tab w:val="left" w:pos="386"/>
        </w:tabs>
        <w:spacing w:before="117"/>
        <w:ind w:left="386" w:right="125"/>
        <w:rPr>
          <w:sz w:val="24"/>
        </w:rPr>
      </w:pPr>
      <w:r w:rsidRPr="00654552">
        <w:rPr>
          <w:sz w:val="24"/>
        </w:rPr>
        <w:t>Once</w:t>
      </w:r>
      <w:r w:rsidRPr="00654552">
        <w:rPr>
          <w:spacing w:val="-9"/>
          <w:sz w:val="24"/>
        </w:rPr>
        <w:t xml:space="preserve"> </w:t>
      </w:r>
      <w:r w:rsidRPr="00654552">
        <w:rPr>
          <w:sz w:val="24"/>
        </w:rPr>
        <w:t>Heads</w:t>
      </w:r>
      <w:r w:rsidRPr="00654552">
        <w:rPr>
          <w:spacing w:val="-9"/>
          <w:sz w:val="24"/>
        </w:rPr>
        <w:t xml:space="preserve"> </w:t>
      </w:r>
      <w:r w:rsidRPr="00654552">
        <w:rPr>
          <w:sz w:val="24"/>
        </w:rPr>
        <w:t>of</w:t>
      </w:r>
      <w:r w:rsidRPr="00654552">
        <w:rPr>
          <w:spacing w:val="-10"/>
          <w:sz w:val="24"/>
        </w:rPr>
        <w:t xml:space="preserve"> </w:t>
      </w:r>
      <w:r w:rsidRPr="00654552">
        <w:rPr>
          <w:sz w:val="24"/>
        </w:rPr>
        <w:t>Department</w:t>
      </w:r>
      <w:r w:rsidRPr="00654552">
        <w:rPr>
          <w:spacing w:val="-9"/>
          <w:sz w:val="24"/>
        </w:rPr>
        <w:t xml:space="preserve"> </w:t>
      </w:r>
      <w:r w:rsidRPr="00654552">
        <w:rPr>
          <w:sz w:val="24"/>
        </w:rPr>
        <w:t>have</w:t>
      </w:r>
      <w:r w:rsidRPr="00654552">
        <w:rPr>
          <w:spacing w:val="-9"/>
          <w:sz w:val="24"/>
        </w:rPr>
        <w:t xml:space="preserve"> </w:t>
      </w:r>
      <w:r w:rsidRPr="00654552">
        <w:rPr>
          <w:sz w:val="24"/>
        </w:rPr>
        <w:t>been</w:t>
      </w:r>
      <w:r w:rsidRPr="00654552">
        <w:rPr>
          <w:spacing w:val="-8"/>
          <w:sz w:val="24"/>
        </w:rPr>
        <w:t xml:space="preserve"> </w:t>
      </w:r>
      <w:r w:rsidRPr="00654552">
        <w:rPr>
          <w:sz w:val="24"/>
        </w:rPr>
        <w:t>consulted</w:t>
      </w:r>
      <w:r w:rsidRPr="00654552">
        <w:rPr>
          <w:spacing w:val="-9"/>
          <w:sz w:val="24"/>
        </w:rPr>
        <w:t xml:space="preserve"> </w:t>
      </w:r>
      <w:r w:rsidRPr="00654552">
        <w:rPr>
          <w:sz w:val="24"/>
        </w:rPr>
        <w:t>on</w:t>
      </w:r>
      <w:r w:rsidRPr="00654552">
        <w:rPr>
          <w:spacing w:val="-8"/>
          <w:sz w:val="24"/>
        </w:rPr>
        <w:t xml:space="preserve"> </w:t>
      </w:r>
      <w:r w:rsidRPr="00654552">
        <w:rPr>
          <w:sz w:val="24"/>
        </w:rPr>
        <w:t>salaries,</w:t>
      </w:r>
      <w:r w:rsidRPr="00654552">
        <w:rPr>
          <w:spacing w:val="-10"/>
          <w:sz w:val="24"/>
        </w:rPr>
        <w:t xml:space="preserve"> </w:t>
      </w:r>
      <w:r w:rsidRPr="00654552">
        <w:rPr>
          <w:sz w:val="24"/>
        </w:rPr>
        <w:t>formal</w:t>
      </w:r>
      <w:r w:rsidRPr="00654552">
        <w:rPr>
          <w:spacing w:val="-12"/>
          <w:sz w:val="24"/>
        </w:rPr>
        <w:t xml:space="preserve"> </w:t>
      </w:r>
      <w:r w:rsidRPr="00654552">
        <w:rPr>
          <w:sz w:val="24"/>
        </w:rPr>
        <w:t>notification</w:t>
      </w:r>
      <w:r w:rsidRPr="00654552">
        <w:rPr>
          <w:spacing w:val="-9"/>
          <w:sz w:val="24"/>
        </w:rPr>
        <w:t xml:space="preserve"> </w:t>
      </w:r>
      <w:r w:rsidRPr="00654552">
        <w:rPr>
          <w:sz w:val="24"/>
        </w:rPr>
        <w:t>of</w:t>
      </w:r>
      <w:r w:rsidRPr="00654552">
        <w:rPr>
          <w:spacing w:val="-11"/>
          <w:sz w:val="24"/>
        </w:rPr>
        <w:t xml:space="preserve"> </w:t>
      </w:r>
      <w:r w:rsidRPr="00654552">
        <w:rPr>
          <w:sz w:val="24"/>
        </w:rPr>
        <w:t>promotion will</w:t>
      </w:r>
      <w:r w:rsidRPr="00654552">
        <w:rPr>
          <w:spacing w:val="-10"/>
          <w:sz w:val="24"/>
        </w:rPr>
        <w:t xml:space="preserve"> </w:t>
      </w:r>
      <w:r w:rsidRPr="00654552">
        <w:rPr>
          <w:sz w:val="24"/>
        </w:rPr>
        <w:t>be</w:t>
      </w:r>
      <w:r w:rsidRPr="00654552">
        <w:rPr>
          <w:spacing w:val="-8"/>
          <w:sz w:val="24"/>
        </w:rPr>
        <w:t xml:space="preserve"> </w:t>
      </w:r>
      <w:r w:rsidRPr="00654552">
        <w:rPr>
          <w:sz w:val="24"/>
        </w:rPr>
        <w:t>sent</w:t>
      </w:r>
      <w:r w:rsidRPr="00654552">
        <w:rPr>
          <w:spacing w:val="-8"/>
          <w:sz w:val="24"/>
        </w:rPr>
        <w:t xml:space="preserve"> </w:t>
      </w:r>
      <w:r w:rsidRPr="00654552">
        <w:rPr>
          <w:sz w:val="24"/>
        </w:rPr>
        <w:t>to</w:t>
      </w:r>
      <w:r w:rsidRPr="00654552">
        <w:rPr>
          <w:spacing w:val="-8"/>
          <w:sz w:val="24"/>
        </w:rPr>
        <w:t xml:space="preserve"> </w:t>
      </w:r>
      <w:r w:rsidRPr="00654552">
        <w:rPr>
          <w:sz w:val="24"/>
        </w:rPr>
        <w:t>successful</w:t>
      </w:r>
      <w:r w:rsidRPr="00654552">
        <w:rPr>
          <w:spacing w:val="-10"/>
          <w:sz w:val="24"/>
        </w:rPr>
        <w:t xml:space="preserve"> </w:t>
      </w:r>
      <w:r w:rsidRPr="00654552">
        <w:rPr>
          <w:sz w:val="24"/>
        </w:rPr>
        <w:t>candidates</w:t>
      </w:r>
      <w:r w:rsidRPr="00654552">
        <w:rPr>
          <w:spacing w:val="-8"/>
          <w:sz w:val="24"/>
        </w:rPr>
        <w:t xml:space="preserve"> </w:t>
      </w:r>
      <w:r w:rsidRPr="00654552">
        <w:rPr>
          <w:sz w:val="24"/>
        </w:rPr>
        <w:t>as</w:t>
      </w:r>
      <w:r w:rsidRPr="00654552">
        <w:rPr>
          <w:spacing w:val="-9"/>
          <w:sz w:val="24"/>
        </w:rPr>
        <w:t xml:space="preserve"> </w:t>
      </w:r>
      <w:r w:rsidRPr="00654552">
        <w:rPr>
          <w:sz w:val="24"/>
        </w:rPr>
        <w:t>soon</w:t>
      </w:r>
      <w:r w:rsidRPr="00654552">
        <w:rPr>
          <w:spacing w:val="-11"/>
          <w:sz w:val="24"/>
        </w:rPr>
        <w:t xml:space="preserve"> </w:t>
      </w:r>
      <w:r w:rsidRPr="00654552">
        <w:rPr>
          <w:sz w:val="24"/>
        </w:rPr>
        <w:t>as</w:t>
      </w:r>
      <w:r w:rsidRPr="00654552">
        <w:rPr>
          <w:spacing w:val="-8"/>
          <w:sz w:val="24"/>
        </w:rPr>
        <w:t xml:space="preserve"> </w:t>
      </w:r>
      <w:r w:rsidRPr="00654552">
        <w:rPr>
          <w:sz w:val="24"/>
        </w:rPr>
        <w:t>is</w:t>
      </w:r>
      <w:r w:rsidRPr="00654552">
        <w:rPr>
          <w:spacing w:val="-10"/>
          <w:sz w:val="24"/>
        </w:rPr>
        <w:t xml:space="preserve"> </w:t>
      </w:r>
      <w:r w:rsidRPr="00654552">
        <w:rPr>
          <w:sz w:val="24"/>
        </w:rPr>
        <w:t>practicable</w:t>
      </w:r>
      <w:r w:rsidRPr="00654552">
        <w:rPr>
          <w:spacing w:val="-9"/>
          <w:sz w:val="24"/>
        </w:rPr>
        <w:t xml:space="preserve"> </w:t>
      </w:r>
      <w:r w:rsidRPr="0008327B">
        <w:rPr>
          <w:i/>
          <w:iCs/>
          <w:sz w:val="24"/>
        </w:rPr>
        <w:t>via</w:t>
      </w:r>
      <w:r w:rsidRPr="00654552">
        <w:rPr>
          <w:spacing w:val="-8"/>
          <w:sz w:val="24"/>
        </w:rPr>
        <w:t xml:space="preserve"> </w:t>
      </w:r>
      <w:r w:rsidRPr="00654552">
        <w:rPr>
          <w:sz w:val="24"/>
        </w:rPr>
        <w:t>the</w:t>
      </w:r>
      <w:r w:rsidRPr="00654552">
        <w:rPr>
          <w:spacing w:val="-8"/>
          <w:sz w:val="24"/>
        </w:rPr>
        <w:t xml:space="preserve"> </w:t>
      </w:r>
      <w:r w:rsidRPr="00654552">
        <w:rPr>
          <w:sz w:val="24"/>
        </w:rPr>
        <w:t>Heads</w:t>
      </w:r>
      <w:r w:rsidRPr="00654552">
        <w:rPr>
          <w:spacing w:val="-9"/>
          <w:sz w:val="24"/>
        </w:rPr>
        <w:t xml:space="preserve"> </w:t>
      </w:r>
      <w:r w:rsidRPr="00654552">
        <w:rPr>
          <w:sz w:val="24"/>
        </w:rPr>
        <w:t>of</w:t>
      </w:r>
      <w:r w:rsidRPr="00654552">
        <w:rPr>
          <w:spacing w:val="-8"/>
          <w:sz w:val="24"/>
        </w:rPr>
        <w:t xml:space="preserve"> </w:t>
      </w:r>
      <w:r w:rsidRPr="00654552">
        <w:rPr>
          <w:sz w:val="24"/>
        </w:rPr>
        <w:t>Departments’ offices. Promotions take effect on 1 September of the year of the promotions</w:t>
      </w:r>
      <w:r w:rsidRPr="00654552">
        <w:rPr>
          <w:spacing w:val="-13"/>
          <w:sz w:val="24"/>
        </w:rPr>
        <w:t xml:space="preserve"> </w:t>
      </w:r>
      <w:r w:rsidRPr="00654552">
        <w:rPr>
          <w:sz w:val="24"/>
        </w:rPr>
        <w:t>cycle.</w:t>
      </w:r>
    </w:p>
    <w:p w14:paraId="487BA846" w14:textId="77777777" w:rsidR="00557517" w:rsidRPr="00654552" w:rsidRDefault="00557517">
      <w:pPr>
        <w:pStyle w:val="BodyText"/>
        <w:spacing w:before="11"/>
        <w:ind w:left="0"/>
        <w:jc w:val="left"/>
        <w:rPr>
          <w:sz w:val="20"/>
        </w:rPr>
      </w:pPr>
    </w:p>
    <w:p w14:paraId="4AF366FC" w14:textId="601FB624" w:rsidR="00557517" w:rsidRPr="00654552" w:rsidRDefault="001B0301" w:rsidP="006A7A84">
      <w:pPr>
        <w:pStyle w:val="Heading1"/>
        <w:numPr>
          <w:ilvl w:val="0"/>
          <w:numId w:val="16"/>
        </w:numPr>
      </w:pPr>
      <w:bookmarkStart w:id="24" w:name="_Toc207301438"/>
      <w:r w:rsidRPr="00654552">
        <w:t>Monitoring</w:t>
      </w:r>
      <w:bookmarkEnd w:id="24"/>
    </w:p>
    <w:p w14:paraId="76C2BE6A" w14:textId="31374CCA" w:rsidR="00557517" w:rsidRPr="00654552" w:rsidRDefault="00282E94">
      <w:pPr>
        <w:pStyle w:val="BodyText"/>
        <w:spacing w:before="118"/>
        <w:ind w:left="101" w:right="113"/>
      </w:pPr>
      <w:r w:rsidRPr="00654552">
        <w:lastRenderedPageBreak/>
        <w:t xml:space="preserve">People Function </w:t>
      </w:r>
      <w:r w:rsidR="001B0301" w:rsidRPr="00654552">
        <w:t>will</w:t>
      </w:r>
      <w:r w:rsidR="001B0301" w:rsidRPr="00654552">
        <w:rPr>
          <w:spacing w:val="-7"/>
        </w:rPr>
        <w:t xml:space="preserve"> </w:t>
      </w:r>
      <w:r w:rsidR="001B0301" w:rsidRPr="00654552">
        <w:t>compile</w:t>
      </w:r>
      <w:r w:rsidR="001B0301" w:rsidRPr="00654552">
        <w:rPr>
          <w:spacing w:val="-8"/>
        </w:rPr>
        <w:t xml:space="preserve"> </w:t>
      </w:r>
      <w:r w:rsidR="001B0301" w:rsidRPr="00654552">
        <w:t>a</w:t>
      </w:r>
      <w:r w:rsidR="001B0301" w:rsidRPr="00654552">
        <w:rPr>
          <w:spacing w:val="-6"/>
        </w:rPr>
        <w:t xml:space="preserve"> </w:t>
      </w:r>
      <w:r w:rsidR="001B0301" w:rsidRPr="00654552">
        <w:t>record</w:t>
      </w:r>
      <w:r w:rsidR="001B0301" w:rsidRPr="00654552">
        <w:rPr>
          <w:spacing w:val="-6"/>
        </w:rPr>
        <w:t xml:space="preserve"> </w:t>
      </w:r>
      <w:r w:rsidR="001B0301" w:rsidRPr="00654552">
        <w:t>of</w:t>
      </w:r>
      <w:r w:rsidR="001B0301" w:rsidRPr="00654552">
        <w:rPr>
          <w:spacing w:val="-9"/>
        </w:rPr>
        <w:t xml:space="preserve"> </w:t>
      </w:r>
      <w:r w:rsidR="001B0301" w:rsidRPr="00654552">
        <w:t>all</w:t>
      </w:r>
      <w:r w:rsidR="001B0301" w:rsidRPr="00654552">
        <w:rPr>
          <w:spacing w:val="-10"/>
        </w:rPr>
        <w:t xml:space="preserve"> </w:t>
      </w:r>
      <w:r w:rsidR="001B0301" w:rsidRPr="00654552">
        <w:t>applications</w:t>
      </w:r>
      <w:r w:rsidR="001B0301" w:rsidRPr="00654552">
        <w:rPr>
          <w:spacing w:val="-8"/>
        </w:rPr>
        <w:t xml:space="preserve"> </w:t>
      </w:r>
      <w:r w:rsidR="001B0301" w:rsidRPr="00654552">
        <w:t>and</w:t>
      </w:r>
      <w:r w:rsidR="001B0301" w:rsidRPr="00654552">
        <w:rPr>
          <w:spacing w:val="-5"/>
        </w:rPr>
        <w:t xml:space="preserve"> </w:t>
      </w:r>
      <w:r w:rsidR="001B0301" w:rsidRPr="00654552">
        <w:t>the</w:t>
      </w:r>
      <w:r w:rsidR="001B0301" w:rsidRPr="00654552">
        <w:rPr>
          <w:spacing w:val="-9"/>
        </w:rPr>
        <w:t xml:space="preserve"> </w:t>
      </w:r>
      <w:r w:rsidR="001B0301" w:rsidRPr="00654552">
        <w:t>decisions</w:t>
      </w:r>
      <w:r w:rsidR="001B0301" w:rsidRPr="00654552">
        <w:rPr>
          <w:spacing w:val="-8"/>
        </w:rPr>
        <w:t xml:space="preserve"> </w:t>
      </w:r>
      <w:r w:rsidR="001B0301" w:rsidRPr="00654552">
        <w:t>that</w:t>
      </w:r>
      <w:r w:rsidR="001B0301" w:rsidRPr="00654552">
        <w:rPr>
          <w:spacing w:val="-8"/>
        </w:rPr>
        <w:t xml:space="preserve"> </w:t>
      </w:r>
      <w:r w:rsidR="001B0301" w:rsidRPr="00654552">
        <w:t>were</w:t>
      </w:r>
      <w:r w:rsidR="001B0301" w:rsidRPr="00654552">
        <w:rPr>
          <w:spacing w:val="-6"/>
        </w:rPr>
        <w:t xml:space="preserve"> </w:t>
      </w:r>
      <w:r w:rsidR="001B0301" w:rsidRPr="00654552">
        <w:t>agreed.</w:t>
      </w:r>
      <w:r w:rsidR="001B0301" w:rsidRPr="00654552">
        <w:rPr>
          <w:spacing w:val="-8"/>
        </w:rPr>
        <w:t xml:space="preserve"> </w:t>
      </w:r>
      <w:r w:rsidR="001B0301" w:rsidRPr="00654552">
        <w:t>Applications</w:t>
      </w:r>
      <w:r w:rsidR="001B0301" w:rsidRPr="00654552">
        <w:rPr>
          <w:spacing w:val="-3"/>
        </w:rPr>
        <w:t xml:space="preserve"> </w:t>
      </w:r>
      <w:r w:rsidR="001B0301" w:rsidRPr="00654552">
        <w:t>will be monitored in relation to gender, ethnic origin, age, disability and level of pay awarded. The results</w:t>
      </w:r>
      <w:r w:rsidR="001B0301" w:rsidRPr="00654552">
        <w:rPr>
          <w:spacing w:val="-9"/>
        </w:rPr>
        <w:t xml:space="preserve"> </w:t>
      </w:r>
      <w:r w:rsidR="001B0301" w:rsidRPr="00654552">
        <w:t>will</w:t>
      </w:r>
      <w:r w:rsidR="001B0301" w:rsidRPr="00654552">
        <w:rPr>
          <w:spacing w:val="-9"/>
        </w:rPr>
        <w:t xml:space="preserve"> </w:t>
      </w:r>
      <w:r w:rsidR="001B0301" w:rsidRPr="00654552">
        <w:t>be</w:t>
      </w:r>
      <w:r w:rsidR="001B0301" w:rsidRPr="00654552">
        <w:rPr>
          <w:spacing w:val="-8"/>
        </w:rPr>
        <w:t xml:space="preserve"> </w:t>
      </w:r>
      <w:r w:rsidR="001B0301" w:rsidRPr="00654552">
        <w:t>analysed</w:t>
      </w:r>
      <w:r w:rsidR="001B0301" w:rsidRPr="00654552">
        <w:rPr>
          <w:spacing w:val="-10"/>
        </w:rPr>
        <w:t xml:space="preserve"> </w:t>
      </w:r>
      <w:r w:rsidR="001B0301" w:rsidRPr="00654552">
        <w:t>and</w:t>
      </w:r>
      <w:r w:rsidR="001B0301" w:rsidRPr="00654552">
        <w:rPr>
          <w:spacing w:val="-10"/>
        </w:rPr>
        <w:t xml:space="preserve"> </w:t>
      </w:r>
      <w:r w:rsidR="001B0301" w:rsidRPr="00654552">
        <w:t>monitored</w:t>
      </w:r>
      <w:r w:rsidR="001B0301" w:rsidRPr="00654552">
        <w:rPr>
          <w:spacing w:val="-8"/>
        </w:rPr>
        <w:t xml:space="preserve"> </w:t>
      </w:r>
      <w:r w:rsidR="001B0301" w:rsidRPr="00654552">
        <w:t>by</w:t>
      </w:r>
      <w:r w:rsidR="001B0301" w:rsidRPr="00654552">
        <w:rPr>
          <w:spacing w:val="-11"/>
        </w:rPr>
        <w:t xml:space="preserve"> </w:t>
      </w:r>
      <w:r w:rsidR="00BE5C5D">
        <w:rPr>
          <w:spacing w:val="-11"/>
        </w:rPr>
        <w:t xml:space="preserve">the </w:t>
      </w:r>
      <w:r w:rsidRPr="00654552">
        <w:t xml:space="preserve">People Function </w:t>
      </w:r>
      <w:r w:rsidR="001B0301" w:rsidRPr="00654552">
        <w:t>and</w:t>
      </w:r>
      <w:r w:rsidR="001B0301" w:rsidRPr="00654552">
        <w:rPr>
          <w:spacing w:val="-11"/>
        </w:rPr>
        <w:t xml:space="preserve"> </w:t>
      </w:r>
      <w:r w:rsidR="001B0301" w:rsidRPr="00654552">
        <w:t>anonymised</w:t>
      </w:r>
      <w:r w:rsidR="001B0301" w:rsidRPr="00654552">
        <w:rPr>
          <w:spacing w:val="-9"/>
        </w:rPr>
        <w:t xml:space="preserve"> </w:t>
      </w:r>
      <w:r w:rsidR="001B0301" w:rsidRPr="00654552">
        <w:t>data</w:t>
      </w:r>
      <w:r w:rsidR="001B0301" w:rsidRPr="00654552">
        <w:rPr>
          <w:spacing w:val="-10"/>
        </w:rPr>
        <w:t xml:space="preserve"> </w:t>
      </w:r>
      <w:r w:rsidR="001B0301" w:rsidRPr="00654552">
        <w:t>will</w:t>
      </w:r>
      <w:r w:rsidR="001B0301" w:rsidRPr="00654552">
        <w:rPr>
          <w:spacing w:val="-10"/>
        </w:rPr>
        <w:t xml:space="preserve"> </w:t>
      </w:r>
      <w:r w:rsidR="001B0301" w:rsidRPr="00654552">
        <w:t>be</w:t>
      </w:r>
      <w:r w:rsidR="001B0301" w:rsidRPr="00654552">
        <w:rPr>
          <w:spacing w:val="-7"/>
        </w:rPr>
        <w:t xml:space="preserve"> </w:t>
      </w:r>
      <w:r w:rsidR="001B0301" w:rsidRPr="00654552">
        <w:t>provided</w:t>
      </w:r>
      <w:r w:rsidR="001B0301" w:rsidRPr="00654552">
        <w:rPr>
          <w:spacing w:val="-8"/>
        </w:rPr>
        <w:t xml:space="preserve"> </w:t>
      </w:r>
      <w:r w:rsidR="001B0301" w:rsidRPr="00654552">
        <w:t>to</w:t>
      </w:r>
      <w:r w:rsidR="001B0301" w:rsidRPr="00654552">
        <w:rPr>
          <w:spacing w:val="-7"/>
        </w:rPr>
        <w:t xml:space="preserve"> </w:t>
      </w:r>
      <w:r w:rsidR="001B0301" w:rsidRPr="00654552">
        <w:t>the</w:t>
      </w:r>
      <w:r w:rsidR="001B0301" w:rsidRPr="00654552">
        <w:rPr>
          <w:spacing w:val="-1"/>
        </w:rPr>
        <w:t xml:space="preserve"> </w:t>
      </w:r>
      <w:r w:rsidR="001B0301" w:rsidRPr="00654552">
        <w:t xml:space="preserve">Vice- Provost (Education and Student Experience) and the relevant </w:t>
      </w:r>
      <w:r w:rsidR="007441FF" w:rsidRPr="00654552">
        <w:t>university</w:t>
      </w:r>
      <w:r w:rsidR="007441FF" w:rsidRPr="00654552">
        <w:rPr>
          <w:spacing w:val="-16"/>
        </w:rPr>
        <w:t xml:space="preserve"> </w:t>
      </w:r>
      <w:r w:rsidR="001B0301" w:rsidRPr="00654552">
        <w:t>committees.</w:t>
      </w:r>
    </w:p>
    <w:p w14:paraId="280FE5CA" w14:textId="77777777" w:rsidR="00557517" w:rsidRPr="00654552" w:rsidRDefault="00557517">
      <w:pPr>
        <w:pStyle w:val="BodyText"/>
        <w:spacing w:before="1"/>
        <w:ind w:left="0"/>
        <w:jc w:val="left"/>
        <w:rPr>
          <w:sz w:val="31"/>
        </w:rPr>
      </w:pPr>
    </w:p>
    <w:p w14:paraId="04EF44D6" w14:textId="77777777" w:rsidR="00557517" w:rsidRPr="00654552" w:rsidRDefault="001B0301" w:rsidP="006A7A84">
      <w:pPr>
        <w:pStyle w:val="Heading1"/>
        <w:numPr>
          <w:ilvl w:val="0"/>
          <w:numId w:val="16"/>
        </w:numPr>
        <w:tabs>
          <w:tab w:val="left" w:pos="668"/>
          <w:tab w:val="left" w:pos="669"/>
        </w:tabs>
        <w:ind w:right="126"/>
      </w:pPr>
      <w:bookmarkStart w:id="25" w:name="_Toc207301439"/>
      <w:r w:rsidRPr="00654552">
        <w:t>Teaching Promotions and the Data Protection Regulations (GDPR)</w:t>
      </w:r>
      <w:bookmarkEnd w:id="25"/>
    </w:p>
    <w:p w14:paraId="6A308009" w14:textId="7E04EEBA" w:rsidR="00557517" w:rsidRPr="00654552" w:rsidRDefault="001B0301">
      <w:pPr>
        <w:pStyle w:val="ListParagraph"/>
        <w:numPr>
          <w:ilvl w:val="0"/>
          <w:numId w:val="2"/>
        </w:numPr>
        <w:tabs>
          <w:tab w:val="left" w:pos="386"/>
        </w:tabs>
        <w:spacing w:before="242"/>
        <w:ind w:right="112"/>
        <w:rPr>
          <w:sz w:val="24"/>
        </w:rPr>
      </w:pPr>
      <w:r w:rsidRPr="00654552">
        <w:rPr>
          <w:sz w:val="24"/>
        </w:rPr>
        <w:t xml:space="preserve">The General Data Protection Regulations (GDPR), which came into effect in 2018, set out principles with which organisations have to comply. Full details are available under </w:t>
      </w:r>
      <w:hyperlink r:id="rId23">
        <w:r w:rsidR="003B6EFA" w:rsidRPr="00654552">
          <w:rPr>
            <w:color w:val="0000FF"/>
            <w:sz w:val="24"/>
          </w:rPr>
          <w:t xml:space="preserve">Imperial's Data Protection Policy </w:t>
        </w:r>
      </w:hyperlink>
      <w:r w:rsidRPr="00654552">
        <w:rPr>
          <w:sz w:val="24"/>
        </w:rPr>
        <w:t>and</w:t>
      </w:r>
      <w:hyperlink r:id="rId24">
        <w:r w:rsidRPr="00654552">
          <w:rPr>
            <w:color w:val="0000FF"/>
            <w:sz w:val="24"/>
          </w:rPr>
          <w:t xml:space="preserve"> </w:t>
        </w:r>
        <w:r w:rsidRPr="00654552">
          <w:rPr>
            <w:color w:val="0000FF"/>
            <w:sz w:val="24"/>
            <w:u w:val="single" w:color="0000FF"/>
          </w:rPr>
          <w:t>Staff Privacy Notice</w:t>
        </w:r>
      </w:hyperlink>
      <w:r w:rsidRPr="00654552">
        <w:rPr>
          <w:sz w:val="24"/>
        </w:rPr>
        <w:t>. Your information will be retained in line with the</w:t>
      </w:r>
      <w:hyperlink r:id="rId25">
        <w:r w:rsidRPr="00654552">
          <w:rPr>
            <w:color w:val="0000FF"/>
            <w:sz w:val="24"/>
            <w:u w:val="single" w:color="0000FF"/>
          </w:rPr>
          <w:t xml:space="preserve"> College’s Retention</w:t>
        </w:r>
        <w:r w:rsidRPr="00654552">
          <w:rPr>
            <w:color w:val="0000FF"/>
            <w:spacing w:val="-2"/>
            <w:sz w:val="24"/>
            <w:u w:val="single" w:color="0000FF"/>
          </w:rPr>
          <w:t xml:space="preserve"> </w:t>
        </w:r>
        <w:r w:rsidRPr="00654552">
          <w:rPr>
            <w:color w:val="0000FF"/>
            <w:sz w:val="24"/>
            <w:u w:val="single" w:color="0000FF"/>
          </w:rPr>
          <w:t>Schedule</w:t>
        </w:r>
      </w:hyperlink>
      <w:r w:rsidRPr="00654552">
        <w:rPr>
          <w:sz w:val="24"/>
        </w:rPr>
        <w:t>.</w:t>
      </w:r>
    </w:p>
    <w:p w14:paraId="61ACBF3F" w14:textId="018DE839" w:rsidR="00557517" w:rsidRPr="00654552" w:rsidRDefault="001B0301" w:rsidP="3A8F91BC">
      <w:pPr>
        <w:pStyle w:val="ListParagraph"/>
        <w:numPr>
          <w:ilvl w:val="0"/>
          <w:numId w:val="2"/>
        </w:numPr>
        <w:tabs>
          <w:tab w:val="left" w:pos="386"/>
        </w:tabs>
        <w:spacing w:before="115"/>
        <w:ind w:right="112"/>
        <w:rPr>
          <w:sz w:val="24"/>
          <w:szCs w:val="24"/>
        </w:rPr>
      </w:pPr>
      <w:r w:rsidRPr="3A8F91BC">
        <w:rPr>
          <w:sz w:val="24"/>
          <w:szCs w:val="24"/>
        </w:rPr>
        <w:t xml:space="preserve">With respect to Teaching Promotions, the </w:t>
      </w:r>
      <w:r w:rsidR="003B6EFA" w:rsidRPr="3A8F91BC">
        <w:rPr>
          <w:sz w:val="24"/>
          <w:szCs w:val="24"/>
        </w:rPr>
        <w:t xml:space="preserve">university </w:t>
      </w:r>
      <w:r w:rsidRPr="3A8F91BC">
        <w:rPr>
          <w:sz w:val="24"/>
          <w:szCs w:val="24"/>
        </w:rPr>
        <w:t xml:space="preserve">sends information </w:t>
      </w:r>
      <w:r w:rsidRPr="3A8F91BC">
        <w:rPr>
          <w:spacing w:val="-4"/>
          <w:sz w:val="24"/>
          <w:szCs w:val="24"/>
        </w:rPr>
        <w:t xml:space="preserve">containing </w:t>
      </w:r>
      <w:r w:rsidRPr="3A8F91BC">
        <w:rPr>
          <w:sz w:val="24"/>
          <w:szCs w:val="24"/>
        </w:rPr>
        <w:t xml:space="preserve">personal information about candidates to referees, some of whom may be located </w:t>
      </w:r>
      <w:r w:rsidRPr="3A8F91BC">
        <w:rPr>
          <w:spacing w:val="-4"/>
          <w:sz w:val="24"/>
          <w:szCs w:val="24"/>
        </w:rPr>
        <w:t xml:space="preserve">in </w:t>
      </w:r>
      <w:r w:rsidRPr="3A8F91BC">
        <w:rPr>
          <w:sz w:val="24"/>
          <w:szCs w:val="24"/>
        </w:rPr>
        <w:t>overseas countries,</w:t>
      </w:r>
      <w:r w:rsidRPr="3A8F91BC">
        <w:rPr>
          <w:spacing w:val="-11"/>
          <w:sz w:val="24"/>
          <w:szCs w:val="24"/>
        </w:rPr>
        <w:t xml:space="preserve"> </w:t>
      </w:r>
      <w:r w:rsidRPr="3A8F91BC">
        <w:rPr>
          <w:sz w:val="24"/>
          <w:szCs w:val="24"/>
        </w:rPr>
        <w:t>not</w:t>
      </w:r>
      <w:r w:rsidRPr="3A8F91BC">
        <w:rPr>
          <w:spacing w:val="-9"/>
          <w:sz w:val="24"/>
          <w:szCs w:val="24"/>
        </w:rPr>
        <w:t xml:space="preserve"> </w:t>
      </w:r>
      <w:r w:rsidRPr="3A8F91BC">
        <w:rPr>
          <w:sz w:val="24"/>
          <w:szCs w:val="24"/>
        </w:rPr>
        <w:t>all</w:t>
      </w:r>
      <w:r w:rsidRPr="3A8F91BC">
        <w:rPr>
          <w:spacing w:val="-10"/>
          <w:sz w:val="24"/>
          <w:szCs w:val="24"/>
        </w:rPr>
        <w:t xml:space="preserve"> </w:t>
      </w:r>
      <w:r w:rsidRPr="3A8F91BC">
        <w:rPr>
          <w:sz w:val="24"/>
          <w:szCs w:val="24"/>
        </w:rPr>
        <w:t>of</w:t>
      </w:r>
      <w:r w:rsidRPr="3A8F91BC">
        <w:rPr>
          <w:spacing w:val="-8"/>
          <w:sz w:val="24"/>
          <w:szCs w:val="24"/>
        </w:rPr>
        <w:t xml:space="preserve"> </w:t>
      </w:r>
      <w:r w:rsidRPr="3A8F91BC">
        <w:rPr>
          <w:sz w:val="24"/>
          <w:szCs w:val="24"/>
        </w:rPr>
        <w:t>which</w:t>
      </w:r>
      <w:r w:rsidRPr="3A8F91BC">
        <w:rPr>
          <w:spacing w:val="-8"/>
          <w:sz w:val="24"/>
          <w:szCs w:val="24"/>
        </w:rPr>
        <w:t xml:space="preserve"> </w:t>
      </w:r>
      <w:r w:rsidRPr="3A8F91BC">
        <w:rPr>
          <w:sz w:val="24"/>
          <w:szCs w:val="24"/>
        </w:rPr>
        <w:t>will</w:t>
      </w:r>
      <w:r w:rsidRPr="3A8F91BC">
        <w:rPr>
          <w:spacing w:val="-10"/>
          <w:sz w:val="24"/>
          <w:szCs w:val="24"/>
        </w:rPr>
        <w:t xml:space="preserve"> </w:t>
      </w:r>
      <w:r w:rsidRPr="3A8F91BC">
        <w:rPr>
          <w:sz w:val="24"/>
          <w:szCs w:val="24"/>
        </w:rPr>
        <w:t>have</w:t>
      </w:r>
      <w:r w:rsidRPr="3A8F91BC">
        <w:rPr>
          <w:spacing w:val="-10"/>
          <w:sz w:val="24"/>
          <w:szCs w:val="24"/>
        </w:rPr>
        <w:t xml:space="preserve"> </w:t>
      </w:r>
      <w:r w:rsidRPr="3A8F91BC">
        <w:rPr>
          <w:sz w:val="24"/>
          <w:szCs w:val="24"/>
        </w:rPr>
        <w:t>adequate</w:t>
      </w:r>
      <w:r w:rsidRPr="3A8F91BC">
        <w:rPr>
          <w:spacing w:val="-8"/>
          <w:sz w:val="24"/>
          <w:szCs w:val="24"/>
        </w:rPr>
        <w:t xml:space="preserve"> </w:t>
      </w:r>
      <w:r w:rsidRPr="3A8F91BC">
        <w:rPr>
          <w:sz w:val="24"/>
          <w:szCs w:val="24"/>
        </w:rPr>
        <w:t>levels</w:t>
      </w:r>
      <w:r w:rsidRPr="3A8F91BC">
        <w:rPr>
          <w:spacing w:val="-10"/>
          <w:sz w:val="24"/>
          <w:szCs w:val="24"/>
        </w:rPr>
        <w:t xml:space="preserve"> </w:t>
      </w:r>
      <w:r w:rsidRPr="3A8F91BC">
        <w:rPr>
          <w:sz w:val="24"/>
          <w:szCs w:val="24"/>
        </w:rPr>
        <w:t>of</w:t>
      </w:r>
      <w:r w:rsidRPr="3A8F91BC">
        <w:rPr>
          <w:spacing w:val="-11"/>
          <w:sz w:val="24"/>
          <w:szCs w:val="24"/>
        </w:rPr>
        <w:t xml:space="preserve"> </w:t>
      </w:r>
      <w:r w:rsidRPr="3A8F91BC">
        <w:rPr>
          <w:sz w:val="24"/>
          <w:szCs w:val="24"/>
        </w:rPr>
        <w:t>data</w:t>
      </w:r>
      <w:r w:rsidRPr="3A8F91BC">
        <w:rPr>
          <w:spacing w:val="-9"/>
          <w:sz w:val="24"/>
          <w:szCs w:val="24"/>
        </w:rPr>
        <w:t xml:space="preserve"> </w:t>
      </w:r>
      <w:r w:rsidRPr="3A8F91BC">
        <w:rPr>
          <w:sz w:val="24"/>
          <w:szCs w:val="24"/>
        </w:rPr>
        <w:t>protection.</w:t>
      </w:r>
      <w:r w:rsidRPr="3A8F91BC">
        <w:rPr>
          <w:spacing w:val="-2"/>
          <w:sz w:val="24"/>
          <w:szCs w:val="24"/>
        </w:rPr>
        <w:t xml:space="preserve"> </w:t>
      </w:r>
      <w:r w:rsidRPr="3A8F91BC">
        <w:rPr>
          <w:spacing w:val="-5"/>
          <w:sz w:val="24"/>
          <w:szCs w:val="24"/>
        </w:rPr>
        <w:t>The</w:t>
      </w:r>
      <w:r w:rsidRPr="3A8F91BC">
        <w:rPr>
          <w:spacing w:val="-18"/>
          <w:sz w:val="24"/>
          <w:szCs w:val="24"/>
        </w:rPr>
        <w:t xml:space="preserve"> </w:t>
      </w:r>
      <w:r w:rsidRPr="3A8F91BC">
        <w:rPr>
          <w:sz w:val="24"/>
          <w:szCs w:val="24"/>
        </w:rPr>
        <w:t>information</w:t>
      </w:r>
      <w:r w:rsidRPr="3A8F91BC">
        <w:rPr>
          <w:spacing w:val="-18"/>
          <w:sz w:val="24"/>
          <w:szCs w:val="24"/>
        </w:rPr>
        <w:t xml:space="preserve"> </w:t>
      </w:r>
      <w:r w:rsidRPr="3A8F91BC">
        <w:rPr>
          <w:sz w:val="24"/>
          <w:szCs w:val="24"/>
        </w:rPr>
        <w:t>is</w:t>
      </w:r>
      <w:r w:rsidRPr="3A8F91BC">
        <w:rPr>
          <w:spacing w:val="-19"/>
          <w:sz w:val="24"/>
          <w:szCs w:val="24"/>
        </w:rPr>
        <w:t xml:space="preserve"> </w:t>
      </w:r>
      <w:r w:rsidRPr="3A8F91BC">
        <w:rPr>
          <w:sz w:val="24"/>
          <w:szCs w:val="24"/>
        </w:rPr>
        <w:t xml:space="preserve">sent to assist referees in their assessments of candidates and includes </w:t>
      </w:r>
      <w:r w:rsidRPr="3A8F91BC">
        <w:rPr>
          <w:spacing w:val="-3"/>
          <w:sz w:val="24"/>
          <w:szCs w:val="24"/>
        </w:rPr>
        <w:t xml:space="preserve">the </w:t>
      </w:r>
      <w:r w:rsidRPr="3A8F91BC">
        <w:rPr>
          <w:sz w:val="24"/>
          <w:szCs w:val="24"/>
        </w:rPr>
        <w:t>application form</w:t>
      </w:r>
      <w:r w:rsidR="00595157" w:rsidRPr="3A8F91BC">
        <w:rPr>
          <w:sz w:val="24"/>
          <w:szCs w:val="24"/>
        </w:rPr>
        <w:t xml:space="preserve"> (personal circumstances and </w:t>
      </w:r>
      <w:r w:rsidR="00767987" w:rsidRPr="3A8F91BC">
        <w:rPr>
          <w:sz w:val="24"/>
          <w:szCs w:val="24"/>
        </w:rPr>
        <w:t>C</w:t>
      </w:r>
      <w:r w:rsidR="00595157" w:rsidRPr="3A8F91BC">
        <w:rPr>
          <w:sz w:val="24"/>
          <w:szCs w:val="24"/>
        </w:rPr>
        <w:t xml:space="preserve">ovid sections </w:t>
      </w:r>
      <w:r w:rsidR="00C840FF" w:rsidRPr="3A8F91BC">
        <w:rPr>
          <w:sz w:val="24"/>
          <w:szCs w:val="24"/>
        </w:rPr>
        <w:t xml:space="preserve">are </w:t>
      </w:r>
      <w:r w:rsidR="00595157" w:rsidRPr="3A8F91BC">
        <w:rPr>
          <w:sz w:val="24"/>
          <w:szCs w:val="24"/>
        </w:rPr>
        <w:t>removed prior to sending to referees)</w:t>
      </w:r>
      <w:r w:rsidRPr="3A8F91BC">
        <w:rPr>
          <w:sz w:val="24"/>
          <w:szCs w:val="24"/>
        </w:rPr>
        <w:t>. The information will be sent to referees by e-mail.</w:t>
      </w:r>
    </w:p>
    <w:p w14:paraId="3B31B5E5" w14:textId="77777777" w:rsidR="00557517" w:rsidRPr="00654552" w:rsidRDefault="001B0301">
      <w:pPr>
        <w:pStyle w:val="ListParagraph"/>
        <w:numPr>
          <w:ilvl w:val="0"/>
          <w:numId w:val="2"/>
        </w:numPr>
        <w:tabs>
          <w:tab w:val="left" w:pos="386"/>
        </w:tabs>
        <w:spacing w:before="125"/>
        <w:ind w:right="115"/>
        <w:rPr>
          <w:sz w:val="24"/>
        </w:rPr>
      </w:pPr>
      <w:r w:rsidRPr="00654552">
        <w:rPr>
          <w:sz w:val="24"/>
        </w:rPr>
        <w:t>At</w:t>
      </w:r>
      <w:r w:rsidRPr="00654552">
        <w:rPr>
          <w:spacing w:val="-5"/>
          <w:sz w:val="24"/>
        </w:rPr>
        <w:t xml:space="preserve"> </w:t>
      </w:r>
      <w:r w:rsidRPr="00654552">
        <w:rPr>
          <w:sz w:val="24"/>
        </w:rPr>
        <w:t>present,</w:t>
      </w:r>
      <w:r w:rsidRPr="00654552">
        <w:rPr>
          <w:spacing w:val="-6"/>
          <w:sz w:val="24"/>
        </w:rPr>
        <w:t xml:space="preserve"> </w:t>
      </w:r>
      <w:r w:rsidRPr="00654552">
        <w:rPr>
          <w:sz w:val="24"/>
        </w:rPr>
        <w:t>the</w:t>
      </w:r>
      <w:r w:rsidRPr="00654552">
        <w:rPr>
          <w:spacing w:val="-4"/>
          <w:sz w:val="24"/>
        </w:rPr>
        <w:t xml:space="preserve"> </w:t>
      </w:r>
      <w:r w:rsidRPr="00654552">
        <w:rPr>
          <w:sz w:val="24"/>
        </w:rPr>
        <w:t>following</w:t>
      </w:r>
      <w:r w:rsidRPr="00654552">
        <w:rPr>
          <w:spacing w:val="-4"/>
          <w:sz w:val="24"/>
        </w:rPr>
        <w:t xml:space="preserve"> </w:t>
      </w:r>
      <w:r w:rsidRPr="00654552">
        <w:rPr>
          <w:sz w:val="24"/>
        </w:rPr>
        <w:t>EEA</w:t>
      </w:r>
      <w:r w:rsidRPr="00654552">
        <w:rPr>
          <w:spacing w:val="-4"/>
          <w:sz w:val="24"/>
        </w:rPr>
        <w:t xml:space="preserve"> </w:t>
      </w:r>
      <w:r w:rsidRPr="00654552">
        <w:rPr>
          <w:sz w:val="24"/>
        </w:rPr>
        <w:t>countries</w:t>
      </w:r>
      <w:r w:rsidRPr="00654552">
        <w:rPr>
          <w:spacing w:val="-5"/>
          <w:sz w:val="24"/>
        </w:rPr>
        <w:t xml:space="preserve"> </w:t>
      </w:r>
      <w:r w:rsidRPr="00654552">
        <w:rPr>
          <w:sz w:val="24"/>
        </w:rPr>
        <w:t>can</w:t>
      </w:r>
      <w:r w:rsidRPr="00654552">
        <w:rPr>
          <w:spacing w:val="-6"/>
          <w:sz w:val="24"/>
        </w:rPr>
        <w:t xml:space="preserve"> </w:t>
      </w:r>
      <w:r w:rsidRPr="00654552">
        <w:rPr>
          <w:sz w:val="24"/>
        </w:rPr>
        <w:t>be</w:t>
      </w:r>
      <w:r w:rsidRPr="00654552">
        <w:rPr>
          <w:spacing w:val="-4"/>
          <w:sz w:val="24"/>
        </w:rPr>
        <w:t xml:space="preserve"> </w:t>
      </w:r>
      <w:r w:rsidRPr="00654552">
        <w:rPr>
          <w:sz w:val="24"/>
        </w:rPr>
        <w:t>regarded</w:t>
      </w:r>
      <w:r w:rsidRPr="00654552">
        <w:rPr>
          <w:spacing w:val="-6"/>
          <w:sz w:val="24"/>
        </w:rPr>
        <w:t xml:space="preserve"> </w:t>
      </w:r>
      <w:r w:rsidRPr="00654552">
        <w:rPr>
          <w:sz w:val="24"/>
        </w:rPr>
        <w:t>as</w:t>
      </w:r>
      <w:r w:rsidRPr="00654552">
        <w:rPr>
          <w:spacing w:val="-7"/>
          <w:sz w:val="24"/>
        </w:rPr>
        <w:t xml:space="preserve"> </w:t>
      </w:r>
      <w:r w:rsidRPr="00654552">
        <w:rPr>
          <w:sz w:val="24"/>
        </w:rPr>
        <w:t>having</w:t>
      </w:r>
      <w:r w:rsidRPr="00654552">
        <w:rPr>
          <w:spacing w:val="-4"/>
          <w:sz w:val="24"/>
        </w:rPr>
        <w:t xml:space="preserve"> </w:t>
      </w:r>
      <w:r w:rsidRPr="00654552">
        <w:rPr>
          <w:sz w:val="24"/>
        </w:rPr>
        <w:t>appropriate</w:t>
      </w:r>
      <w:r w:rsidRPr="00654552">
        <w:rPr>
          <w:spacing w:val="-4"/>
          <w:sz w:val="24"/>
        </w:rPr>
        <w:t xml:space="preserve"> </w:t>
      </w:r>
      <w:r w:rsidRPr="00654552">
        <w:rPr>
          <w:sz w:val="24"/>
        </w:rPr>
        <w:t>levels</w:t>
      </w:r>
      <w:r w:rsidRPr="00654552">
        <w:rPr>
          <w:spacing w:val="1"/>
          <w:sz w:val="24"/>
        </w:rPr>
        <w:t xml:space="preserve"> </w:t>
      </w:r>
      <w:r w:rsidRPr="00654552">
        <w:rPr>
          <w:spacing w:val="-4"/>
          <w:sz w:val="24"/>
        </w:rPr>
        <w:t>of</w:t>
      </w:r>
      <w:r w:rsidRPr="00654552">
        <w:rPr>
          <w:spacing w:val="-17"/>
          <w:sz w:val="24"/>
        </w:rPr>
        <w:t xml:space="preserve"> </w:t>
      </w:r>
      <w:r w:rsidRPr="00654552">
        <w:rPr>
          <w:sz w:val="24"/>
        </w:rPr>
        <w:t>data protection:</w:t>
      </w:r>
    </w:p>
    <w:p w14:paraId="7D1BDC24" w14:textId="77777777" w:rsidR="00557517" w:rsidRPr="00654552" w:rsidRDefault="001B0301">
      <w:pPr>
        <w:pStyle w:val="BodyText"/>
        <w:spacing w:before="123"/>
        <w:ind w:right="120"/>
      </w:pPr>
      <w:r w:rsidRPr="00654552">
        <w:t>Austria, Belgium, Bulgaria, Croatia, Cyprus, Czech Republic, Denmark, Estonia, Finland, France, Germany, Greece, Hungary, Iceland, Ireland, Italy, Latvia, Liechtenstein, Lithuania, Luxembourg, Malta, the Netherlands, Norway, Poland, Portugal, Romania, Slovakia, Slovenia, Spain, Sweden, the United Kingdom.</w:t>
      </w:r>
    </w:p>
    <w:p w14:paraId="30D95BFF" w14:textId="77777777" w:rsidR="00557517" w:rsidRPr="00654552" w:rsidRDefault="001B0301">
      <w:pPr>
        <w:pStyle w:val="BodyText"/>
        <w:spacing w:before="123"/>
        <w:ind w:right="127"/>
      </w:pPr>
      <w:r w:rsidRPr="00654552">
        <w:t>Countries outside the EEA which have been approved as offering adequate data protection are:</w:t>
      </w:r>
    </w:p>
    <w:p w14:paraId="1DAB167D" w14:textId="77777777" w:rsidR="00557517" w:rsidRPr="00654552" w:rsidRDefault="001B0301">
      <w:pPr>
        <w:pStyle w:val="BodyText"/>
        <w:spacing w:before="122"/>
        <w:ind w:right="119"/>
      </w:pPr>
      <w:r w:rsidRPr="00654552">
        <w:t>Andorra, Argentina, Australia, Canada (commercial organisations), Switzerland, Faroe Islands, Guernsey, Israel, Isle of Man, Jersey, and in the US, signatories to the US Department of Commerce’s Safe Harbour Privacy Principles. Other countries may be added at a later date.</w:t>
      </w:r>
    </w:p>
    <w:p w14:paraId="478A6C83" w14:textId="77777777" w:rsidR="00557517" w:rsidRPr="00654552" w:rsidRDefault="001B0301">
      <w:pPr>
        <w:pStyle w:val="ListParagraph"/>
        <w:numPr>
          <w:ilvl w:val="0"/>
          <w:numId w:val="2"/>
        </w:numPr>
        <w:tabs>
          <w:tab w:val="left" w:pos="386"/>
        </w:tabs>
        <w:spacing w:before="123"/>
        <w:ind w:hanging="285"/>
        <w:rPr>
          <w:sz w:val="24"/>
        </w:rPr>
      </w:pPr>
      <w:r w:rsidRPr="00654552">
        <w:rPr>
          <w:sz w:val="24"/>
        </w:rPr>
        <w:t>References are received via</w:t>
      </w:r>
      <w:r w:rsidRPr="00654552">
        <w:rPr>
          <w:spacing w:val="-3"/>
          <w:sz w:val="24"/>
        </w:rPr>
        <w:t xml:space="preserve"> </w:t>
      </w:r>
      <w:r w:rsidRPr="00654552">
        <w:rPr>
          <w:sz w:val="24"/>
        </w:rPr>
        <w:t>e-mail.</w:t>
      </w:r>
    </w:p>
    <w:p w14:paraId="2471B2C9" w14:textId="7AA037B8" w:rsidR="00557517" w:rsidRPr="00654552" w:rsidRDefault="001B0301">
      <w:pPr>
        <w:pStyle w:val="ListParagraph"/>
        <w:numPr>
          <w:ilvl w:val="0"/>
          <w:numId w:val="2"/>
        </w:numPr>
        <w:tabs>
          <w:tab w:val="left" w:pos="386"/>
        </w:tabs>
        <w:spacing w:before="118"/>
        <w:ind w:right="115"/>
        <w:rPr>
          <w:sz w:val="24"/>
        </w:rPr>
      </w:pPr>
      <w:r w:rsidRPr="00654552">
        <w:rPr>
          <w:sz w:val="24"/>
        </w:rPr>
        <w:t xml:space="preserve">Candidates are asked to give consent for the transfer of their data to referees on the understanding that some referees may be located in countries which do not meet </w:t>
      </w:r>
      <w:r w:rsidRPr="00654552">
        <w:rPr>
          <w:spacing w:val="-5"/>
          <w:sz w:val="24"/>
        </w:rPr>
        <w:t xml:space="preserve">the </w:t>
      </w:r>
      <w:r w:rsidRPr="00654552">
        <w:rPr>
          <w:sz w:val="24"/>
        </w:rPr>
        <w:t xml:space="preserve">criteria defined as adequate by the GDPR. The information received is used as part of the assessment for academic promotion and is held on file in the </w:t>
      </w:r>
      <w:r w:rsidR="00282E94" w:rsidRPr="00654552">
        <w:rPr>
          <w:sz w:val="24"/>
        </w:rPr>
        <w:t>People Function</w:t>
      </w:r>
      <w:r w:rsidRPr="00654552">
        <w:rPr>
          <w:sz w:val="24"/>
        </w:rPr>
        <w:t>.</w:t>
      </w:r>
    </w:p>
    <w:p w14:paraId="38E490A7" w14:textId="77777777" w:rsidR="00557517" w:rsidRPr="00654552" w:rsidRDefault="00557517">
      <w:pPr>
        <w:pStyle w:val="BodyText"/>
        <w:spacing w:before="7"/>
        <w:ind w:left="0"/>
        <w:jc w:val="left"/>
        <w:rPr>
          <w:sz w:val="31"/>
        </w:rPr>
      </w:pPr>
    </w:p>
    <w:p w14:paraId="338E2305" w14:textId="2A4B4DCB" w:rsidR="00557517" w:rsidRPr="00654552" w:rsidRDefault="001B0301" w:rsidP="006A7A84">
      <w:pPr>
        <w:pStyle w:val="Heading1"/>
        <w:numPr>
          <w:ilvl w:val="0"/>
          <w:numId w:val="16"/>
        </w:numPr>
        <w:tabs>
          <w:tab w:val="left" w:pos="669"/>
        </w:tabs>
        <w:ind w:hanging="568"/>
        <w:jc w:val="both"/>
      </w:pPr>
      <w:bookmarkStart w:id="26" w:name="_Toc207301440"/>
      <w:r w:rsidRPr="00654552">
        <w:t>Appeals</w:t>
      </w:r>
      <w:r w:rsidRPr="00654552">
        <w:rPr>
          <w:spacing w:val="-4"/>
        </w:rPr>
        <w:t xml:space="preserve"> </w:t>
      </w:r>
      <w:r w:rsidRPr="00654552">
        <w:t>Procedure</w:t>
      </w:r>
      <w:bookmarkEnd w:id="26"/>
    </w:p>
    <w:p w14:paraId="6EE2542D" w14:textId="627761A2" w:rsidR="00557517" w:rsidRPr="00654552" w:rsidRDefault="001B0301">
      <w:pPr>
        <w:pStyle w:val="ListParagraph"/>
        <w:numPr>
          <w:ilvl w:val="0"/>
          <w:numId w:val="1"/>
        </w:numPr>
        <w:tabs>
          <w:tab w:val="left" w:pos="386"/>
        </w:tabs>
        <w:spacing w:before="120"/>
        <w:ind w:right="128"/>
        <w:rPr>
          <w:sz w:val="24"/>
        </w:rPr>
      </w:pPr>
      <w:r w:rsidRPr="00654552">
        <w:rPr>
          <w:sz w:val="24"/>
        </w:rPr>
        <w:t xml:space="preserve">Unsuccessful candidates are entitled to appeal, but only on the grounds of a defect in the departmental and/or </w:t>
      </w:r>
      <w:r w:rsidR="003B6EFA" w:rsidRPr="00654552">
        <w:rPr>
          <w:sz w:val="24"/>
        </w:rPr>
        <w:t>university</w:t>
      </w:r>
      <w:r w:rsidR="003B6EFA" w:rsidRPr="00654552">
        <w:rPr>
          <w:spacing w:val="-6"/>
          <w:sz w:val="24"/>
        </w:rPr>
        <w:t xml:space="preserve"> </w:t>
      </w:r>
      <w:r w:rsidRPr="00654552">
        <w:rPr>
          <w:sz w:val="24"/>
        </w:rPr>
        <w:t>procedure.</w:t>
      </w:r>
    </w:p>
    <w:p w14:paraId="7BC4289F" w14:textId="08DC6C99" w:rsidR="00557517" w:rsidRPr="00654552" w:rsidRDefault="001B0301" w:rsidP="00237F69">
      <w:pPr>
        <w:pStyle w:val="ListParagraph"/>
        <w:numPr>
          <w:ilvl w:val="0"/>
          <w:numId w:val="1"/>
        </w:numPr>
        <w:tabs>
          <w:tab w:val="left" w:pos="386"/>
        </w:tabs>
        <w:spacing w:before="123"/>
        <w:ind w:right="115"/>
        <w:rPr>
          <w:sz w:val="24"/>
        </w:rPr>
      </w:pPr>
      <w:r w:rsidRPr="00654552">
        <w:rPr>
          <w:sz w:val="24"/>
        </w:rPr>
        <w:t>In</w:t>
      </w:r>
      <w:r w:rsidRPr="00654552">
        <w:rPr>
          <w:spacing w:val="-8"/>
          <w:sz w:val="24"/>
        </w:rPr>
        <w:t xml:space="preserve"> </w:t>
      </w:r>
      <w:r w:rsidRPr="00654552">
        <w:rPr>
          <w:sz w:val="24"/>
        </w:rPr>
        <w:t>the</w:t>
      </w:r>
      <w:r w:rsidRPr="00654552">
        <w:rPr>
          <w:spacing w:val="-8"/>
          <w:sz w:val="24"/>
        </w:rPr>
        <w:t xml:space="preserve"> </w:t>
      </w:r>
      <w:r w:rsidRPr="00654552">
        <w:rPr>
          <w:sz w:val="24"/>
        </w:rPr>
        <w:t>event</w:t>
      </w:r>
      <w:r w:rsidRPr="00654552">
        <w:rPr>
          <w:spacing w:val="-11"/>
          <w:sz w:val="24"/>
        </w:rPr>
        <w:t xml:space="preserve"> </w:t>
      </w:r>
      <w:r w:rsidRPr="00654552">
        <w:rPr>
          <w:sz w:val="24"/>
        </w:rPr>
        <w:t>of</w:t>
      </w:r>
      <w:r w:rsidRPr="00654552">
        <w:rPr>
          <w:spacing w:val="-11"/>
          <w:sz w:val="24"/>
        </w:rPr>
        <w:t xml:space="preserve"> </w:t>
      </w:r>
      <w:r w:rsidRPr="00654552">
        <w:rPr>
          <w:sz w:val="24"/>
        </w:rPr>
        <w:t>an</w:t>
      </w:r>
      <w:r w:rsidRPr="00654552">
        <w:rPr>
          <w:spacing w:val="-8"/>
          <w:sz w:val="24"/>
        </w:rPr>
        <w:t xml:space="preserve"> </w:t>
      </w:r>
      <w:r w:rsidRPr="00654552">
        <w:rPr>
          <w:sz w:val="24"/>
        </w:rPr>
        <w:t>appeal,</w:t>
      </w:r>
      <w:r w:rsidRPr="00654552">
        <w:rPr>
          <w:spacing w:val="-9"/>
          <w:sz w:val="24"/>
        </w:rPr>
        <w:t xml:space="preserve"> </w:t>
      </w:r>
      <w:r w:rsidRPr="00654552">
        <w:rPr>
          <w:sz w:val="24"/>
        </w:rPr>
        <w:t>the</w:t>
      </w:r>
      <w:r w:rsidRPr="00654552">
        <w:rPr>
          <w:spacing w:val="-8"/>
          <w:sz w:val="24"/>
        </w:rPr>
        <w:t xml:space="preserve"> </w:t>
      </w:r>
      <w:r w:rsidRPr="00654552">
        <w:rPr>
          <w:sz w:val="24"/>
        </w:rPr>
        <w:t>candidate</w:t>
      </w:r>
      <w:r w:rsidRPr="00654552">
        <w:rPr>
          <w:spacing w:val="-8"/>
          <w:sz w:val="24"/>
        </w:rPr>
        <w:t xml:space="preserve"> </w:t>
      </w:r>
      <w:r w:rsidRPr="00654552">
        <w:rPr>
          <w:sz w:val="24"/>
        </w:rPr>
        <w:t>should,</w:t>
      </w:r>
      <w:r w:rsidRPr="00654552">
        <w:rPr>
          <w:spacing w:val="-8"/>
          <w:sz w:val="24"/>
        </w:rPr>
        <w:t xml:space="preserve"> </w:t>
      </w:r>
      <w:r w:rsidR="0008327B">
        <w:rPr>
          <w:spacing w:val="-8"/>
          <w:sz w:val="24"/>
        </w:rPr>
        <w:t xml:space="preserve">usually </w:t>
      </w:r>
      <w:r w:rsidRPr="00654552">
        <w:rPr>
          <w:sz w:val="24"/>
        </w:rPr>
        <w:t>within</w:t>
      </w:r>
      <w:r w:rsidRPr="00654552">
        <w:rPr>
          <w:spacing w:val="-11"/>
          <w:sz w:val="24"/>
        </w:rPr>
        <w:t xml:space="preserve"> </w:t>
      </w:r>
      <w:r w:rsidRPr="00654552">
        <w:rPr>
          <w:sz w:val="24"/>
        </w:rPr>
        <w:t>30</w:t>
      </w:r>
      <w:r w:rsidRPr="00654552">
        <w:rPr>
          <w:spacing w:val="-11"/>
          <w:sz w:val="24"/>
        </w:rPr>
        <w:t xml:space="preserve"> </w:t>
      </w:r>
      <w:r w:rsidRPr="00654552">
        <w:rPr>
          <w:sz w:val="24"/>
        </w:rPr>
        <w:t>days</w:t>
      </w:r>
      <w:r w:rsidRPr="00654552">
        <w:rPr>
          <w:spacing w:val="-9"/>
          <w:sz w:val="24"/>
        </w:rPr>
        <w:t xml:space="preserve"> </w:t>
      </w:r>
      <w:r w:rsidRPr="00654552">
        <w:rPr>
          <w:sz w:val="24"/>
        </w:rPr>
        <w:t>of</w:t>
      </w:r>
      <w:r w:rsidRPr="00654552">
        <w:rPr>
          <w:spacing w:val="-9"/>
          <w:sz w:val="24"/>
        </w:rPr>
        <w:t xml:space="preserve"> </w:t>
      </w:r>
      <w:r w:rsidRPr="00654552">
        <w:rPr>
          <w:sz w:val="24"/>
        </w:rPr>
        <w:t>receipt</w:t>
      </w:r>
      <w:r w:rsidRPr="00654552">
        <w:rPr>
          <w:spacing w:val="-8"/>
          <w:sz w:val="24"/>
        </w:rPr>
        <w:t xml:space="preserve"> </w:t>
      </w:r>
      <w:r w:rsidRPr="00654552">
        <w:rPr>
          <w:sz w:val="24"/>
        </w:rPr>
        <w:t>of</w:t>
      </w:r>
      <w:r w:rsidRPr="00654552">
        <w:rPr>
          <w:spacing w:val="-9"/>
          <w:sz w:val="24"/>
        </w:rPr>
        <w:t xml:space="preserve"> </w:t>
      </w:r>
      <w:r w:rsidRPr="00654552">
        <w:rPr>
          <w:sz w:val="24"/>
        </w:rPr>
        <w:t>the</w:t>
      </w:r>
      <w:r w:rsidRPr="00654552">
        <w:rPr>
          <w:spacing w:val="-1"/>
          <w:sz w:val="24"/>
        </w:rPr>
        <w:t xml:space="preserve"> </w:t>
      </w:r>
      <w:r w:rsidRPr="00654552">
        <w:rPr>
          <w:sz w:val="24"/>
        </w:rPr>
        <w:t>official</w:t>
      </w:r>
      <w:r w:rsidRPr="00654552">
        <w:rPr>
          <w:spacing w:val="-9"/>
          <w:sz w:val="24"/>
        </w:rPr>
        <w:t xml:space="preserve"> </w:t>
      </w:r>
      <w:r w:rsidRPr="00654552">
        <w:rPr>
          <w:sz w:val="24"/>
        </w:rPr>
        <w:t xml:space="preserve">written decision from the </w:t>
      </w:r>
      <w:r w:rsidR="002149E2" w:rsidRPr="00654552">
        <w:rPr>
          <w:sz w:val="24"/>
        </w:rPr>
        <w:t xml:space="preserve">People Function </w:t>
      </w:r>
      <w:r w:rsidRPr="00654552">
        <w:rPr>
          <w:sz w:val="24"/>
        </w:rPr>
        <w:t xml:space="preserve"> Pro</w:t>
      </w:r>
      <w:r w:rsidR="002149E2" w:rsidRPr="00654552">
        <w:rPr>
          <w:sz w:val="24"/>
        </w:rPr>
        <w:t xml:space="preserve">gression </w:t>
      </w:r>
      <w:r w:rsidRPr="00654552">
        <w:rPr>
          <w:sz w:val="24"/>
        </w:rPr>
        <w:t xml:space="preserve"> Team, inform the relevant Head of Department</w:t>
      </w:r>
      <w:r w:rsidRPr="00654552">
        <w:rPr>
          <w:spacing w:val="-6"/>
          <w:sz w:val="24"/>
        </w:rPr>
        <w:t xml:space="preserve"> </w:t>
      </w:r>
      <w:r w:rsidRPr="00654552">
        <w:rPr>
          <w:sz w:val="24"/>
        </w:rPr>
        <w:t>of</w:t>
      </w:r>
      <w:r w:rsidRPr="00654552">
        <w:rPr>
          <w:spacing w:val="-6"/>
          <w:sz w:val="24"/>
        </w:rPr>
        <w:t xml:space="preserve"> </w:t>
      </w:r>
      <w:r w:rsidRPr="00654552">
        <w:rPr>
          <w:sz w:val="24"/>
        </w:rPr>
        <w:t>the</w:t>
      </w:r>
      <w:r w:rsidRPr="00654552">
        <w:rPr>
          <w:spacing w:val="-4"/>
          <w:sz w:val="24"/>
        </w:rPr>
        <w:t xml:space="preserve"> </w:t>
      </w:r>
      <w:r w:rsidRPr="00654552">
        <w:rPr>
          <w:sz w:val="24"/>
        </w:rPr>
        <w:t>grounds</w:t>
      </w:r>
      <w:r w:rsidRPr="00654552">
        <w:rPr>
          <w:spacing w:val="-6"/>
          <w:sz w:val="24"/>
        </w:rPr>
        <w:t xml:space="preserve"> </w:t>
      </w:r>
      <w:r w:rsidRPr="00654552">
        <w:rPr>
          <w:sz w:val="24"/>
        </w:rPr>
        <w:t>of the</w:t>
      </w:r>
      <w:r w:rsidRPr="00654552">
        <w:rPr>
          <w:spacing w:val="-4"/>
          <w:sz w:val="24"/>
        </w:rPr>
        <w:t xml:space="preserve"> </w:t>
      </w:r>
      <w:r w:rsidRPr="00654552">
        <w:rPr>
          <w:sz w:val="24"/>
        </w:rPr>
        <w:t>complaint,</w:t>
      </w:r>
      <w:r w:rsidRPr="00654552">
        <w:rPr>
          <w:spacing w:val="-5"/>
          <w:sz w:val="24"/>
        </w:rPr>
        <w:t xml:space="preserve"> </w:t>
      </w:r>
      <w:r w:rsidRPr="00654552">
        <w:rPr>
          <w:sz w:val="24"/>
        </w:rPr>
        <w:t>and</w:t>
      </w:r>
      <w:r w:rsidRPr="00654552">
        <w:rPr>
          <w:spacing w:val="-6"/>
          <w:sz w:val="24"/>
        </w:rPr>
        <w:t xml:space="preserve"> </w:t>
      </w:r>
      <w:r w:rsidRPr="00654552">
        <w:rPr>
          <w:sz w:val="24"/>
        </w:rPr>
        <w:t>the</w:t>
      </w:r>
      <w:r w:rsidRPr="00654552">
        <w:rPr>
          <w:spacing w:val="-13"/>
          <w:sz w:val="24"/>
        </w:rPr>
        <w:t xml:space="preserve"> </w:t>
      </w:r>
      <w:r w:rsidRPr="00654552">
        <w:rPr>
          <w:sz w:val="24"/>
        </w:rPr>
        <w:t>Head</w:t>
      </w:r>
      <w:r w:rsidRPr="00654552">
        <w:rPr>
          <w:spacing w:val="-12"/>
          <w:sz w:val="24"/>
        </w:rPr>
        <w:t xml:space="preserve"> </w:t>
      </w:r>
      <w:r w:rsidRPr="00654552">
        <w:rPr>
          <w:sz w:val="24"/>
        </w:rPr>
        <w:t>of</w:t>
      </w:r>
      <w:r w:rsidRPr="00654552">
        <w:rPr>
          <w:spacing w:val="-15"/>
          <w:sz w:val="24"/>
        </w:rPr>
        <w:t xml:space="preserve"> </w:t>
      </w:r>
      <w:r w:rsidRPr="00654552">
        <w:rPr>
          <w:sz w:val="24"/>
        </w:rPr>
        <w:t>Department</w:t>
      </w:r>
      <w:r w:rsidRPr="00654552">
        <w:rPr>
          <w:spacing w:val="-12"/>
          <w:sz w:val="24"/>
        </w:rPr>
        <w:t xml:space="preserve"> </w:t>
      </w:r>
      <w:r w:rsidRPr="00654552">
        <w:rPr>
          <w:sz w:val="24"/>
        </w:rPr>
        <w:t>should</w:t>
      </w:r>
      <w:r w:rsidRPr="00654552">
        <w:rPr>
          <w:spacing w:val="-14"/>
          <w:sz w:val="24"/>
        </w:rPr>
        <w:t xml:space="preserve"> </w:t>
      </w:r>
      <w:r w:rsidRPr="00654552">
        <w:rPr>
          <w:sz w:val="24"/>
        </w:rPr>
        <w:t>forward</w:t>
      </w:r>
      <w:r w:rsidRPr="00654552">
        <w:rPr>
          <w:spacing w:val="-15"/>
          <w:sz w:val="24"/>
        </w:rPr>
        <w:t xml:space="preserve"> </w:t>
      </w:r>
      <w:r w:rsidRPr="00654552">
        <w:rPr>
          <w:sz w:val="24"/>
        </w:rPr>
        <w:t xml:space="preserve">this information to </w:t>
      </w:r>
      <w:r w:rsidR="00237F69" w:rsidRPr="00654552">
        <w:rPr>
          <w:sz w:val="24"/>
        </w:rPr>
        <w:t>Angela Kehoe</w:t>
      </w:r>
      <w:r w:rsidRPr="00654552">
        <w:rPr>
          <w:sz w:val="24"/>
        </w:rPr>
        <w:t xml:space="preserve">, </w:t>
      </w:r>
      <w:r w:rsidR="00237F69" w:rsidRPr="00654552">
        <w:rPr>
          <w:sz w:val="24"/>
        </w:rPr>
        <w:t>Head of Progression</w:t>
      </w:r>
      <w:hyperlink r:id="rId26" w:history="1"/>
      <w:r w:rsidR="00237F69" w:rsidRPr="00654552">
        <w:rPr>
          <w:sz w:val="24"/>
        </w:rPr>
        <w:t xml:space="preserve">. </w:t>
      </w:r>
    </w:p>
    <w:p w14:paraId="6EA5033B" w14:textId="13E45352" w:rsidR="00557517" w:rsidRPr="00654552" w:rsidRDefault="003B6EFA" w:rsidP="0008327B">
      <w:pPr>
        <w:ind w:left="385"/>
        <w:jc w:val="both"/>
        <w:rPr>
          <w:sz w:val="24"/>
        </w:rPr>
      </w:pPr>
      <w:r w:rsidRPr="00654552">
        <w:rPr>
          <w:sz w:val="24"/>
        </w:rPr>
        <w:t xml:space="preserve">In the case of a candidate whose application was not supported by the Department, the candidate may write directly to </w:t>
      </w:r>
      <w:r w:rsidR="00F874AE">
        <w:rPr>
          <w:sz w:val="24"/>
        </w:rPr>
        <w:t xml:space="preserve">Audrey Fraser, </w:t>
      </w:r>
      <w:r w:rsidRPr="00654552">
        <w:rPr>
          <w:sz w:val="24"/>
        </w:rPr>
        <w:t xml:space="preserve">Director </w:t>
      </w:r>
      <w:r w:rsidR="00895EA4" w:rsidRPr="00654552">
        <w:rPr>
          <w:sz w:val="24"/>
        </w:rPr>
        <w:t>(Employee Experience &amp; Culture)</w:t>
      </w:r>
      <w:r w:rsidRPr="00654552">
        <w:rPr>
          <w:sz w:val="24"/>
        </w:rPr>
        <w:t>.</w:t>
      </w:r>
      <w:r w:rsidR="001B0301" w:rsidRPr="00654552">
        <w:rPr>
          <w:sz w:val="24"/>
        </w:rPr>
        <w:t xml:space="preserve">The Director </w:t>
      </w:r>
      <w:r w:rsidR="00895EA4" w:rsidRPr="00654552">
        <w:rPr>
          <w:sz w:val="24"/>
        </w:rPr>
        <w:t>(Employee Experience &amp; Culture), People Function</w:t>
      </w:r>
      <w:r w:rsidR="001B0301" w:rsidRPr="00654552">
        <w:rPr>
          <w:sz w:val="24"/>
        </w:rPr>
        <w:t>, or a nominee, shall conduct an investigation</w:t>
      </w:r>
      <w:r w:rsidR="001B0301" w:rsidRPr="00654552">
        <w:rPr>
          <w:spacing w:val="-13"/>
          <w:sz w:val="24"/>
        </w:rPr>
        <w:t xml:space="preserve"> </w:t>
      </w:r>
      <w:r w:rsidR="001B0301" w:rsidRPr="00654552">
        <w:rPr>
          <w:sz w:val="24"/>
        </w:rPr>
        <w:t>of</w:t>
      </w:r>
      <w:r w:rsidR="001B0301" w:rsidRPr="00654552">
        <w:rPr>
          <w:spacing w:val="-12"/>
          <w:sz w:val="24"/>
        </w:rPr>
        <w:t xml:space="preserve"> </w:t>
      </w:r>
      <w:r w:rsidR="001B0301" w:rsidRPr="00654552">
        <w:rPr>
          <w:sz w:val="24"/>
        </w:rPr>
        <w:t>the</w:t>
      </w:r>
      <w:r w:rsidR="001B0301" w:rsidRPr="00654552">
        <w:rPr>
          <w:spacing w:val="-12"/>
          <w:sz w:val="24"/>
        </w:rPr>
        <w:t xml:space="preserve"> </w:t>
      </w:r>
      <w:r w:rsidR="001B0301" w:rsidRPr="00654552">
        <w:rPr>
          <w:sz w:val="24"/>
        </w:rPr>
        <w:t>complaint</w:t>
      </w:r>
      <w:r w:rsidR="001B0301" w:rsidRPr="00654552">
        <w:rPr>
          <w:spacing w:val="-13"/>
          <w:sz w:val="24"/>
        </w:rPr>
        <w:t xml:space="preserve"> </w:t>
      </w:r>
      <w:r w:rsidR="001B0301" w:rsidRPr="00654552">
        <w:rPr>
          <w:sz w:val="24"/>
        </w:rPr>
        <w:t>and</w:t>
      </w:r>
      <w:r w:rsidR="001B0301" w:rsidRPr="00654552">
        <w:rPr>
          <w:spacing w:val="-12"/>
          <w:sz w:val="24"/>
        </w:rPr>
        <w:t xml:space="preserve"> </w:t>
      </w:r>
      <w:r w:rsidR="001B0301" w:rsidRPr="00654552">
        <w:rPr>
          <w:sz w:val="24"/>
        </w:rPr>
        <w:t>will</w:t>
      </w:r>
      <w:r w:rsidR="001B0301" w:rsidRPr="00654552">
        <w:rPr>
          <w:spacing w:val="-14"/>
          <w:sz w:val="24"/>
        </w:rPr>
        <w:t xml:space="preserve"> </w:t>
      </w:r>
      <w:r w:rsidR="001B0301" w:rsidRPr="00654552">
        <w:rPr>
          <w:sz w:val="24"/>
        </w:rPr>
        <w:t>report</w:t>
      </w:r>
      <w:r w:rsidR="001B0301" w:rsidRPr="00654552">
        <w:rPr>
          <w:spacing w:val="-13"/>
          <w:sz w:val="24"/>
        </w:rPr>
        <w:t xml:space="preserve"> </w:t>
      </w:r>
      <w:r w:rsidR="001B0301" w:rsidRPr="00654552">
        <w:rPr>
          <w:sz w:val="24"/>
        </w:rPr>
        <w:t>to</w:t>
      </w:r>
      <w:r w:rsidR="001B0301" w:rsidRPr="00654552">
        <w:rPr>
          <w:spacing w:val="-9"/>
          <w:sz w:val="24"/>
        </w:rPr>
        <w:t xml:space="preserve"> </w:t>
      </w:r>
      <w:r w:rsidR="001B0301" w:rsidRPr="00654552">
        <w:rPr>
          <w:sz w:val="24"/>
        </w:rPr>
        <w:t>relevant</w:t>
      </w:r>
      <w:r w:rsidR="001B0301" w:rsidRPr="00654552">
        <w:rPr>
          <w:spacing w:val="-15"/>
          <w:sz w:val="24"/>
        </w:rPr>
        <w:t xml:space="preserve"> </w:t>
      </w:r>
      <w:r w:rsidR="001B0301" w:rsidRPr="00654552">
        <w:rPr>
          <w:sz w:val="24"/>
        </w:rPr>
        <w:t>members</w:t>
      </w:r>
      <w:r w:rsidR="001B0301" w:rsidRPr="00654552">
        <w:rPr>
          <w:spacing w:val="-14"/>
          <w:sz w:val="24"/>
        </w:rPr>
        <w:t xml:space="preserve"> </w:t>
      </w:r>
      <w:r w:rsidR="001B0301" w:rsidRPr="00654552">
        <w:rPr>
          <w:sz w:val="24"/>
        </w:rPr>
        <w:t>of</w:t>
      </w:r>
      <w:r w:rsidR="001B0301" w:rsidRPr="00654552">
        <w:rPr>
          <w:spacing w:val="-15"/>
          <w:sz w:val="24"/>
        </w:rPr>
        <w:t xml:space="preserve"> </w:t>
      </w:r>
      <w:r w:rsidR="001B0301" w:rsidRPr="00654552">
        <w:rPr>
          <w:sz w:val="24"/>
        </w:rPr>
        <w:t>the</w:t>
      </w:r>
      <w:r w:rsidR="001B0301" w:rsidRPr="00654552">
        <w:rPr>
          <w:spacing w:val="-10"/>
          <w:sz w:val="24"/>
        </w:rPr>
        <w:t xml:space="preserve"> </w:t>
      </w:r>
      <w:r w:rsidR="001B0301" w:rsidRPr="00654552">
        <w:rPr>
          <w:sz w:val="24"/>
        </w:rPr>
        <w:t>Teaching</w:t>
      </w:r>
      <w:r w:rsidR="001B0301" w:rsidRPr="00654552">
        <w:rPr>
          <w:spacing w:val="-13"/>
          <w:sz w:val="24"/>
        </w:rPr>
        <w:t xml:space="preserve"> </w:t>
      </w:r>
      <w:r w:rsidR="001B0301" w:rsidRPr="00654552">
        <w:rPr>
          <w:sz w:val="24"/>
        </w:rPr>
        <w:t xml:space="preserve">Promotions Committee </w:t>
      </w:r>
      <w:r w:rsidR="0037118C">
        <w:rPr>
          <w:sz w:val="24"/>
        </w:rPr>
        <w:t xml:space="preserve">usually </w:t>
      </w:r>
      <w:r w:rsidR="001B0301" w:rsidRPr="00654552">
        <w:rPr>
          <w:sz w:val="24"/>
        </w:rPr>
        <w:t xml:space="preserve">within 30 days of receipt of the appeal on whether there has been a defect </w:t>
      </w:r>
      <w:r w:rsidR="001B0301" w:rsidRPr="00654552">
        <w:rPr>
          <w:spacing w:val="-4"/>
          <w:sz w:val="24"/>
        </w:rPr>
        <w:t xml:space="preserve">in </w:t>
      </w:r>
      <w:r w:rsidR="001B0301" w:rsidRPr="00654552">
        <w:rPr>
          <w:sz w:val="24"/>
        </w:rPr>
        <w:t xml:space="preserve">procedure which would materially affect its decision. The Teaching </w:t>
      </w:r>
      <w:r w:rsidR="001B0301" w:rsidRPr="00654552">
        <w:rPr>
          <w:spacing w:val="-3"/>
          <w:sz w:val="24"/>
        </w:rPr>
        <w:t xml:space="preserve">Promotions </w:t>
      </w:r>
      <w:r w:rsidR="001B0301" w:rsidRPr="00654552">
        <w:rPr>
          <w:sz w:val="24"/>
        </w:rPr>
        <w:t xml:space="preserve">Committee </w:t>
      </w:r>
      <w:r w:rsidR="001B0301" w:rsidRPr="00654552">
        <w:rPr>
          <w:sz w:val="24"/>
        </w:rPr>
        <w:lastRenderedPageBreak/>
        <w:t>will then arrange for the appellant to be informed whether it has agreed to reconsider the appellant's</w:t>
      </w:r>
      <w:r w:rsidR="001B0301" w:rsidRPr="00654552">
        <w:rPr>
          <w:spacing w:val="-16"/>
          <w:sz w:val="24"/>
        </w:rPr>
        <w:t xml:space="preserve"> </w:t>
      </w:r>
      <w:r w:rsidR="001B0301" w:rsidRPr="00654552">
        <w:rPr>
          <w:sz w:val="24"/>
        </w:rPr>
        <w:t>case</w:t>
      </w:r>
      <w:r w:rsidR="001B0301" w:rsidRPr="00654552">
        <w:rPr>
          <w:spacing w:val="-15"/>
          <w:sz w:val="24"/>
        </w:rPr>
        <w:t xml:space="preserve"> </w:t>
      </w:r>
      <w:r w:rsidR="001B0301" w:rsidRPr="00654552">
        <w:rPr>
          <w:sz w:val="24"/>
        </w:rPr>
        <w:t>on</w:t>
      </w:r>
      <w:r w:rsidR="001B0301" w:rsidRPr="00654552">
        <w:rPr>
          <w:spacing w:val="-13"/>
          <w:sz w:val="24"/>
        </w:rPr>
        <w:t xml:space="preserve"> </w:t>
      </w:r>
      <w:r w:rsidR="001B0301" w:rsidRPr="00654552">
        <w:rPr>
          <w:sz w:val="24"/>
        </w:rPr>
        <w:t>the</w:t>
      </w:r>
      <w:r w:rsidR="001B0301" w:rsidRPr="00654552">
        <w:rPr>
          <w:spacing w:val="-15"/>
          <w:sz w:val="24"/>
        </w:rPr>
        <w:t xml:space="preserve"> </w:t>
      </w:r>
      <w:r w:rsidR="001B0301" w:rsidRPr="00654552">
        <w:rPr>
          <w:sz w:val="24"/>
        </w:rPr>
        <w:t>grounds</w:t>
      </w:r>
      <w:r w:rsidR="001B0301" w:rsidRPr="00654552">
        <w:rPr>
          <w:spacing w:val="-16"/>
          <w:sz w:val="24"/>
        </w:rPr>
        <w:t xml:space="preserve"> </w:t>
      </w:r>
      <w:r w:rsidR="001B0301" w:rsidRPr="00654552">
        <w:rPr>
          <w:sz w:val="24"/>
        </w:rPr>
        <w:t>of</w:t>
      </w:r>
      <w:r w:rsidR="001B0301" w:rsidRPr="00654552">
        <w:rPr>
          <w:spacing w:val="-16"/>
          <w:sz w:val="24"/>
        </w:rPr>
        <w:t xml:space="preserve"> </w:t>
      </w:r>
      <w:r w:rsidR="001B0301" w:rsidRPr="00654552">
        <w:rPr>
          <w:sz w:val="24"/>
        </w:rPr>
        <w:t>a</w:t>
      </w:r>
      <w:r w:rsidR="001B0301" w:rsidRPr="00654552">
        <w:rPr>
          <w:spacing w:val="-15"/>
          <w:sz w:val="24"/>
        </w:rPr>
        <w:t xml:space="preserve"> </w:t>
      </w:r>
      <w:r w:rsidR="001B0301" w:rsidRPr="00654552">
        <w:rPr>
          <w:sz w:val="24"/>
        </w:rPr>
        <w:t>defect</w:t>
      </w:r>
      <w:r w:rsidR="001B0301" w:rsidRPr="00654552">
        <w:rPr>
          <w:spacing w:val="-13"/>
          <w:sz w:val="24"/>
        </w:rPr>
        <w:t xml:space="preserve"> </w:t>
      </w:r>
      <w:r w:rsidR="001B0301" w:rsidRPr="00654552">
        <w:rPr>
          <w:sz w:val="24"/>
        </w:rPr>
        <w:t>in</w:t>
      </w:r>
      <w:r w:rsidR="001B0301" w:rsidRPr="00654552">
        <w:rPr>
          <w:spacing w:val="-18"/>
          <w:sz w:val="24"/>
        </w:rPr>
        <w:t xml:space="preserve"> </w:t>
      </w:r>
      <w:r w:rsidR="001B0301" w:rsidRPr="00654552">
        <w:rPr>
          <w:sz w:val="24"/>
        </w:rPr>
        <w:t>procedure.</w:t>
      </w:r>
      <w:r w:rsidR="001B0301" w:rsidRPr="00654552">
        <w:rPr>
          <w:spacing w:val="-15"/>
          <w:sz w:val="24"/>
        </w:rPr>
        <w:t xml:space="preserve"> </w:t>
      </w:r>
      <w:r w:rsidR="001B0301" w:rsidRPr="00654552">
        <w:rPr>
          <w:sz w:val="24"/>
        </w:rPr>
        <w:t>If</w:t>
      </w:r>
      <w:r w:rsidR="001B0301" w:rsidRPr="00654552">
        <w:rPr>
          <w:spacing w:val="-15"/>
          <w:sz w:val="24"/>
        </w:rPr>
        <w:t xml:space="preserve"> </w:t>
      </w:r>
      <w:r w:rsidR="001B0301" w:rsidRPr="00654552">
        <w:rPr>
          <w:sz w:val="24"/>
        </w:rPr>
        <w:t>the</w:t>
      </w:r>
      <w:r w:rsidR="001B0301" w:rsidRPr="00654552">
        <w:rPr>
          <w:spacing w:val="-15"/>
          <w:sz w:val="24"/>
        </w:rPr>
        <w:t xml:space="preserve"> </w:t>
      </w:r>
      <w:r w:rsidR="001B0301" w:rsidRPr="00654552">
        <w:rPr>
          <w:sz w:val="24"/>
        </w:rPr>
        <w:t>appeal</w:t>
      </w:r>
      <w:r w:rsidR="001B0301" w:rsidRPr="00654552">
        <w:rPr>
          <w:spacing w:val="-14"/>
          <w:sz w:val="24"/>
        </w:rPr>
        <w:t xml:space="preserve"> </w:t>
      </w:r>
      <w:r w:rsidR="001B0301" w:rsidRPr="00654552">
        <w:rPr>
          <w:sz w:val="24"/>
        </w:rPr>
        <w:t>is</w:t>
      </w:r>
      <w:r w:rsidR="001B0301" w:rsidRPr="00654552">
        <w:rPr>
          <w:spacing w:val="-14"/>
          <w:sz w:val="24"/>
        </w:rPr>
        <w:t xml:space="preserve"> </w:t>
      </w:r>
      <w:r w:rsidR="001B0301" w:rsidRPr="00654552">
        <w:rPr>
          <w:sz w:val="24"/>
        </w:rPr>
        <w:t>upheld,</w:t>
      </w:r>
      <w:r w:rsidR="001B0301" w:rsidRPr="00654552">
        <w:rPr>
          <w:spacing w:val="-13"/>
          <w:sz w:val="24"/>
        </w:rPr>
        <w:t xml:space="preserve"> </w:t>
      </w:r>
      <w:r w:rsidR="001B0301" w:rsidRPr="00654552">
        <w:rPr>
          <w:sz w:val="24"/>
        </w:rPr>
        <w:t>the</w:t>
      </w:r>
      <w:r w:rsidR="001B0301" w:rsidRPr="00654552">
        <w:rPr>
          <w:spacing w:val="-8"/>
          <w:sz w:val="24"/>
        </w:rPr>
        <w:t xml:space="preserve"> </w:t>
      </w:r>
      <w:r w:rsidR="001B0301" w:rsidRPr="00654552">
        <w:rPr>
          <w:sz w:val="24"/>
        </w:rPr>
        <w:t>Teaching Promotions Committee will reconsider the case and may seek further information as appropriate and/or require the candidate to attend a</w:t>
      </w:r>
      <w:r w:rsidR="001B0301" w:rsidRPr="00654552">
        <w:rPr>
          <w:spacing w:val="-10"/>
          <w:sz w:val="24"/>
        </w:rPr>
        <w:t xml:space="preserve"> </w:t>
      </w:r>
      <w:r w:rsidR="001B0301" w:rsidRPr="00654552">
        <w:rPr>
          <w:sz w:val="24"/>
        </w:rPr>
        <w:t>meeting/interview.</w:t>
      </w:r>
    </w:p>
    <w:p w14:paraId="4B79D77C" w14:textId="66809C42" w:rsidR="00557517" w:rsidRPr="00654552" w:rsidRDefault="001B0301">
      <w:pPr>
        <w:pStyle w:val="ListParagraph"/>
        <w:numPr>
          <w:ilvl w:val="0"/>
          <w:numId w:val="1"/>
        </w:numPr>
        <w:tabs>
          <w:tab w:val="left" w:pos="386"/>
        </w:tabs>
        <w:spacing w:before="118"/>
        <w:ind w:right="113"/>
        <w:rPr>
          <w:sz w:val="24"/>
        </w:rPr>
      </w:pPr>
      <w:r w:rsidRPr="00654552">
        <w:rPr>
          <w:sz w:val="24"/>
        </w:rPr>
        <w:t>If</w:t>
      </w:r>
      <w:r w:rsidRPr="00654552">
        <w:rPr>
          <w:spacing w:val="-23"/>
          <w:sz w:val="24"/>
        </w:rPr>
        <w:t xml:space="preserve"> </w:t>
      </w:r>
      <w:r w:rsidRPr="00654552">
        <w:rPr>
          <w:sz w:val="24"/>
        </w:rPr>
        <w:t>the</w:t>
      </w:r>
      <w:r w:rsidRPr="00654552">
        <w:rPr>
          <w:spacing w:val="-24"/>
          <w:sz w:val="24"/>
        </w:rPr>
        <w:t xml:space="preserve"> </w:t>
      </w:r>
      <w:r w:rsidRPr="00654552">
        <w:rPr>
          <w:sz w:val="24"/>
        </w:rPr>
        <w:t>appellant</w:t>
      </w:r>
      <w:r w:rsidRPr="00654552">
        <w:rPr>
          <w:spacing w:val="-22"/>
          <w:sz w:val="24"/>
        </w:rPr>
        <w:t xml:space="preserve"> </w:t>
      </w:r>
      <w:r w:rsidRPr="00654552">
        <w:rPr>
          <w:sz w:val="24"/>
        </w:rPr>
        <w:t>is</w:t>
      </w:r>
      <w:r w:rsidRPr="00654552">
        <w:rPr>
          <w:spacing w:val="-23"/>
          <w:sz w:val="24"/>
        </w:rPr>
        <w:t xml:space="preserve"> </w:t>
      </w:r>
      <w:r w:rsidRPr="00654552">
        <w:rPr>
          <w:sz w:val="24"/>
        </w:rPr>
        <w:t>dissatisfied</w:t>
      </w:r>
      <w:r w:rsidRPr="00654552">
        <w:rPr>
          <w:spacing w:val="-18"/>
          <w:sz w:val="24"/>
        </w:rPr>
        <w:t xml:space="preserve"> </w:t>
      </w:r>
      <w:r w:rsidRPr="00654552">
        <w:rPr>
          <w:sz w:val="24"/>
        </w:rPr>
        <w:t>because</w:t>
      </w:r>
      <w:r w:rsidRPr="00654552">
        <w:rPr>
          <w:spacing w:val="-22"/>
          <w:sz w:val="24"/>
        </w:rPr>
        <w:t xml:space="preserve"> </w:t>
      </w:r>
      <w:r w:rsidRPr="00654552">
        <w:rPr>
          <w:sz w:val="24"/>
        </w:rPr>
        <w:t>the</w:t>
      </w:r>
      <w:r w:rsidRPr="00654552">
        <w:rPr>
          <w:spacing w:val="-19"/>
          <w:sz w:val="24"/>
        </w:rPr>
        <w:t xml:space="preserve"> </w:t>
      </w:r>
      <w:r w:rsidRPr="00654552">
        <w:rPr>
          <w:sz w:val="24"/>
        </w:rPr>
        <w:t>Teaching</w:t>
      </w:r>
      <w:r w:rsidRPr="00654552">
        <w:rPr>
          <w:spacing w:val="-21"/>
          <w:sz w:val="24"/>
        </w:rPr>
        <w:t xml:space="preserve"> </w:t>
      </w:r>
      <w:r w:rsidRPr="00654552">
        <w:rPr>
          <w:sz w:val="24"/>
        </w:rPr>
        <w:t>Promotions</w:t>
      </w:r>
      <w:r w:rsidRPr="00654552">
        <w:rPr>
          <w:spacing w:val="-21"/>
          <w:sz w:val="24"/>
        </w:rPr>
        <w:t xml:space="preserve"> </w:t>
      </w:r>
      <w:r w:rsidRPr="00654552">
        <w:rPr>
          <w:sz w:val="24"/>
        </w:rPr>
        <w:t>Committee</w:t>
      </w:r>
      <w:r w:rsidRPr="00654552">
        <w:rPr>
          <w:spacing w:val="-21"/>
          <w:sz w:val="24"/>
        </w:rPr>
        <w:t xml:space="preserve"> </w:t>
      </w:r>
      <w:r w:rsidRPr="00654552">
        <w:rPr>
          <w:sz w:val="24"/>
        </w:rPr>
        <w:t>has</w:t>
      </w:r>
      <w:r w:rsidRPr="00654552">
        <w:rPr>
          <w:spacing w:val="-26"/>
          <w:sz w:val="24"/>
        </w:rPr>
        <w:t xml:space="preserve"> </w:t>
      </w:r>
      <w:r w:rsidRPr="00654552">
        <w:rPr>
          <w:spacing w:val="-3"/>
          <w:sz w:val="24"/>
        </w:rPr>
        <w:t>decided</w:t>
      </w:r>
      <w:r w:rsidRPr="00654552">
        <w:rPr>
          <w:spacing w:val="-16"/>
          <w:sz w:val="24"/>
        </w:rPr>
        <w:t xml:space="preserve"> </w:t>
      </w:r>
      <w:r w:rsidRPr="00654552">
        <w:rPr>
          <w:sz w:val="24"/>
        </w:rPr>
        <w:t>not</w:t>
      </w:r>
      <w:r w:rsidRPr="00654552">
        <w:rPr>
          <w:spacing w:val="-13"/>
          <w:sz w:val="24"/>
        </w:rPr>
        <w:t xml:space="preserve"> </w:t>
      </w:r>
      <w:r w:rsidRPr="00654552">
        <w:rPr>
          <w:sz w:val="24"/>
        </w:rPr>
        <w:t xml:space="preserve">to reconsider the case, or remains dissatisfied following the review of the case, </w:t>
      </w:r>
      <w:r w:rsidRPr="00654552">
        <w:rPr>
          <w:spacing w:val="-4"/>
          <w:sz w:val="24"/>
        </w:rPr>
        <w:t xml:space="preserve">the </w:t>
      </w:r>
      <w:r w:rsidRPr="00654552">
        <w:rPr>
          <w:sz w:val="24"/>
        </w:rPr>
        <w:t>candidate should inform Daljeet Birdy</w:t>
      </w:r>
      <w:r w:rsidR="0037118C">
        <w:rPr>
          <w:sz w:val="24"/>
        </w:rPr>
        <w:t>, Progression Manager</w:t>
      </w:r>
      <w:r w:rsidRPr="00654552">
        <w:rPr>
          <w:sz w:val="24"/>
        </w:rPr>
        <w:t xml:space="preserve">, </w:t>
      </w:r>
      <w:r w:rsidR="00895EA4" w:rsidRPr="00654552">
        <w:rPr>
          <w:sz w:val="24"/>
        </w:rPr>
        <w:t>People Function</w:t>
      </w:r>
      <w:r w:rsidRPr="00654552">
        <w:rPr>
          <w:sz w:val="24"/>
        </w:rPr>
        <w:t>,</w:t>
      </w:r>
      <w:r w:rsidRPr="00654552">
        <w:rPr>
          <w:spacing w:val="-23"/>
          <w:sz w:val="24"/>
        </w:rPr>
        <w:t xml:space="preserve"> </w:t>
      </w:r>
      <w:r w:rsidR="0037118C" w:rsidRPr="0008327B">
        <w:rPr>
          <w:sz w:val="24"/>
        </w:rPr>
        <w:t>usually</w:t>
      </w:r>
      <w:r w:rsidR="0037118C">
        <w:rPr>
          <w:spacing w:val="-23"/>
          <w:sz w:val="24"/>
        </w:rPr>
        <w:t xml:space="preserve"> </w:t>
      </w:r>
      <w:r w:rsidRPr="00654552">
        <w:rPr>
          <w:sz w:val="24"/>
        </w:rPr>
        <w:t>within</w:t>
      </w:r>
      <w:r w:rsidRPr="00654552">
        <w:rPr>
          <w:spacing w:val="-16"/>
          <w:sz w:val="24"/>
        </w:rPr>
        <w:t xml:space="preserve"> </w:t>
      </w:r>
      <w:r w:rsidRPr="00654552">
        <w:rPr>
          <w:sz w:val="24"/>
        </w:rPr>
        <w:t>14</w:t>
      </w:r>
      <w:r w:rsidRPr="00654552">
        <w:rPr>
          <w:spacing w:val="-18"/>
          <w:sz w:val="24"/>
        </w:rPr>
        <w:t xml:space="preserve"> </w:t>
      </w:r>
      <w:r w:rsidRPr="00654552">
        <w:rPr>
          <w:sz w:val="24"/>
        </w:rPr>
        <w:t>days</w:t>
      </w:r>
      <w:r w:rsidRPr="00654552">
        <w:rPr>
          <w:spacing w:val="-19"/>
          <w:sz w:val="24"/>
        </w:rPr>
        <w:t xml:space="preserve"> </w:t>
      </w:r>
      <w:r w:rsidRPr="00654552">
        <w:rPr>
          <w:sz w:val="24"/>
        </w:rPr>
        <w:t>of</w:t>
      </w:r>
      <w:r w:rsidRPr="00654552">
        <w:rPr>
          <w:spacing w:val="-18"/>
          <w:sz w:val="24"/>
        </w:rPr>
        <w:t xml:space="preserve"> </w:t>
      </w:r>
      <w:r w:rsidRPr="00654552">
        <w:rPr>
          <w:sz w:val="24"/>
        </w:rPr>
        <w:t>receipt</w:t>
      </w:r>
      <w:r w:rsidRPr="00654552">
        <w:rPr>
          <w:spacing w:val="-19"/>
          <w:sz w:val="24"/>
        </w:rPr>
        <w:t xml:space="preserve"> </w:t>
      </w:r>
      <w:r w:rsidRPr="00654552">
        <w:rPr>
          <w:sz w:val="24"/>
        </w:rPr>
        <w:t>of</w:t>
      </w:r>
      <w:r w:rsidRPr="00654552">
        <w:rPr>
          <w:spacing w:val="-18"/>
          <w:sz w:val="24"/>
        </w:rPr>
        <w:t xml:space="preserve"> </w:t>
      </w:r>
      <w:r w:rsidRPr="00654552">
        <w:rPr>
          <w:sz w:val="24"/>
        </w:rPr>
        <w:t>the</w:t>
      </w:r>
      <w:r w:rsidRPr="00654552">
        <w:rPr>
          <w:spacing w:val="-14"/>
          <w:sz w:val="24"/>
        </w:rPr>
        <w:t xml:space="preserve"> </w:t>
      </w:r>
      <w:r w:rsidRPr="00654552">
        <w:rPr>
          <w:sz w:val="24"/>
        </w:rPr>
        <w:t>Teaching</w:t>
      </w:r>
      <w:r w:rsidRPr="00654552">
        <w:rPr>
          <w:spacing w:val="-17"/>
          <w:sz w:val="24"/>
        </w:rPr>
        <w:t xml:space="preserve"> </w:t>
      </w:r>
      <w:r w:rsidRPr="00654552">
        <w:rPr>
          <w:sz w:val="24"/>
        </w:rPr>
        <w:t xml:space="preserve">Promotions Committee's decision, stating in </w:t>
      </w:r>
      <w:r w:rsidRPr="00654552">
        <w:rPr>
          <w:spacing w:val="-4"/>
          <w:sz w:val="24"/>
        </w:rPr>
        <w:t xml:space="preserve">writing </w:t>
      </w:r>
      <w:r w:rsidRPr="00654552">
        <w:rPr>
          <w:sz w:val="24"/>
        </w:rPr>
        <w:t>the grounds for the complaint. The time limit may be extended</w:t>
      </w:r>
      <w:r w:rsidRPr="00654552">
        <w:rPr>
          <w:spacing w:val="-22"/>
          <w:sz w:val="24"/>
        </w:rPr>
        <w:t xml:space="preserve"> </w:t>
      </w:r>
      <w:r w:rsidRPr="00654552">
        <w:rPr>
          <w:sz w:val="24"/>
        </w:rPr>
        <w:t>for</w:t>
      </w:r>
      <w:r w:rsidRPr="00654552">
        <w:rPr>
          <w:spacing w:val="-24"/>
          <w:sz w:val="24"/>
        </w:rPr>
        <w:t xml:space="preserve"> </w:t>
      </w:r>
      <w:r w:rsidRPr="00654552">
        <w:rPr>
          <w:sz w:val="24"/>
        </w:rPr>
        <w:t>good</w:t>
      </w:r>
      <w:r w:rsidRPr="00654552">
        <w:rPr>
          <w:spacing w:val="-20"/>
          <w:sz w:val="24"/>
        </w:rPr>
        <w:t xml:space="preserve"> </w:t>
      </w:r>
      <w:r w:rsidRPr="00654552">
        <w:rPr>
          <w:sz w:val="24"/>
        </w:rPr>
        <w:t>cause</w:t>
      </w:r>
      <w:r w:rsidRPr="00654552">
        <w:rPr>
          <w:spacing w:val="-22"/>
          <w:sz w:val="24"/>
        </w:rPr>
        <w:t xml:space="preserve"> </w:t>
      </w:r>
      <w:r w:rsidRPr="00654552">
        <w:rPr>
          <w:sz w:val="24"/>
        </w:rPr>
        <w:t>e.g.</w:t>
      </w:r>
      <w:r w:rsidRPr="00654552">
        <w:rPr>
          <w:spacing w:val="-22"/>
          <w:sz w:val="24"/>
        </w:rPr>
        <w:t xml:space="preserve"> </w:t>
      </w:r>
      <w:r w:rsidRPr="00654552">
        <w:rPr>
          <w:sz w:val="24"/>
        </w:rPr>
        <w:t>illness.</w:t>
      </w:r>
      <w:r w:rsidRPr="00654552">
        <w:rPr>
          <w:spacing w:val="-10"/>
          <w:sz w:val="24"/>
        </w:rPr>
        <w:t xml:space="preserve"> </w:t>
      </w:r>
      <w:r w:rsidRPr="00654552">
        <w:rPr>
          <w:sz w:val="24"/>
        </w:rPr>
        <w:t>The</w:t>
      </w:r>
      <w:r w:rsidRPr="00654552">
        <w:rPr>
          <w:spacing w:val="-8"/>
          <w:sz w:val="24"/>
        </w:rPr>
        <w:t xml:space="preserve"> </w:t>
      </w:r>
      <w:r w:rsidR="00895EA4" w:rsidRPr="00654552">
        <w:rPr>
          <w:spacing w:val="-8"/>
          <w:sz w:val="24"/>
        </w:rPr>
        <w:t xml:space="preserve">Progression Manager </w:t>
      </w:r>
      <w:r w:rsidRPr="00654552">
        <w:rPr>
          <w:sz w:val="24"/>
        </w:rPr>
        <w:t>will</w:t>
      </w:r>
      <w:r w:rsidRPr="00654552">
        <w:rPr>
          <w:spacing w:val="-8"/>
          <w:sz w:val="24"/>
        </w:rPr>
        <w:t xml:space="preserve"> </w:t>
      </w:r>
      <w:r w:rsidRPr="00654552">
        <w:rPr>
          <w:sz w:val="24"/>
        </w:rPr>
        <w:t>arrange</w:t>
      </w:r>
      <w:r w:rsidRPr="00654552">
        <w:rPr>
          <w:spacing w:val="-8"/>
          <w:sz w:val="24"/>
        </w:rPr>
        <w:t xml:space="preserve"> </w:t>
      </w:r>
      <w:r w:rsidRPr="00654552">
        <w:rPr>
          <w:sz w:val="24"/>
        </w:rPr>
        <w:t>for</w:t>
      </w:r>
      <w:r w:rsidRPr="00654552">
        <w:rPr>
          <w:spacing w:val="-8"/>
          <w:sz w:val="24"/>
        </w:rPr>
        <w:t xml:space="preserve"> </w:t>
      </w:r>
      <w:r w:rsidRPr="00654552">
        <w:rPr>
          <w:sz w:val="24"/>
        </w:rPr>
        <w:t>the</w:t>
      </w:r>
      <w:r w:rsidRPr="00654552">
        <w:rPr>
          <w:spacing w:val="-8"/>
          <w:sz w:val="24"/>
        </w:rPr>
        <w:t xml:space="preserve"> </w:t>
      </w:r>
      <w:r w:rsidRPr="00654552">
        <w:rPr>
          <w:sz w:val="24"/>
        </w:rPr>
        <w:t xml:space="preserve">Provost to appoint an Investigation Committee which will consist of three members of </w:t>
      </w:r>
      <w:r w:rsidR="00EC4BAC" w:rsidRPr="00654552">
        <w:rPr>
          <w:sz w:val="24"/>
        </w:rPr>
        <w:t>Imperial</w:t>
      </w:r>
      <w:r w:rsidRPr="00654552">
        <w:rPr>
          <w:sz w:val="24"/>
        </w:rPr>
        <w:t>, one</w:t>
      </w:r>
      <w:r w:rsidRPr="00654552">
        <w:rPr>
          <w:spacing w:val="-10"/>
          <w:sz w:val="24"/>
        </w:rPr>
        <w:t xml:space="preserve"> </w:t>
      </w:r>
      <w:r w:rsidRPr="00654552">
        <w:rPr>
          <w:sz w:val="24"/>
        </w:rPr>
        <w:t>of</w:t>
      </w:r>
      <w:r w:rsidRPr="00654552">
        <w:rPr>
          <w:spacing w:val="-8"/>
          <w:sz w:val="24"/>
        </w:rPr>
        <w:t xml:space="preserve"> </w:t>
      </w:r>
      <w:r w:rsidRPr="00654552">
        <w:rPr>
          <w:sz w:val="24"/>
        </w:rPr>
        <w:t>whom</w:t>
      </w:r>
      <w:r w:rsidRPr="00654552">
        <w:rPr>
          <w:spacing w:val="-9"/>
          <w:sz w:val="24"/>
        </w:rPr>
        <w:t xml:space="preserve"> </w:t>
      </w:r>
      <w:r w:rsidRPr="00654552">
        <w:rPr>
          <w:sz w:val="24"/>
        </w:rPr>
        <w:t>will</w:t>
      </w:r>
      <w:r w:rsidRPr="00654552">
        <w:rPr>
          <w:spacing w:val="-8"/>
          <w:sz w:val="24"/>
        </w:rPr>
        <w:t xml:space="preserve"> </w:t>
      </w:r>
      <w:r w:rsidRPr="00654552">
        <w:rPr>
          <w:spacing w:val="-4"/>
          <w:sz w:val="24"/>
        </w:rPr>
        <w:t>be</w:t>
      </w:r>
      <w:r w:rsidRPr="00654552">
        <w:rPr>
          <w:spacing w:val="-24"/>
          <w:sz w:val="24"/>
        </w:rPr>
        <w:t xml:space="preserve"> </w:t>
      </w:r>
      <w:r w:rsidRPr="00654552">
        <w:rPr>
          <w:sz w:val="24"/>
        </w:rPr>
        <w:t>appointed</w:t>
      </w:r>
      <w:r w:rsidRPr="00654552">
        <w:rPr>
          <w:spacing w:val="-13"/>
          <w:sz w:val="24"/>
        </w:rPr>
        <w:t xml:space="preserve"> </w:t>
      </w:r>
      <w:r w:rsidRPr="00654552">
        <w:rPr>
          <w:sz w:val="24"/>
        </w:rPr>
        <w:t>as</w:t>
      </w:r>
      <w:r w:rsidRPr="00654552">
        <w:rPr>
          <w:spacing w:val="-12"/>
          <w:sz w:val="24"/>
        </w:rPr>
        <w:t xml:space="preserve"> </w:t>
      </w:r>
      <w:r w:rsidRPr="00654552">
        <w:rPr>
          <w:sz w:val="24"/>
        </w:rPr>
        <w:t>Chair</w:t>
      </w:r>
      <w:r w:rsidRPr="00654552">
        <w:rPr>
          <w:spacing w:val="-14"/>
          <w:sz w:val="24"/>
        </w:rPr>
        <w:t xml:space="preserve"> </w:t>
      </w:r>
      <w:r w:rsidRPr="00654552">
        <w:rPr>
          <w:sz w:val="24"/>
        </w:rPr>
        <w:t>by</w:t>
      </w:r>
      <w:r w:rsidRPr="00654552">
        <w:rPr>
          <w:spacing w:val="-15"/>
          <w:sz w:val="24"/>
        </w:rPr>
        <w:t xml:space="preserve"> </w:t>
      </w:r>
      <w:r w:rsidRPr="00654552">
        <w:rPr>
          <w:sz w:val="24"/>
        </w:rPr>
        <w:t>the</w:t>
      </w:r>
      <w:r w:rsidRPr="00654552">
        <w:rPr>
          <w:spacing w:val="-14"/>
          <w:sz w:val="24"/>
        </w:rPr>
        <w:t xml:space="preserve"> </w:t>
      </w:r>
      <w:r w:rsidRPr="00654552">
        <w:rPr>
          <w:sz w:val="24"/>
        </w:rPr>
        <w:t>Provost</w:t>
      </w:r>
      <w:r w:rsidRPr="00654552">
        <w:rPr>
          <w:spacing w:val="-12"/>
          <w:sz w:val="24"/>
        </w:rPr>
        <w:t xml:space="preserve"> </w:t>
      </w:r>
      <w:r w:rsidRPr="00654552">
        <w:rPr>
          <w:sz w:val="24"/>
        </w:rPr>
        <w:t>and</w:t>
      </w:r>
      <w:r w:rsidRPr="00654552">
        <w:rPr>
          <w:spacing w:val="-14"/>
          <w:sz w:val="24"/>
        </w:rPr>
        <w:t xml:space="preserve"> </w:t>
      </w:r>
      <w:r w:rsidRPr="00654552">
        <w:rPr>
          <w:sz w:val="24"/>
        </w:rPr>
        <w:t>none</w:t>
      </w:r>
      <w:r w:rsidRPr="00654552">
        <w:rPr>
          <w:spacing w:val="-10"/>
          <w:sz w:val="24"/>
        </w:rPr>
        <w:t xml:space="preserve"> </w:t>
      </w:r>
      <w:r w:rsidRPr="00654552">
        <w:rPr>
          <w:sz w:val="24"/>
        </w:rPr>
        <w:t>of</w:t>
      </w:r>
      <w:r w:rsidRPr="00654552">
        <w:rPr>
          <w:spacing w:val="-15"/>
          <w:sz w:val="24"/>
        </w:rPr>
        <w:t xml:space="preserve"> </w:t>
      </w:r>
      <w:r w:rsidRPr="00654552">
        <w:rPr>
          <w:sz w:val="24"/>
        </w:rPr>
        <w:t>whom</w:t>
      </w:r>
      <w:r w:rsidRPr="00654552">
        <w:rPr>
          <w:spacing w:val="-13"/>
          <w:sz w:val="24"/>
        </w:rPr>
        <w:t xml:space="preserve"> </w:t>
      </w:r>
      <w:r w:rsidRPr="00654552">
        <w:rPr>
          <w:sz w:val="24"/>
        </w:rPr>
        <w:t>will</w:t>
      </w:r>
      <w:r w:rsidRPr="00654552">
        <w:rPr>
          <w:spacing w:val="-13"/>
          <w:sz w:val="24"/>
        </w:rPr>
        <w:t xml:space="preserve"> </w:t>
      </w:r>
      <w:r w:rsidRPr="00654552">
        <w:rPr>
          <w:sz w:val="24"/>
        </w:rPr>
        <w:t>previously</w:t>
      </w:r>
      <w:r w:rsidRPr="00654552">
        <w:rPr>
          <w:spacing w:val="-12"/>
          <w:sz w:val="24"/>
        </w:rPr>
        <w:t xml:space="preserve"> </w:t>
      </w:r>
      <w:r w:rsidRPr="00654552">
        <w:rPr>
          <w:sz w:val="24"/>
        </w:rPr>
        <w:t xml:space="preserve">have been involved in the case at Departmental/Divisional or </w:t>
      </w:r>
      <w:r w:rsidR="003B6EFA" w:rsidRPr="00654552">
        <w:rPr>
          <w:sz w:val="24"/>
        </w:rPr>
        <w:t xml:space="preserve">university </w:t>
      </w:r>
      <w:r w:rsidRPr="00654552">
        <w:rPr>
          <w:sz w:val="24"/>
        </w:rPr>
        <w:t xml:space="preserve">level. A member of the </w:t>
      </w:r>
      <w:r w:rsidR="002149E2" w:rsidRPr="00654552">
        <w:rPr>
          <w:sz w:val="24"/>
        </w:rPr>
        <w:t>People Function</w:t>
      </w:r>
      <w:r w:rsidRPr="00654552">
        <w:rPr>
          <w:sz w:val="24"/>
        </w:rPr>
        <w:t xml:space="preserve"> will normally be Secretary to the Investigation</w:t>
      </w:r>
      <w:r w:rsidRPr="00654552">
        <w:rPr>
          <w:spacing w:val="-11"/>
          <w:sz w:val="24"/>
        </w:rPr>
        <w:t xml:space="preserve"> </w:t>
      </w:r>
      <w:r w:rsidRPr="00654552">
        <w:rPr>
          <w:sz w:val="24"/>
        </w:rPr>
        <w:t>Committee.</w:t>
      </w:r>
    </w:p>
    <w:p w14:paraId="1C4C7D00" w14:textId="050E5DDD" w:rsidR="00557517" w:rsidRPr="00654552" w:rsidRDefault="0037118C">
      <w:pPr>
        <w:pStyle w:val="ListParagraph"/>
        <w:numPr>
          <w:ilvl w:val="0"/>
          <w:numId w:val="1"/>
        </w:numPr>
        <w:tabs>
          <w:tab w:val="left" w:pos="386"/>
        </w:tabs>
        <w:spacing w:before="123"/>
        <w:ind w:right="114"/>
        <w:rPr>
          <w:sz w:val="24"/>
        </w:rPr>
      </w:pPr>
      <w:r>
        <w:rPr>
          <w:sz w:val="24"/>
        </w:rPr>
        <w:t>Usually w</w:t>
      </w:r>
      <w:r w:rsidR="001B0301" w:rsidRPr="00654552">
        <w:rPr>
          <w:sz w:val="24"/>
        </w:rPr>
        <w:t>ithin</w:t>
      </w:r>
      <w:r w:rsidR="001B0301" w:rsidRPr="00654552">
        <w:rPr>
          <w:spacing w:val="-6"/>
          <w:sz w:val="24"/>
        </w:rPr>
        <w:t xml:space="preserve"> </w:t>
      </w:r>
      <w:r w:rsidR="001B0301" w:rsidRPr="00654552">
        <w:rPr>
          <w:sz w:val="24"/>
        </w:rPr>
        <w:t>14</w:t>
      </w:r>
      <w:r w:rsidR="001B0301" w:rsidRPr="00654552">
        <w:rPr>
          <w:spacing w:val="-5"/>
          <w:sz w:val="24"/>
        </w:rPr>
        <w:t xml:space="preserve"> </w:t>
      </w:r>
      <w:r w:rsidR="001B0301" w:rsidRPr="00654552">
        <w:rPr>
          <w:sz w:val="24"/>
        </w:rPr>
        <w:t>days</w:t>
      </w:r>
      <w:r w:rsidR="001B0301" w:rsidRPr="00654552">
        <w:rPr>
          <w:spacing w:val="-8"/>
          <w:sz w:val="24"/>
        </w:rPr>
        <w:t xml:space="preserve"> </w:t>
      </w:r>
      <w:r w:rsidR="001B0301" w:rsidRPr="00654552">
        <w:rPr>
          <w:sz w:val="24"/>
        </w:rPr>
        <w:t>of</w:t>
      </w:r>
      <w:r w:rsidR="001B0301" w:rsidRPr="00654552">
        <w:rPr>
          <w:spacing w:val="-6"/>
          <w:sz w:val="24"/>
        </w:rPr>
        <w:t xml:space="preserve"> </w:t>
      </w:r>
      <w:r w:rsidR="001B0301" w:rsidRPr="00654552">
        <w:rPr>
          <w:sz w:val="24"/>
        </w:rPr>
        <w:t>the</w:t>
      </w:r>
      <w:r w:rsidR="001B0301" w:rsidRPr="00654552">
        <w:rPr>
          <w:spacing w:val="-5"/>
          <w:sz w:val="24"/>
        </w:rPr>
        <w:t xml:space="preserve"> </w:t>
      </w:r>
      <w:r w:rsidR="001B0301" w:rsidRPr="00654552">
        <w:rPr>
          <w:sz w:val="24"/>
        </w:rPr>
        <w:t>date</w:t>
      </w:r>
      <w:r w:rsidR="001B0301" w:rsidRPr="00654552">
        <w:rPr>
          <w:spacing w:val="-5"/>
          <w:sz w:val="24"/>
        </w:rPr>
        <w:t xml:space="preserve"> </w:t>
      </w:r>
      <w:r w:rsidR="001B0301" w:rsidRPr="00654552">
        <w:rPr>
          <w:sz w:val="24"/>
        </w:rPr>
        <w:t>of</w:t>
      </w:r>
      <w:r w:rsidR="001B0301" w:rsidRPr="00654552">
        <w:rPr>
          <w:spacing w:val="-5"/>
          <w:sz w:val="24"/>
        </w:rPr>
        <w:t xml:space="preserve"> </w:t>
      </w:r>
      <w:r w:rsidR="001B0301" w:rsidRPr="00654552">
        <w:rPr>
          <w:sz w:val="24"/>
        </w:rPr>
        <w:t>the</w:t>
      </w:r>
      <w:r w:rsidR="001B0301" w:rsidRPr="00654552">
        <w:rPr>
          <w:spacing w:val="-6"/>
          <w:sz w:val="24"/>
        </w:rPr>
        <w:t xml:space="preserve"> </w:t>
      </w:r>
      <w:r w:rsidR="001B0301" w:rsidRPr="00654552">
        <w:rPr>
          <w:sz w:val="24"/>
        </w:rPr>
        <w:t>hearing,</w:t>
      </w:r>
      <w:r w:rsidR="001B0301" w:rsidRPr="00654552">
        <w:rPr>
          <w:spacing w:val="-5"/>
          <w:sz w:val="24"/>
        </w:rPr>
        <w:t xml:space="preserve"> </w:t>
      </w:r>
      <w:r w:rsidR="001B0301" w:rsidRPr="00654552">
        <w:rPr>
          <w:sz w:val="24"/>
        </w:rPr>
        <w:t>the</w:t>
      </w:r>
      <w:r w:rsidR="001B0301" w:rsidRPr="00654552">
        <w:rPr>
          <w:spacing w:val="-7"/>
          <w:sz w:val="24"/>
        </w:rPr>
        <w:t xml:space="preserve"> </w:t>
      </w:r>
      <w:r w:rsidR="001B0301" w:rsidRPr="00654552">
        <w:rPr>
          <w:sz w:val="24"/>
        </w:rPr>
        <w:t>Chair</w:t>
      </w:r>
      <w:r w:rsidR="001B0301" w:rsidRPr="00654552">
        <w:rPr>
          <w:spacing w:val="-8"/>
          <w:sz w:val="24"/>
        </w:rPr>
        <w:t xml:space="preserve"> </w:t>
      </w:r>
      <w:r w:rsidR="001B0301" w:rsidRPr="00654552">
        <w:rPr>
          <w:sz w:val="24"/>
        </w:rPr>
        <w:t>of</w:t>
      </w:r>
      <w:r w:rsidR="001B0301" w:rsidRPr="00654552">
        <w:rPr>
          <w:spacing w:val="-5"/>
          <w:sz w:val="24"/>
        </w:rPr>
        <w:t xml:space="preserve"> </w:t>
      </w:r>
      <w:r w:rsidR="001B0301" w:rsidRPr="00654552">
        <w:rPr>
          <w:sz w:val="24"/>
        </w:rPr>
        <w:t>the</w:t>
      </w:r>
      <w:r w:rsidR="001B0301" w:rsidRPr="00654552">
        <w:rPr>
          <w:spacing w:val="-5"/>
          <w:sz w:val="24"/>
        </w:rPr>
        <w:t xml:space="preserve"> </w:t>
      </w:r>
      <w:r w:rsidR="001B0301" w:rsidRPr="00654552">
        <w:rPr>
          <w:sz w:val="24"/>
        </w:rPr>
        <w:t>Investigation</w:t>
      </w:r>
      <w:r w:rsidR="001B0301" w:rsidRPr="00654552">
        <w:rPr>
          <w:spacing w:val="-5"/>
          <w:sz w:val="24"/>
        </w:rPr>
        <w:t xml:space="preserve"> </w:t>
      </w:r>
      <w:r w:rsidR="001B0301" w:rsidRPr="00654552">
        <w:rPr>
          <w:sz w:val="24"/>
        </w:rPr>
        <w:t>Committee,</w:t>
      </w:r>
      <w:r w:rsidR="001B0301" w:rsidRPr="00654552">
        <w:rPr>
          <w:spacing w:val="2"/>
          <w:sz w:val="24"/>
        </w:rPr>
        <w:t xml:space="preserve"> </w:t>
      </w:r>
      <w:r w:rsidR="001B0301" w:rsidRPr="00654552">
        <w:rPr>
          <w:spacing w:val="-4"/>
          <w:sz w:val="24"/>
        </w:rPr>
        <w:t>on</w:t>
      </w:r>
      <w:r w:rsidR="001B0301" w:rsidRPr="00654552">
        <w:rPr>
          <w:spacing w:val="-16"/>
          <w:sz w:val="24"/>
        </w:rPr>
        <w:t xml:space="preserve"> </w:t>
      </w:r>
      <w:r w:rsidR="001B0301" w:rsidRPr="00654552">
        <w:rPr>
          <w:sz w:val="24"/>
        </w:rPr>
        <w:t>behalf of the Committee, will submit a report to the Provost, with the Committee's judgement on whether a defect in procedure has occurred which would materially affect the decision of the Teaching Promotions</w:t>
      </w:r>
      <w:r w:rsidR="001B0301" w:rsidRPr="00654552">
        <w:rPr>
          <w:spacing w:val="-2"/>
          <w:sz w:val="24"/>
        </w:rPr>
        <w:t xml:space="preserve"> </w:t>
      </w:r>
      <w:r w:rsidR="001B0301" w:rsidRPr="00654552">
        <w:rPr>
          <w:sz w:val="24"/>
        </w:rPr>
        <w:t>Committee.</w:t>
      </w:r>
    </w:p>
    <w:p w14:paraId="3D643162" w14:textId="5758B81B" w:rsidR="00557517" w:rsidRPr="00654552" w:rsidRDefault="001B0301">
      <w:pPr>
        <w:pStyle w:val="ListParagraph"/>
        <w:numPr>
          <w:ilvl w:val="0"/>
          <w:numId w:val="1"/>
        </w:numPr>
        <w:tabs>
          <w:tab w:val="left" w:pos="386"/>
        </w:tabs>
        <w:spacing w:before="120"/>
        <w:ind w:right="113"/>
        <w:rPr>
          <w:sz w:val="24"/>
        </w:rPr>
      </w:pPr>
      <w:r w:rsidRPr="00654552">
        <w:rPr>
          <w:sz w:val="24"/>
        </w:rPr>
        <w:t xml:space="preserve">The Provost will consider the Committee's report and decide on whether or not the </w:t>
      </w:r>
      <w:r w:rsidRPr="00654552">
        <w:rPr>
          <w:spacing w:val="-3"/>
          <w:sz w:val="24"/>
        </w:rPr>
        <w:t xml:space="preserve">case </w:t>
      </w:r>
      <w:r w:rsidRPr="00654552">
        <w:rPr>
          <w:sz w:val="24"/>
        </w:rPr>
        <w:t xml:space="preserve">for promotion should be reconsidered. The decision will be conveyed to the appellant </w:t>
      </w:r>
      <w:r w:rsidRPr="00654552">
        <w:rPr>
          <w:spacing w:val="-4"/>
          <w:sz w:val="24"/>
        </w:rPr>
        <w:t xml:space="preserve">in </w:t>
      </w:r>
      <w:r w:rsidRPr="00654552">
        <w:rPr>
          <w:sz w:val="24"/>
        </w:rPr>
        <w:t xml:space="preserve">writing </w:t>
      </w:r>
      <w:r w:rsidR="0037118C">
        <w:rPr>
          <w:sz w:val="24"/>
        </w:rPr>
        <w:t xml:space="preserve">usually </w:t>
      </w:r>
      <w:r w:rsidRPr="00654552">
        <w:rPr>
          <w:sz w:val="24"/>
        </w:rPr>
        <w:t>within 28 days after the date of the</w:t>
      </w:r>
      <w:r w:rsidRPr="00654552">
        <w:rPr>
          <w:spacing w:val="-5"/>
          <w:sz w:val="24"/>
        </w:rPr>
        <w:t xml:space="preserve"> </w:t>
      </w:r>
      <w:r w:rsidRPr="00654552">
        <w:rPr>
          <w:sz w:val="24"/>
        </w:rPr>
        <w:t>hearing.</w:t>
      </w:r>
    </w:p>
    <w:p w14:paraId="47C741E9" w14:textId="77777777" w:rsidR="00557517" w:rsidRDefault="001B0301">
      <w:pPr>
        <w:pStyle w:val="ListParagraph"/>
        <w:numPr>
          <w:ilvl w:val="0"/>
          <w:numId w:val="1"/>
        </w:numPr>
        <w:tabs>
          <w:tab w:val="left" w:pos="386"/>
        </w:tabs>
        <w:spacing w:before="116"/>
        <w:ind w:right="115"/>
        <w:rPr>
          <w:sz w:val="24"/>
        </w:rPr>
      </w:pPr>
      <w:r w:rsidRPr="00654552">
        <w:rPr>
          <w:sz w:val="24"/>
        </w:rPr>
        <w:t>Every</w:t>
      </w:r>
      <w:r w:rsidRPr="00654552">
        <w:rPr>
          <w:spacing w:val="-2"/>
          <w:sz w:val="24"/>
        </w:rPr>
        <w:t xml:space="preserve"> </w:t>
      </w:r>
      <w:r w:rsidRPr="00654552">
        <w:rPr>
          <w:sz w:val="24"/>
        </w:rPr>
        <w:t>effort</w:t>
      </w:r>
      <w:r w:rsidRPr="00654552">
        <w:rPr>
          <w:spacing w:val="-5"/>
          <w:sz w:val="24"/>
        </w:rPr>
        <w:t xml:space="preserve"> </w:t>
      </w:r>
      <w:r w:rsidRPr="00654552">
        <w:rPr>
          <w:sz w:val="24"/>
        </w:rPr>
        <w:t>will</w:t>
      </w:r>
      <w:r w:rsidRPr="00654552">
        <w:rPr>
          <w:spacing w:val="-2"/>
          <w:sz w:val="24"/>
        </w:rPr>
        <w:t xml:space="preserve"> </w:t>
      </w:r>
      <w:r w:rsidRPr="00654552">
        <w:rPr>
          <w:sz w:val="24"/>
        </w:rPr>
        <w:t>be</w:t>
      </w:r>
      <w:r w:rsidRPr="00654552">
        <w:rPr>
          <w:spacing w:val="-3"/>
          <w:sz w:val="24"/>
        </w:rPr>
        <w:t xml:space="preserve"> </w:t>
      </w:r>
      <w:r w:rsidRPr="00654552">
        <w:rPr>
          <w:sz w:val="24"/>
        </w:rPr>
        <w:t>made</w:t>
      </w:r>
      <w:r w:rsidRPr="00654552">
        <w:rPr>
          <w:spacing w:val="-4"/>
          <w:sz w:val="24"/>
        </w:rPr>
        <w:t xml:space="preserve"> </w:t>
      </w:r>
      <w:r w:rsidRPr="00654552">
        <w:rPr>
          <w:sz w:val="24"/>
        </w:rPr>
        <w:t>to</w:t>
      </w:r>
      <w:r w:rsidRPr="00654552">
        <w:rPr>
          <w:spacing w:val="-3"/>
          <w:sz w:val="24"/>
        </w:rPr>
        <w:t xml:space="preserve"> </w:t>
      </w:r>
      <w:r w:rsidRPr="00654552">
        <w:rPr>
          <w:sz w:val="24"/>
        </w:rPr>
        <w:t>adhere</w:t>
      </w:r>
      <w:r w:rsidRPr="00654552">
        <w:rPr>
          <w:spacing w:val="-4"/>
          <w:sz w:val="24"/>
        </w:rPr>
        <w:t xml:space="preserve"> </w:t>
      </w:r>
      <w:r w:rsidRPr="00654552">
        <w:rPr>
          <w:sz w:val="24"/>
        </w:rPr>
        <w:t>to</w:t>
      </w:r>
      <w:r w:rsidRPr="00654552">
        <w:rPr>
          <w:spacing w:val="-4"/>
          <w:sz w:val="24"/>
        </w:rPr>
        <w:t xml:space="preserve"> </w:t>
      </w:r>
      <w:r w:rsidRPr="00654552">
        <w:rPr>
          <w:sz w:val="24"/>
        </w:rPr>
        <w:t>the</w:t>
      </w:r>
      <w:r w:rsidRPr="00654552">
        <w:rPr>
          <w:spacing w:val="-2"/>
          <w:sz w:val="24"/>
        </w:rPr>
        <w:t xml:space="preserve"> </w:t>
      </w:r>
      <w:r w:rsidRPr="00654552">
        <w:rPr>
          <w:sz w:val="24"/>
        </w:rPr>
        <w:t>timetables</w:t>
      </w:r>
      <w:r w:rsidRPr="00654552">
        <w:rPr>
          <w:spacing w:val="-1"/>
          <w:sz w:val="24"/>
        </w:rPr>
        <w:t xml:space="preserve"> </w:t>
      </w:r>
      <w:r w:rsidRPr="00654552">
        <w:rPr>
          <w:sz w:val="24"/>
        </w:rPr>
        <w:t>given</w:t>
      </w:r>
      <w:r w:rsidRPr="00654552">
        <w:rPr>
          <w:spacing w:val="-4"/>
          <w:sz w:val="24"/>
        </w:rPr>
        <w:t xml:space="preserve"> </w:t>
      </w:r>
      <w:r w:rsidRPr="00654552">
        <w:rPr>
          <w:sz w:val="24"/>
        </w:rPr>
        <w:t>above,</w:t>
      </w:r>
      <w:r w:rsidRPr="00654552">
        <w:rPr>
          <w:spacing w:val="-4"/>
          <w:sz w:val="24"/>
        </w:rPr>
        <w:t xml:space="preserve"> </w:t>
      </w:r>
      <w:r w:rsidRPr="00654552">
        <w:rPr>
          <w:sz w:val="24"/>
        </w:rPr>
        <w:t>with</w:t>
      </w:r>
      <w:r w:rsidRPr="00654552">
        <w:rPr>
          <w:spacing w:val="-1"/>
          <w:sz w:val="24"/>
        </w:rPr>
        <w:t xml:space="preserve"> </w:t>
      </w:r>
      <w:r w:rsidRPr="00654552">
        <w:rPr>
          <w:sz w:val="24"/>
        </w:rPr>
        <w:t>the</w:t>
      </w:r>
      <w:r w:rsidRPr="00654552">
        <w:rPr>
          <w:spacing w:val="-4"/>
          <w:sz w:val="24"/>
        </w:rPr>
        <w:t xml:space="preserve"> </w:t>
      </w:r>
      <w:r w:rsidRPr="00654552">
        <w:rPr>
          <w:sz w:val="24"/>
        </w:rPr>
        <w:t>proviso</w:t>
      </w:r>
      <w:r w:rsidRPr="00654552">
        <w:rPr>
          <w:spacing w:val="-4"/>
          <w:sz w:val="24"/>
        </w:rPr>
        <w:t xml:space="preserve"> </w:t>
      </w:r>
      <w:r w:rsidRPr="00654552">
        <w:rPr>
          <w:sz w:val="24"/>
        </w:rPr>
        <w:t>that</w:t>
      </w:r>
      <w:r w:rsidRPr="00654552">
        <w:rPr>
          <w:spacing w:val="-3"/>
          <w:sz w:val="24"/>
        </w:rPr>
        <w:t xml:space="preserve"> </w:t>
      </w:r>
      <w:r w:rsidRPr="00654552">
        <w:rPr>
          <w:sz w:val="24"/>
        </w:rPr>
        <w:t>more time may be necessary on occasion because cases are considered by senior staff and over the summer</w:t>
      </w:r>
      <w:r w:rsidRPr="00654552">
        <w:rPr>
          <w:spacing w:val="-3"/>
          <w:sz w:val="24"/>
        </w:rPr>
        <w:t xml:space="preserve"> </w:t>
      </w:r>
      <w:r w:rsidRPr="00654552">
        <w:rPr>
          <w:sz w:val="24"/>
        </w:rPr>
        <w:t>period.</w:t>
      </w:r>
      <w:bookmarkEnd w:id="0"/>
    </w:p>
    <w:sectPr w:rsidR="00557517">
      <w:pgSz w:w="11920" w:h="16850"/>
      <w:pgMar w:top="960" w:right="880" w:bottom="480" w:left="760" w:header="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7BE47" w14:textId="77777777" w:rsidR="00BA2D66" w:rsidRPr="00654552" w:rsidRDefault="00BA2D66">
      <w:r w:rsidRPr="00654552">
        <w:separator/>
      </w:r>
    </w:p>
  </w:endnote>
  <w:endnote w:type="continuationSeparator" w:id="0">
    <w:p w14:paraId="5526D9F1" w14:textId="77777777" w:rsidR="00BA2D66" w:rsidRPr="00654552" w:rsidRDefault="00BA2D66">
      <w:r w:rsidRPr="006545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FBF6" w14:textId="455E5C32" w:rsidR="00557517" w:rsidRPr="00654552" w:rsidRDefault="003B480A">
    <w:pPr>
      <w:pStyle w:val="BodyText"/>
      <w:spacing w:line="14" w:lineRule="auto"/>
      <w:ind w:left="0"/>
      <w:jc w:val="left"/>
      <w:rPr>
        <w:sz w:val="20"/>
      </w:rPr>
    </w:pPr>
    <w:r w:rsidRPr="00654552">
      <w:rPr>
        <w:noProof/>
      </w:rPr>
      <mc:AlternateContent>
        <mc:Choice Requires="wps">
          <w:drawing>
            <wp:anchor distT="0" distB="0" distL="114300" distR="114300" simplePos="0" relativeHeight="251657728" behindDoc="1" locked="0" layoutInCell="1" allowOverlap="1" wp14:anchorId="70C2E7A8" wp14:editId="28EDC9AB">
              <wp:simplePos x="0" y="0"/>
              <wp:positionH relativeFrom="page">
                <wp:posOffset>3686175</wp:posOffset>
              </wp:positionH>
              <wp:positionV relativeFrom="page">
                <wp:posOffset>10363835</wp:posOffset>
              </wp:positionV>
              <wp:extent cx="216535" cy="167005"/>
              <wp:effectExtent l="0" t="0" r="0" b="0"/>
              <wp:wrapNone/>
              <wp:docPr id="16762817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E19BD" w14:textId="77777777" w:rsidR="00557517" w:rsidRPr="00654552" w:rsidRDefault="001B0301">
                          <w:pPr>
                            <w:spacing w:before="12"/>
                            <w:ind w:left="60"/>
                            <w:rPr>
                              <w:sz w:val="20"/>
                            </w:rPr>
                          </w:pPr>
                          <w:r w:rsidRPr="00654552">
                            <w:fldChar w:fldCharType="begin"/>
                          </w:r>
                          <w:r w:rsidRPr="00654552">
                            <w:rPr>
                              <w:sz w:val="20"/>
                            </w:rPr>
                            <w:instrText xml:space="preserve"> PAGE </w:instrText>
                          </w:r>
                          <w:r w:rsidRPr="00654552">
                            <w:fldChar w:fldCharType="separate"/>
                          </w:r>
                          <w:r w:rsidRPr="00654552">
                            <w:t>10</w:t>
                          </w:r>
                          <w:r w:rsidRPr="0065455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2E7A8" id="_x0000_t202" coordsize="21600,21600" o:spt="202" path="m,l,21600r21600,l21600,xe">
              <v:stroke joinstyle="miter"/>
              <v:path gradientshapeok="t" o:connecttype="rect"/>
            </v:shapetype>
            <v:shape id="Text Box 1" o:spid="_x0000_s1026" type="#_x0000_t202" style="position:absolute;margin-left:290.25pt;margin-top:816.05pt;width:17.0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" filled="f" stroked="f">
              <v:textbox inset="0,0,0,0">
                <w:txbxContent>
                  <w:p w14:paraId="003E19BD" w14:textId="77777777" w:rsidR="00557517" w:rsidRPr="00654552" w:rsidRDefault="001B0301">
                    <w:pPr>
                      <w:spacing w:before="12"/>
                      <w:ind w:left="60"/>
                      <w:rPr>
                        <w:sz w:val="20"/>
                      </w:rPr>
                    </w:pPr>
                    <w:r w:rsidRPr="00654552">
                      <w:fldChar w:fldCharType="begin"/>
                    </w:r>
                    <w:r w:rsidRPr="00654552">
                      <w:rPr>
                        <w:sz w:val="20"/>
                      </w:rPr>
                      <w:instrText xml:space="preserve"> PAGE </w:instrText>
                    </w:r>
                    <w:r w:rsidRPr="00654552">
                      <w:fldChar w:fldCharType="separate"/>
                    </w:r>
                    <w:r w:rsidRPr="00654552">
                      <w:t>10</w:t>
                    </w:r>
                    <w:r w:rsidRPr="00654552">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C226" w14:textId="77777777" w:rsidR="00BA2D66" w:rsidRPr="00654552" w:rsidRDefault="00BA2D66">
      <w:r w:rsidRPr="00654552">
        <w:separator/>
      </w:r>
    </w:p>
  </w:footnote>
  <w:footnote w:type="continuationSeparator" w:id="0">
    <w:p w14:paraId="542CB4C8" w14:textId="77777777" w:rsidR="00BA2D66" w:rsidRPr="00654552" w:rsidRDefault="00BA2D66">
      <w:r w:rsidRPr="0065455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3DC"/>
    <w:multiLevelType w:val="hybridMultilevel"/>
    <w:tmpl w:val="1820C312"/>
    <w:lvl w:ilvl="0" w:tplc="04090001">
      <w:start w:val="1"/>
      <w:numFmt w:val="bullet"/>
      <w:lvlText w:val=""/>
      <w:lvlJc w:val="left"/>
      <w:pPr>
        <w:ind w:left="385" w:hanging="284"/>
      </w:pPr>
      <w:rPr>
        <w:rFonts w:ascii="Symbol" w:hAnsi="Symbol" w:hint="default"/>
        <w:w w:val="99"/>
        <w:lang w:val="en-US" w:eastAsia="en-US" w:bidi="en-US"/>
      </w:rPr>
    </w:lvl>
    <w:lvl w:ilvl="1" w:tplc="FFFFFFFF">
      <w:numFmt w:val="bullet"/>
      <w:lvlText w:val="o"/>
      <w:lvlJc w:val="left"/>
      <w:pPr>
        <w:ind w:left="1110" w:hanging="348"/>
      </w:pPr>
      <w:rPr>
        <w:rFonts w:ascii="Courier New" w:eastAsia="Courier New" w:hAnsi="Courier New" w:cs="Courier New" w:hint="default"/>
        <w:w w:val="100"/>
        <w:sz w:val="24"/>
        <w:szCs w:val="24"/>
        <w:lang w:val="en-US" w:eastAsia="en-US" w:bidi="en-US"/>
      </w:rPr>
    </w:lvl>
    <w:lvl w:ilvl="2" w:tplc="FFFFFFFF">
      <w:numFmt w:val="bullet"/>
      <w:lvlText w:val="•"/>
      <w:lvlJc w:val="left"/>
      <w:pPr>
        <w:ind w:left="2136" w:hanging="348"/>
      </w:pPr>
      <w:rPr>
        <w:rFonts w:hint="default"/>
        <w:lang w:val="en-US" w:eastAsia="en-US" w:bidi="en-US"/>
      </w:rPr>
    </w:lvl>
    <w:lvl w:ilvl="3" w:tplc="FFFFFFFF">
      <w:numFmt w:val="bullet"/>
      <w:lvlText w:val="•"/>
      <w:lvlJc w:val="left"/>
      <w:pPr>
        <w:ind w:left="3153" w:hanging="348"/>
      </w:pPr>
      <w:rPr>
        <w:rFonts w:hint="default"/>
        <w:lang w:val="en-US" w:eastAsia="en-US" w:bidi="en-US"/>
      </w:rPr>
    </w:lvl>
    <w:lvl w:ilvl="4" w:tplc="FFFFFFFF">
      <w:numFmt w:val="bullet"/>
      <w:lvlText w:val="•"/>
      <w:lvlJc w:val="left"/>
      <w:pPr>
        <w:ind w:left="4170" w:hanging="348"/>
      </w:pPr>
      <w:rPr>
        <w:rFonts w:hint="default"/>
        <w:lang w:val="en-US" w:eastAsia="en-US" w:bidi="en-US"/>
      </w:rPr>
    </w:lvl>
    <w:lvl w:ilvl="5" w:tplc="FFFFFFFF">
      <w:numFmt w:val="bullet"/>
      <w:lvlText w:val="•"/>
      <w:lvlJc w:val="left"/>
      <w:pPr>
        <w:ind w:left="5187" w:hanging="348"/>
      </w:pPr>
      <w:rPr>
        <w:rFonts w:hint="default"/>
        <w:lang w:val="en-US" w:eastAsia="en-US" w:bidi="en-US"/>
      </w:rPr>
    </w:lvl>
    <w:lvl w:ilvl="6" w:tplc="FFFFFFFF">
      <w:numFmt w:val="bullet"/>
      <w:lvlText w:val="•"/>
      <w:lvlJc w:val="left"/>
      <w:pPr>
        <w:ind w:left="6204" w:hanging="348"/>
      </w:pPr>
      <w:rPr>
        <w:rFonts w:hint="default"/>
        <w:lang w:val="en-US" w:eastAsia="en-US" w:bidi="en-US"/>
      </w:rPr>
    </w:lvl>
    <w:lvl w:ilvl="7" w:tplc="FFFFFFFF">
      <w:numFmt w:val="bullet"/>
      <w:lvlText w:val="•"/>
      <w:lvlJc w:val="left"/>
      <w:pPr>
        <w:ind w:left="7220" w:hanging="348"/>
      </w:pPr>
      <w:rPr>
        <w:rFonts w:hint="default"/>
        <w:lang w:val="en-US" w:eastAsia="en-US" w:bidi="en-US"/>
      </w:rPr>
    </w:lvl>
    <w:lvl w:ilvl="8" w:tplc="FFFFFFFF">
      <w:numFmt w:val="bullet"/>
      <w:lvlText w:val="•"/>
      <w:lvlJc w:val="left"/>
      <w:pPr>
        <w:ind w:left="8237" w:hanging="348"/>
      </w:pPr>
      <w:rPr>
        <w:rFonts w:hint="default"/>
        <w:lang w:val="en-US" w:eastAsia="en-US" w:bidi="en-US"/>
      </w:rPr>
    </w:lvl>
  </w:abstractNum>
  <w:abstractNum w:abstractNumId="1" w15:restartNumberingAfterBreak="0">
    <w:nsid w:val="03BC6651"/>
    <w:multiLevelType w:val="multilevel"/>
    <w:tmpl w:val="D8745596"/>
    <w:lvl w:ilvl="0">
      <w:start w:val="5"/>
      <w:numFmt w:val="decimal"/>
      <w:lvlText w:val="%1."/>
      <w:lvlJc w:val="left"/>
      <w:pPr>
        <w:ind w:left="480" w:hanging="480"/>
      </w:pPr>
      <w:rPr>
        <w:rFonts w:hint="default"/>
      </w:rPr>
    </w:lvl>
    <w:lvl w:ilvl="1">
      <w:start w:val="1"/>
      <w:numFmt w:val="decimal"/>
      <w:lvlText w:val="%1.%2."/>
      <w:lvlJc w:val="left"/>
      <w:pPr>
        <w:ind w:left="851" w:hanging="72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473" w:hanging="1080"/>
      </w:pPr>
      <w:rPr>
        <w:rFonts w:hint="default"/>
      </w:rPr>
    </w:lvl>
    <w:lvl w:ilvl="4">
      <w:start w:val="1"/>
      <w:numFmt w:val="decimal"/>
      <w:lvlText w:val="%1.%2.%3.%4.%5."/>
      <w:lvlJc w:val="left"/>
      <w:pPr>
        <w:ind w:left="1964" w:hanging="1440"/>
      </w:pPr>
      <w:rPr>
        <w:rFonts w:hint="default"/>
      </w:rPr>
    </w:lvl>
    <w:lvl w:ilvl="5">
      <w:start w:val="1"/>
      <w:numFmt w:val="decimal"/>
      <w:lvlText w:val="%1.%2.%3.%4.%5.%6."/>
      <w:lvlJc w:val="left"/>
      <w:pPr>
        <w:ind w:left="2095" w:hanging="1440"/>
      </w:pPr>
      <w:rPr>
        <w:rFonts w:hint="default"/>
      </w:rPr>
    </w:lvl>
    <w:lvl w:ilvl="6">
      <w:start w:val="1"/>
      <w:numFmt w:val="decimal"/>
      <w:lvlText w:val="%1.%2.%3.%4.%5.%6.%7."/>
      <w:lvlJc w:val="left"/>
      <w:pPr>
        <w:ind w:left="2586" w:hanging="1800"/>
      </w:pPr>
      <w:rPr>
        <w:rFonts w:hint="default"/>
      </w:rPr>
    </w:lvl>
    <w:lvl w:ilvl="7">
      <w:start w:val="1"/>
      <w:numFmt w:val="decimal"/>
      <w:lvlText w:val="%1.%2.%3.%4.%5.%6.%7.%8."/>
      <w:lvlJc w:val="left"/>
      <w:pPr>
        <w:ind w:left="3077" w:hanging="2160"/>
      </w:pPr>
      <w:rPr>
        <w:rFonts w:hint="default"/>
      </w:rPr>
    </w:lvl>
    <w:lvl w:ilvl="8">
      <w:start w:val="1"/>
      <w:numFmt w:val="decimal"/>
      <w:lvlText w:val="%1.%2.%3.%4.%5.%6.%7.%8.%9."/>
      <w:lvlJc w:val="left"/>
      <w:pPr>
        <w:ind w:left="3208" w:hanging="2160"/>
      </w:pPr>
      <w:rPr>
        <w:rFonts w:hint="default"/>
      </w:rPr>
    </w:lvl>
  </w:abstractNum>
  <w:abstractNum w:abstractNumId="2" w15:restartNumberingAfterBreak="0">
    <w:nsid w:val="09763262"/>
    <w:multiLevelType w:val="hybridMultilevel"/>
    <w:tmpl w:val="139CBEF4"/>
    <w:lvl w:ilvl="0" w:tplc="19FE6696">
      <w:start w:val="1"/>
      <w:numFmt w:val="decimal"/>
      <w:lvlText w:val="%1."/>
      <w:lvlJc w:val="left"/>
      <w:pPr>
        <w:ind w:left="385" w:hanging="284"/>
      </w:pPr>
      <w:rPr>
        <w:rFonts w:ascii="Arial" w:eastAsia="Arial" w:hAnsi="Arial" w:cs="Arial" w:hint="default"/>
        <w:spacing w:val="-60"/>
        <w:w w:val="99"/>
        <w:sz w:val="24"/>
        <w:szCs w:val="24"/>
        <w:lang w:val="en-US" w:eastAsia="en-US" w:bidi="en-US"/>
      </w:rPr>
    </w:lvl>
    <w:lvl w:ilvl="1" w:tplc="EC262CD2">
      <w:numFmt w:val="bullet"/>
      <w:lvlText w:val="•"/>
      <w:lvlJc w:val="left"/>
      <w:pPr>
        <w:ind w:left="1369" w:hanging="284"/>
      </w:pPr>
      <w:rPr>
        <w:rFonts w:hint="default"/>
        <w:lang w:val="en-US" w:eastAsia="en-US" w:bidi="en-US"/>
      </w:rPr>
    </w:lvl>
    <w:lvl w:ilvl="2" w:tplc="EDD49C86">
      <w:numFmt w:val="bullet"/>
      <w:lvlText w:val="•"/>
      <w:lvlJc w:val="left"/>
      <w:pPr>
        <w:ind w:left="2358" w:hanging="284"/>
      </w:pPr>
      <w:rPr>
        <w:rFonts w:hint="default"/>
        <w:lang w:val="en-US" w:eastAsia="en-US" w:bidi="en-US"/>
      </w:rPr>
    </w:lvl>
    <w:lvl w:ilvl="3" w:tplc="43B4C9F0">
      <w:numFmt w:val="bullet"/>
      <w:lvlText w:val="•"/>
      <w:lvlJc w:val="left"/>
      <w:pPr>
        <w:ind w:left="3347" w:hanging="284"/>
      </w:pPr>
      <w:rPr>
        <w:rFonts w:hint="default"/>
        <w:lang w:val="en-US" w:eastAsia="en-US" w:bidi="en-US"/>
      </w:rPr>
    </w:lvl>
    <w:lvl w:ilvl="4" w:tplc="7AD6ED52">
      <w:numFmt w:val="bullet"/>
      <w:lvlText w:val="•"/>
      <w:lvlJc w:val="left"/>
      <w:pPr>
        <w:ind w:left="4336" w:hanging="284"/>
      </w:pPr>
      <w:rPr>
        <w:rFonts w:hint="default"/>
        <w:lang w:val="en-US" w:eastAsia="en-US" w:bidi="en-US"/>
      </w:rPr>
    </w:lvl>
    <w:lvl w:ilvl="5" w:tplc="2A124E14">
      <w:numFmt w:val="bullet"/>
      <w:lvlText w:val="•"/>
      <w:lvlJc w:val="left"/>
      <w:pPr>
        <w:ind w:left="5325" w:hanging="284"/>
      </w:pPr>
      <w:rPr>
        <w:rFonts w:hint="default"/>
        <w:lang w:val="en-US" w:eastAsia="en-US" w:bidi="en-US"/>
      </w:rPr>
    </w:lvl>
    <w:lvl w:ilvl="6" w:tplc="E332A00C">
      <w:numFmt w:val="bullet"/>
      <w:lvlText w:val="•"/>
      <w:lvlJc w:val="left"/>
      <w:pPr>
        <w:ind w:left="6314" w:hanging="284"/>
      </w:pPr>
      <w:rPr>
        <w:rFonts w:hint="default"/>
        <w:lang w:val="en-US" w:eastAsia="en-US" w:bidi="en-US"/>
      </w:rPr>
    </w:lvl>
    <w:lvl w:ilvl="7" w:tplc="6CFC5CAC">
      <w:numFmt w:val="bullet"/>
      <w:lvlText w:val="•"/>
      <w:lvlJc w:val="left"/>
      <w:pPr>
        <w:ind w:left="7303" w:hanging="284"/>
      </w:pPr>
      <w:rPr>
        <w:rFonts w:hint="default"/>
        <w:lang w:val="en-US" w:eastAsia="en-US" w:bidi="en-US"/>
      </w:rPr>
    </w:lvl>
    <w:lvl w:ilvl="8" w:tplc="9F7CD3AA">
      <w:numFmt w:val="bullet"/>
      <w:lvlText w:val="•"/>
      <w:lvlJc w:val="left"/>
      <w:pPr>
        <w:ind w:left="8292" w:hanging="284"/>
      </w:pPr>
      <w:rPr>
        <w:rFonts w:hint="default"/>
        <w:lang w:val="en-US" w:eastAsia="en-US" w:bidi="en-US"/>
      </w:rPr>
    </w:lvl>
  </w:abstractNum>
  <w:abstractNum w:abstractNumId="3" w15:restartNumberingAfterBreak="0">
    <w:nsid w:val="14F774FB"/>
    <w:multiLevelType w:val="hybridMultilevel"/>
    <w:tmpl w:val="FF4CA698"/>
    <w:lvl w:ilvl="0" w:tplc="EC262CD2">
      <w:numFmt w:val="bullet"/>
      <w:lvlText w:val="•"/>
      <w:lvlJc w:val="left"/>
      <w:pPr>
        <w:ind w:left="385" w:hanging="284"/>
      </w:pPr>
      <w:rPr>
        <w:rFonts w:hint="default"/>
        <w:w w:val="99"/>
        <w:lang w:val="en-US" w:eastAsia="en-US" w:bidi="en-US"/>
      </w:rPr>
    </w:lvl>
    <w:lvl w:ilvl="1" w:tplc="FFFFFFFF">
      <w:numFmt w:val="bullet"/>
      <w:lvlText w:val="o"/>
      <w:lvlJc w:val="left"/>
      <w:pPr>
        <w:ind w:left="1110" w:hanging="348"/>
      </w:pPr>
      <w:rPr>
        <w:rFonts w:ascii="Courier New" w:eastAsia="Courier New" w:hAnsi="Courier New" w:cs="Courier New" w:hint="default"/>
        <w:w w:val="100"/>
        <w:sz w:val="24"/>
        <w:szCs w:val="24"/>
        <w:lang w:val="en-US" w:eastAsia="en-US" w:bidi="en-US"/>
      </w:rPr>
    </w:lvl>
    <w:lvl w:ilvl="2" w:tplc="FFFFFFFF">
      <w:numFmt w:val="bullet"/>
      <w:lvlText w:val="•"/>
      <w:lvlJc w:val="left"/>
      <w:pPr>
        <w:ind w:left="2136" w:hanging="348"/>
      </w:pPr>
      <w:rPr>
        <w:rFonts w:hint="default"/>
        <w:lang w:val="en-US" w:eastAsia="en-US" w:bidi="en-US"/>
      </w:rPr>
    </w:lvl>
    <w:lvl w:ilvl="3" w:tplc="FFFFFFFF">
      <w:numFmt w:val="bullet"/>
      <w:lvlText w:val="•"/>
      <w:lvlJc w:val="left"/>
      <w:pPr>
        <w:ind w:left="3153" w:hanging="348"/>
      </w:pPr>
      <w:rPr>
        <w:rFonts w:hint="default"/>
        <w:lang w:val="en-US" w:eastAsia="en-US" w:bidi="en-US"/>
      </w:rPr>
    </w:lvl>
    <w:lvl w:ilvl="4" w:tplc="FFFFFFFF">
      <w:numFmt w:val="bullet"/>
      <w:lvlText w:val="•"/>
      <w:lvlJc w:val="left"/>
      <w:pPr>
        <w:ind w:left="4170" w:hanging="348"/>
      </w:pPr>
      <w:rPr>
        <w:rFonts w:hint="default"/>
        <w:lang w:val="en-US" w:eastAsia="en-US" w:bidi="en-US"/>
      </w:rPr>
    </w:lvl>
    <w:lvl w:ilvl="5" w:tplc="FFFFFFFF">
      <w:numFmt w:val="bullet"/>
      <w:lvlText w:val="•"/>
      <w:lvlJc w:val="left"/>
      <w:pPr>
        <w:ind w:left="5187" w:hanging="348"/>
      </w:pPr>
      <w:rPr>
        <w:rFonts w:hint="default"/>
        <w:lang w:val="en-US" w:eastAsia="en-US" w:bidi="en-US"/>
      </w:rPr>
    </w:lvl>
    <w:lvl w:ilvl="6" w:tplc="FFFFFFFF">
      <w:numFmt w:val="bullet"/>
      <w:lvlText w:val="•"/>
      <w:lvlJc w:val="left"/>
      <w:pPr>
        <w:ind w:left="6204" w:hanging="348"/>
      </w:pPr>
      <w:rPr>
        <w:rFonts w:hint="default"/>
        <w:lang w:val="en-US" w:eastAsia="en-US" w:bidi="en-US"/>
      </w:rPr>
    </w:lvl>
    <w:lvl w:ilvl="7" w:tplc="FFFFFFFF">
      <w:numFmt w:val="bullet"/>
      <w:lvlText w:val="•"/>
      <w:lvlJc w:val="left"/>
      <w:pPr>
        <w:ind w:left="7220" w:hanging="348"/>
      </w:pPr>
      <w:rPr>
        <w:rFonts w:hint="default"/>
        <w:lang w:val="en-US" w:eastAsia="en-US" w:bidi="en-US"/>
      </w:rPr>
    </w:lvl>
    <w:lvl w:ilvl="8" w:tplc="FFFFFFFF">
      <w:numFmt w:val="bullet"/>
      <w:lvlText w:val="•"/>
      <w:lvlJc w:val="left"/>
      <w:pPr>
        <w:ind w:left="8237" w:hanging="348"/>
      </w:pPr>
      <w:rPr>
        <w:rFonts w:hint="default"/>
        <w:lang w:val="en-US" w:eastAsia="en-US" w:bidi="en-US"/>
      </w:rPr>
    </w:lvl>
  </w:abstractNum>
  <w:abstractNum w:abstractNumId="4" w15:restartNumberingAfterBreak="0">
    <w:nsid w:val="155D4280"/>
    <w:multiLevelType w:val="hybridMultilevel"/>
    <w:tmpl w:val="1A3275BA"/>
    <w:lvl w:ilvl="0" w:tplc="D3667E40">
      <w:start w:val="1"/>
      <w:numFmt w:val="decimal"/>
      <w:lvlText w:val="%1."/>
      <w:lvlJc w:val="left"/>
      <w:pPr>
        <w:ind w:left="461" w:hanging="360"/>
      </w:pPr>
      <w:rPr>
        <w:rFonts w:ascii="Arial" w:eastAsia="Arial" w:hAnsi="Arial" w:cs="Arial" w:hint="default"/>
        <w:spacing w:val="-60"/>
        <w:w w:val="99"/>
        <w:sz w:val="24"/>
        <w:szCs w:val="24"/>
        <w:lang w:val="en-US" w:eastAsia="en-US" w:bidi="en-US"/>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5" w15:restartNumberingAfterBreak="0">
    <w:nsid w:val="185F1944"/>
    <w:multiLevelType w:val="hybridMultilevel"/>
    <w:tmpl w:val="D91C9A0E"/>
    <w:lvl w:ilvl="0" w:tplc="DDE64D7A">
      <w:numFmt w:val="bullet"/>
      <w:lvlText w:val=""/>
      <w:lvlJc w:val="left"/>
      <w:pPr>
        <w:ind w:left="461" w:hanging="360"/>
      </w:pPr>
      <w:rPr>
        <w:rFonts w:ascii="Symbol" w:eastAsia="Symbol" w:hAnsi="Symbol" w:cs="Symbol" w:hint="default"/>
        <w:w w:val="100"/>
        <w:sz w:val="24"/>
        <w:szCs w:val="24"/>
        <w:lang w:val="en-US" w:eastAsia="en-US" w:bidi="en-US"/>
      </w:rPr>
    </w:lvl>
    <w:lvl w:ilvl="1" w:tplc="04090003">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6" w15:restartNumberingAfterBreak="0">
    <w:nsid w:val="194A5795"/>
    <w:multiLevelType w:val="hybridMultilevel"/>
    <w:tmpl w:val="7E3676A6"/>
    <w:lvl w:ilvl="0" w:tplc="2E143AE6">
      <w:start w:val="1"/>
      <w:numFmt w:val="upperLetter"/>
      <w:lvlText w:val="%1."/>
      <w:lvlJc w:val="left"/>
      <w:pPr>
        <w:ind w:left="385" w:hanging="284"/>
      </w:pPr>
      <w:rPr>
        <w:rFonts w:ascii="Calibri" w:eastAsia="Calibri" w:hAnsi="Calibri" w:cs="Calibri" w:hint="default"/>
        <w:b/>
        <w:bCs/>
        <w:i/>
        <w:spacing w:val="-2"/>
        <w:w w:val="100"/>
        <w:sz w:val="24"/>
        <w:szCs w:val="24"/>
        <w:lang w:val="en-US" w:eastAsia="en-US" w:bidi="en-US"/>
      </w:rPr>
    </w:lvl>
    <w:lvl w:ilvl="1" w:tplc="17FA40FA">
      <w:start w:val="1"/>
      <w:numFmt w:val="decimal"/>
      <w:lvlText w:val="%2."/>
      <w:lvlJc w:val="left"/>
      <w:pPr>
        <w:ind w:left="385" w:hanging="284"/>
      </w:pPr>
      <w:rPr>
        <w:rFonts w:hint="default"/>
        <w:spacing w:val="-1"/>
        <w:w w:val="99"/>
        <w:lang w:val="en-US" w:eastAsia="en-US" w:bidi="en-US"/>
      </w:rPr>
    </w:lvl>
    <w:lvl w:ilvl="2" w:tplc="0608C55A">
      <w:numFmt w:val="bullet"/>
      <w:lvlText w:val="•"/>
      <w:lvlJc w:val="left"/>
      <w:pPr>
        <w:ind w:left="2358" w:hanging="284"/>
      </w:pPr>
      <w:rPr>
        <w:rFonts w:hint="default"/>
        <w:lang w:val="en-US" w:eastAsia="en-US" w:bidi="en-US"/>
      </w:rPr>
    </w:lvl>
    <w:lvl w:ilvl="3" w:tplc="AB149C1C">
      <w:numFmt w:val="bullet"/>
      <w:lvlText w:val="•"/>
      <w:lvlJc w:val="left"/>
      <w:pPr>
        <w:ind w:left="3347" w:hanging="284"/>
      </w:pPr>
      <w:rPr>
        <w:rFonts w:hint="default"/>
        <w:lang w:val="en-US" w:eastAsia="en-US" w:bidi="en-US"/>
      </w:rPr>
    </w:lvl>
    <w:lvl w:ilvl="4" w:tplc="7870F082">
      <w:numFmt w:val="bullet"/>
      <w:lvlText w:val="•"/>
      <w:lvlJc w:val="left"/>
      <w:pPr>
        <w:ind w:left="4336" w:hanging="284"/>
      </w:pPr>
      <w:rPr>
        <w:rFonts w:hint="default"/>
        <w:lang w:val="en-US" w:eastAsia="en-US" w:bidi="en-US"/>
      </w:rPr>
    </w:lvl>
    <w:lvl w:ilvl="5" w:tplc="498E1AB2">
      <w:numFmt w:val="bullet"/>
      <w:lvlText w:val="•"/>
      <w:lvlJc w:val="left"/>
      <w:pPr>
        <w:ind w:left="5325" w:hanging="284"/>
      </w:pPr>
      <w:rPr>
        <w:rFonts w:hint="default"/>
        <w:lang w:val="en-US" w:eastAsia="en-US" w:bidi="en-US"/>
      </w:rPr>
    </w:lvl>
    <w:lvl w:ilvl="6" w:tplc="A6D0EBC4">
      <w:numFmt w:val="bullet"/>
      <w:lvlText w:val="•"/>
      <w:lvlJc w:val="left"/>
      <w:pPr>
        <w:ind w:left="6314" w:hanging="284"/>
      </w:pPr>
      <w:rPr>
        <w:rFonts w:hint="default"/>
        <w:lang w:val="en-US" w:eastAsia="en-US" w:bidi="en-US"/>
      </w:rPr>
    </w:lvl>
    <w:lvl w:ilvl="7" w:tplc="66122E00">
      <w:numFmt w:val="bullet"/>
      <w:lvlText w:val="•"/>
      <w:lvlJc w:val="left"/>
      <w:pPr>
        <w:ind w:left="7303" w:hanging="284"/>
      </w:pPr>
      <w:rPr>
        <w:rFonts w:hint="default"/>
        <w:lang w:val="en-US" w:eastAsia="en-US" w:bidi="en-US"/>
      </w:rPr>
    </w:lvl>
    <w:lvl w:ilvl="8" w:tplc="2960976A">
      <w:numFmt w:val="bullet"/>
      <w:lvlText w:val="•"/>
      <w:lvlJc w:val="left"/>
      <w:pPr>
        <w:ind w:left="8292" w:hanging="284"/>
      </w:pPr>
      <w:rPr>
        <w:rFonts w:hint="default"/>
        <w:lang w:val="en-US" w:eastAsia="en-US" w:bidi="en-US"/>
      </w:rPr>
    </w:lvl>
  </w:abstractNum>
  <w:abstractNum w:abstractNumId="7" w15:restartNumberingAfterBreak="0">
    <w:nsid w:val="1A5B3B41"/>
    <w:multiLevelType w:val="hybridMultilevel"/>
    <w:tmpl w:val="E6B8ADCE"/>
    <w:lvl w:ilvl="0" w:tplc="DDE64D7A">
      <w:numFmt w:val="bullet"/>
      <w:lvlText w:val=""/>
      <w:lvlJc w:val="left"/>
      <w:pPr>
        <w:ind w:left="72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A1ED3"/>
    <w:multiLevelType w:val="hybridMultilevel"/>
    <w:tmpl w:val="39386946"/>
    <w:lvl w:ilvl="0" w:tplc="DDE64D7A">
      <w:numFmt w:val="bullet"/>
      <w:lvlText w:val=""/>
      <w:lvlJc w:val="left"/>
      <w:pPr>
        <w:ind w:left="385" w:hanging="284"/>
      </w:pPr>
      <w:rPr>
        <w:rFonts w:ascii="Symbol" w:eastAsia="Symbol" w:hAnsi="Symbol" w:cs="Symbol" w:hint="default"/>
        <w:w w:val="100"/>
        <w:sz w:val="24"/>
        <w:szCs w:val="24"/>
        <w:lang w:val="en-US" w:eastAsia="en-US" w:bidi="en-US"/>
      </w:rPr>
    </w:lvl>
    <w:lvl w:ilvl="1" w:tplc="FFFFFFFF">
      <w:numFmt w:val="bullet"/>
      <w:lvlText w:val="o"/>
      <w:lvlJc w:val="left"/>
      <w:pPr>
        <w:ind w:left="1110" w:hanging="348"/>
      </w:pPr>
      <w:rPr>
        <w:rFonts w:ascii="Courier New" w:eastAsia="Courier New" w:hAnsi="Courier New" w:cs="Courier New" w:hint="default"/>
        <w:w w:val="100"/>
        <w:sz w:val="24"/>
        <w:szCs w:val="24"/>
        <w:lang w:val="en-US" w:eastAsia="en-US" w:bidi="en-US"/>
      </w:rPr>
    </w:lvl>
    <w:lvl w:ilvl="2" w:tplc="FFFFFFFF">
      <w:numFmt w:val="bullet"/>
      <w:lvlText w:val="•"/>
      <w:lvlJc w:val="left"/>
      <w:pPr>
        <w:ind w:left="2136" w:hanging="348"/>
      </w:pPr>
      <w:rPr>
        <w:rFonts w:hint="default"/>
        <w:lang w:val="en-US" w:eastAsia="en-US" w:bidi="en-US"/>
      </w:rPr>
    </w:lvl>
    <w:lvl w:ilvl="3" w:tplc="FFFFFFFF">
      <w:numFmt w:val="bullet"/>
      <w:lvlText w:val="•"/>
      <w:lvlJc w:val="left"/>
      <w:pPr>
        <w:ind w:left="3153" w:hanging="348"/>
      </w:pPr>
      <w:rPr>
        <w:rFonts w:hint="default"/>
        <w:lang w:val="en-US" w:eastAsia="en-US" w:bidi="en-US"/>
      </w:rPr>
    </w:lvl>
    <w:lvl w:ilvl="4" w:tplc="FFFFFFFF">
      <w:numFmt w:val="bullet"/>
      <w:lvlText w:val="•"/>
      <w:lvlJc w:val="left"/>
      <w:pPr>
        <w:ind w:left="4170" w:hanging="348"/>
      </w:pPr>
      <w:rPr>
        <w:rFonts w:hint="default"/>
        <w:lang w:val="en-US" w:eastAsia="en-US" w:bidi="en-US"/>
      </w:rPr>
    </w:lvl>
    <w:lvl w:ilvl="5" w:tplc="FFFFFFFF">
      <w:numFmt w:val="bullet"/>
      <w:lvlText w:val="•"/>
      <w:lvlJc w:val="left"/>
      <w:pPr>
        <w:ind w:left="5187" w:hanging="348"/>
      </w:pPr>
      <w:rPr>
        <w:rFonts w:hint="default"/>
        <w:lang w:val="en-US" w:eastAsia="en-US" w:bidi="en-US"/>
      </w:rPr>
    </w:lvl>
    <w:lvl w:ilvl="6" w:tplc="FFFFFFFF">
      <w:numFmt w:val="bullet"/>
      <w:lvlText w:val="•"/>
      <w:lvlJc w:val="left"/>
      <w:pPr>
        <w:ind w:left="6204" w:hanging="348"/>
      </w:pPr>
      <w:rPr>
        <w:rFonts w:hint="default"/>
        <w:lang w:val="en-US" w:eastAsia="en-US" w:bidi="en-US"/>
      </w:rPr>
    </w:lvl>
    <w:lvl w:ilvl="7" w:tplc="FFFFFFFF">
      <w:numFmt w:val="bullet"/>
      <w:lvlText w:val="•"/>
      <w:lvlJc w:val="left"/>
      <w:pPr>
        <w:ind w:left="7220" w:hanging="348"/>
      </w:pPr>
      <w:rPr>
        <w:rFonts w:hint="default"/>
        <w:lang w:val="en-US" w:eastAsia="en-US" w:bidi="en-US"/>
      </w:rPr>
    </w:lvl>
    <w:lvl w:ilvl="8" w:tplc="FFFFFFFF">
      <w:numFmt w:val="bullet"/>
      <w:lvlText w:val="•"/>
      <w:lvlJc w:val="left"/>
      <w:pPr>
        <w:ind w:left="8237" w:hanging="348"/>
      </w:pPr>
      <w:rPr>
        <w:rFonts w:hint="default"/>
        <w:lang w:val="en-US" w:eastAsia="en-US" w:bidi="en-US"/>
      </w:rPr>
    </w:lvl>
  </w:abstractNum>
  <w:abstractNum w:abstractNumId="9" w15:restartNumberingAfterBreak="0">
    <w:nsid w:val="32E11C9C"/>
    <w:multiLevelType w:val="hybridMultilevel"/>
    <w:tmpl w:val="83E2D8EC"/>
    <w:lvl w:ilvl="0" w:tplc="EC262CD2">
      <w:numFmt w:val="bullet"/>
      <w:lvlText w:val="•"/>
      <w:lvlJc w:val="left"/>
      <w:pPr>
        <w:ind w:left="385" w:hanging="284"/>
      </w:pPr>
      <w:rPr>
        <w:rFonts w:hint="default"/>
        <w:w w:val="99"/>
        <w:lang w:val="en-US" w:eastAsia="en-US" w:bidi="en-US"/>
      </w:rPr>
    </w:lvl>
    <w:lvl w:ilvl="1" w:tplc="4A48F9CC">
      <w:numFmt w:val="bullet"/>
      <w:lvlText w:val="o"/>
      <w:lvlJc w:val="left"/>
      <w:pPr>
        <w:ind w:left="1110" w:hanging="348"/>
      </w:pPr>
      <w:rPr>
        <w:rFonts w:ascii="Courier New" w:eastAsia="Courier New" w:hAnsi="Courier New" w:cs="Courier New" w:hint="default"/>
        <w:w w:val="100"/>
        <w:sz w:val="24"/>
        <w:szCs w:val="24"/>
        <w:lang w:val="en-US" w:eastAsia="en-US" w:bidi="en-US"/>
      </w:rPr>
    </w:lvl>
    <w:lvl w:ilvl="2" w:tplc="C818D214">
      <w:numFmt w:val="bullet"/>
      <w:lvlText w:val="•"/>
      <w:lvlJc w:val="left"/>
      <w:pPr>
        <w:ind w:left="2136" w:hanging="348"/>
      </w:pPr>
      <w:rPr>
        <w:rFonts w:hint="default"/>
        <w:lang w:val="en-US" w:eastAsia="en-US" w:bidi="en-US"/>
      </w:rPr>
    </w:lvl>
    <w:lvl w:ilvl="3" w:tplc="08CCF6C8">
      <w:numFmt w:val="bullet"/>
      <w:lvlText w:val="•"/>
      <w:lvlJc w:val="left"/>
      <w:pPr>
        <w:ind w:left="3153" w:hanging="348"/>
      </w:pPr>
      <w:rPr>
        <w:rFonts w:hint="default"/>
        <w:lang w:val="en-US" w:eastAsia="en-US" w:bidi="en-US"/>
      </w:rPr>
    </w:lvl>
    <w:lvl w:ilvl="4" w:tplc="F96EAD80">
      <w:numFmt w:val="bullet"/>
      <w:lvlText w:val="•"/>
      <w:lvlJc w:val="left"/>
      <w:pPr>
        <w:ind w:left="4170" w:hanging="348"/>
      </w:pPr>
      <w:rPr>
        <w:rFonts w:hint="default"/>
        <w:lang w:val="en-US" w:eastAsia="en-US" w:bidi="en-US"/>
      </w:rPr>
    </w:lvl>
    <w:lvl w:ilvl="5" w:tplc="9378D28A">
      <w:numFmt w:val="bullet"/>
      <w:lvlText w:val="•"/>
      <w:lvlJc w:val="left"/>
      <w:pPr>
        <w:ind w:left="5187" w:hanging="348"/>
      </w:pPr>
      <w:rPr>
        <w:rFonts w:hint="default"/>
        <w:lang w:val="en-US" w:eastAsia="en-US" w:bidi="en-US"/>
      </w:rPr>
    </w:lvl>
    <w:lvl w:ilvl="6" w:tplc="9968B204">
      <w:numFmt w:val="bullet"/>
      <w:lvlText w:val="•"/>
      <w:lvlJc w:val="left"/>
      <w:pPr>
        <w:ind w:left="6204" w:hanging="348"/>
      </w:pPr>
      <w:rPr>
        <w:rFonts w:hint="default"/>
        <w:lang w:val="en-US" w:eastAsia="en-US" w:bidi="en-US"/>
      </w:rPr>
    </w:lvl>
    <w:lvl w:ilvl="7" w:tplc="B986F98E">
      <w:numFmt w:val="bullet"/>
      <w:lvlText w:val="•"/>
      <w:lvlJc w:val="left"/>
      <w:pPr>
        <w:ind w:left="7220" w:hanging="348"/>
      </w:pPr>
      <w:rPr>
        <w:rFonts w:hint="default"/>
        <w:lang w:val="en-US" w:eastAsia="en-US" w:bidi="en-US"/>
      </w:rPr>
    </w:lvl>
    <w:lvl w:ilvl="8" w:tplc="5FEAFF2C">
      <w:numFmt w:val="bullet"/>
      <w:lvlText w:val="•"/>
      <w:lvlJc w:val="left"/>
      <w:pPr>
        <w:ind w:left="8237" w:hanging="348"/>
      </w:pPr>
      <w:rPr>
        <w:rFonts w:hint="default"/>
        <w:lang w:val="en-US" w:eastAsia="en-US" w:bidi="en-US"/>
      </w:rPr>
    </w:lvl>
  </w:abstractNum>
  <w:abstractNum w:abstractNumId="10" w15:restartNumberingAfterBreak="0">
    <w:nsid w:val="352045C8"/>
    <w:multiLevelType w:val="hybridMultilevel"/>
    <w:tmpl w:val="CD189902"/>
    <w:lvl w:ilvl="0" w:tplc="DDE64D7A">
      <w:numFmt w:val="bullet"/>
      <w:lvlText w:val=""/>
      <w:lvlJc w:val="left"/>
      <w:pPr>
        <w:ind w:left="385" w:hanging="284"/>
      </w:pPr>
      <w:rPr>
        <w:rFonts w:ascii="Symbol" w:eastAsia="Symbol" w:hAnsi="Symbol" w:cs="Symbol" w:hint="default"/>
        <w:w w:val="100"/>
        <w:sz w:val="24"/>
        <w:szCs w:val="24"/>
        <w:lang w:val="en-US" w:eastAsia="en-US" w:bidi="en-US"/>
      </w:rPr>
    </w:lvl>
    <w:lvl w:ilvl="1" w:tplc="FFFFFFFF">
      <w:numFmt w:val="bullet"/>
      <w:lvlText w:val="o"/>
      <w:lvlJc w:val="left"/>
      <w:pPr>
        <w:ind w:left="1110" w:hanging="348"/>
      </w:pPr>
      <w:rPr>
        <w:rFonts w:ascii="Courier New" w:eastAsia="Courier New" w:hAnsi="Courier New" w:cs="Courier New" w:hint="default"/>
        <w:w w:val="100"/>
        <w:sz w:val="24"/>
        <w:szCs w:val="24"/>
        <w:lang w:val="en-US" w:eastAsia="en-US" w:bidi="en-US"/>
      </w:rPr>
    </w:lvl>
    <w:lvl w:ilvl="2" w:tplc="FFFFFFFF">
      <w:numFmt w:val="bullet"/>
      <w:lvlText w:val="•"/>
      <w:lvlJc w:val="left"/>
      <w:pPr>
        <w:ind w:left="2136" w:hanging="348"/>
      </w:pPr>
      <w:rPr>
        <w:rFonts w:hint="default"/>
        <w:lang w:val="en-US" w:eastAsia="en-US" w:bidi="en-US"/>
      </w:rPr>
    </w:lvl>
    <w:lvl w:ilvl="3" w:tplc="FFFFFFFF">
      <w:numFmt w:val="bullet"/>
      <w:lvlText w:val="•"/>
      <w:lvlJc w:val="left"/>
      <w:pPr>
        <w:ind w:left="3153" w:hanging="348"/>
      </w:pPr>
      <w:rPr>
        <w:rFonts w:hint="default"/>
        <w:lang w:val="en-US" w:eastAsia="en-US" w:bidi="en-US"/>
      </w:rPr>
    </w:lvl>
    <w:lvl w:ilvl="4" w:tplc="FFFFFFFF">
      <w:numFmt w:val="bullet"/>
      <w:lvlText w:val="•"/>
      <w:lvlJc w:val="left"/>
      <w:pPr>
        <w:ind w:left="4170" w:hanging="348"/>
      </w:pPr>
      <w:rPr>
        <w:rFonts w:hint="default"/>
        <w:lang w:val="en-US" w:eastAsia="en-US" w:bidi="en-US"/>
      </w:rPr>
    </w:lvl>
    <w:lvl w:ilvl="5" w:tplc="FFFFFFFF">
      <w:numFmt w:val="bullet"/>
      <w:lvlText w:val="•"/>
      <w:lvlJc w:val="left"/>
      <w:pPr>
        <w:ind w:left="5187" w:hanging="348"/>
      </w:pPr>
      <w:rPr>
        <w:rFonts w:hint="default"/>
        <w:lang w:val="en-US" w:eastAsia="en-US" w:bidi="en-US"/>
      </w:rPr>
    </w:lvl>
    <w:lvl w:ilvl="6" w:tplc="FFFFFFFF">
      <w:numFmt w:val="bullet"/>
      <w:lvlText w:val="•"/>
      <w:lvlJc w:val="left"/>
      <w:pPr>
        <w:ind w:left="6204" w:hanging="348"/>
      </w:pPr>
      <w:rPr>
        <w:rFonts w:hint="default"/>
        <w:lang w:val="en-US" w:eastAsia="en-US" w:bidi="en-US"/>
      </w:rPr>
    </w:lvl>
    <w:lvl w:ilvl="7" w:tplc="FFFFFFFF">
      <w:numFmt w:val="bullet"/>
      <w:lvlText w:val="•"/>
      <w:lvlJc w:val="left"/>
      <w:pPr>
        <w:ind w:left="7220" w:hanging="348"/>
      </w:pPr>
      <w:rPr>
        <w:rFonts w:hint="default"/>
        <w:lang w:val="en-US" w:eastAsia="en-US" w:bidi="en-US"/>
      </w:rPr>
    </w:lvl>
    <w:lvl w:ilvl="8" w:tplc="FFFFFFFF">
      <w:numFmt w:val="bullet"/>
      <w:lvlText w:val="•"/>
      <w:lvlJc w:val="left"/>
      <w:pPr>
        <w:ind w:left="8237" w:hanging="348"/>
      </w:pPr>
      <w:rPr>
        <w:rFonts w:hint="default"/>
        <w:lang w:val="en-US" w:eastAsia="en-US" w:bidi="en-US"/>
      </w:rPr>
    </w:lvl>
  </w:abstractNum>
  <w:abstractNum w:abstractNumId="11" w15:restartNumberingAfterBreak="0">
    <w:nsid w:val="3A8F2F80"/>
    <w:multiLevelType w:val="hybridMultilevel"/>
    <w:tmpl w:val="163A14B2"/>
    <w:lvl w:ilvl="0" w:tplc="6E145D8C">
      <w:start w:val="1"/>
      <w:numFmt w:val="decimal"/>
      <w:lvlText w:val="%1."/>
      <w:lvlJc w:val="left"/>
      <w:pPr>
        <w:ind w:left="385" w:hanging="284"/>
      </w:pPr>
      <w:rPr>
        <w:rFonts w:ascii="Arial" w:eastAsia="Arial" w:hAnsi="Arial" w:cs="Arial" w:hint="default"/>
        <w:w w:val="100"/>
        <w:sz w:val="24"/>
        <w:szCs w:val="24"/>
        <w:lang w:val="en-US" w:eastAsia="en-US" w:bidi="en-US"/>
      </w:rPr>
    </w:lvl>
    <w:lvl w:ilvl="1" w:tplc="27E4E320">
      <w:numFmt w:val="bullet"/>
      <w:lvlText w:val="•"/>
      <w:lvlJc w:val="left"/>
      <w:pPr>
        <w:ind w:left="1369" w:hanging="284"/>
      </w:pPr>
      <w:rPr>
        <w:rFonts w:hint="default"/>
        <w:lang w:val="en-US" w:eastAsia="en-US" w:bidi="en-US"/>
      </w:rPr>
    </w:lvl>
    <w:lvl w:ilvl="2" w:tplc="DA86C5F8">
      <w:numFmt w:val="bullet"/>
      <w:lvlText w:val="•"/>
      <w:lvlJc w:val="left"/>
      <w:pPr>
        <w:ind w:left="2358" w:hanging="284"/>
      </w:pPr>
      <w:rPr>
        <w:rFonts w:hint="default"/>
        <w:lang w:val="en-US" w:eastAsia="en-US" w:bidi="en-US"/>
      </w:rPr>
    </w:lvl>
    <w:lvl w:ilvl="3" w:tplc="60FE7118">
      <w:numFmt w:val="bullet"/>
      <w:lvlText w:val="•"/>
      <w:lvlJc w:val="left"/>
      <w:pPr>
        <w:ind w:left="3347" w:hanging="284"/>
      </w:pPr>
      <w:rPr>
        <w:rFonts w:hint="default"/>
        <w:lang w:val="en-US" w:eastAsia="en-US" w:bidi="en-US"/>
      </w:rPr>
    </w:lvl>
    <w:lvl w:ilvl="4" w:tplc="4A366FCC">
      <w:numFmt w:val="bullet"/>
      <w:lvlText w:val="•"/>
      <w:lvlJc w:val="left"/>
      <w:pPr>
        <w:ind w:left="4336" w:hanging="284"/>
      </w:pPr>
      <w:rPr>
        <w:rFonts w:hint="default"/>
        <w:lang w:val="en-US" w:eastAsia="en-US" w:bidi="en-US"/>
      </w:rPr>
    </w:lvl>
    <w:lvl w:ilvl="5" w:tplc="702CC7F4">
      <w:numFmt w:val="bullet"/>
      <w:lvlText w:val="•"/>
      <w:lvlJc w:val="left"/>
      <w:pPr>
        <w:ind w:left="5325" w:hanging="284"/>
      </w:pPr>
      <w:rPr>
        <w:rFonts w:hint="default"/>
        <w:lang w:val="en-US" w:eastAsia="en-US" w:bidi="en-US"/>
      </w:rPr>
    </w:lvl>
    <w:lvl w:ilvl="6" w:tplc="98266724">
      <w:numFmt w:val="bullet"/>
      <w:lvlText w:val="•"/>
      <w:lvlJc w:val="left"/>
      <w:pPr>
        <w:ind w:left="6314" w:hanging="284"/>
      </w:pPr>
      <w:rPr>
        <w:rFonts w:hint="default"/>
        <w:lang w:val="en-US" w:eastAsia="en-US" w:bidi="en-US"/>
      </w:rPr>
    </w:lvl>
    <w:lvl w:ilvl="7" w:tplc="3EB655E6">
      <w:numFmt w:val="bullet"/>
      <w:lvlText w:val="•"/>
      <w:lvlJc w:val="left"/>
      <w:pPr>
        <w:ind w:left="7303" w:hanging="284"/>
      </w:pPr>
      <w:rPr>
        <w:rFonts w:hint="default"/>
        <w:lang w:val="en-US" w:eastAsia="en-US" w:bidi="en-US"/>
      </w:rPr>
    </w:lvl>
    <w:lvl w:ilvl="8" w:tplc="D5DE2878">
      <w:numFmt w:val="bullet"/>
      <w:lvlText w:val="•"/>
      <w:lvlJc w:val="left"/>
      <w:pPr>
        <w:ind w:left="8292" w:hanging="284"/>
      </w:pPr>
      <w:rPr>
        <w:rFonts w:hint="default"/>
        <w:lang w:val="en-US" w:eastAsia="en-US" w:bidi="en-US"/>
      </w:rPr>
    </w:lvl>
  </w:abstractNum>
  <w:abstractNum w:abstractNumId="12" w15:restartNumberingAfterBreak="0">
    <w:nsid w:val="405F4926"/>
    <w:multiLevelType w:val="multilevel"/>
    <w:tmpl w:val="0BCABC9C"/>
    <w:lvl w:ilvl="0">
      <w:start w:val="1"/>
      <w:numFmt w:val="decimal"/>
      <w:lvlText w:val="%1"/>
      <w:lvlJc w:val="left"/>
      <w:pPr>
        <w:ind w:left="470" w:hanging="470"/>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840" w:hanging="144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400" w:hanging="180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960" w:hanging="2160"/>
      </w:pPr>
      <w:rPr>
        <w:rFonts w:hint="default"/>
      </w:rPr>
    </w:lvl>
  </w:abstractNum>
  <w:abstractNum w:abstractNumId="13" w15:restartNumberingAfterBreak="0">
    <w:nsid w:val="4A7E0A23"/>
    <w:multiLevelType w:val="hybridMultilevel"/>
    <w:tmpl w:val="26A4CEAE"/>
    <w:lvl w:ilvl="0" w:tplc="7F1CE762">
      <w:start w:val="1"/>
      <w:numFmt w:val="decimal"/>
      <w:lvlText w:val="%1."/>
      <w:lvlJc w:val="left"/>
      <w:pPr>
        <w:ind w:left="385" w:hanging="284"/>
      </w:pPr>
      <w:rPr>
        <w:rFonts w:ascii="Arial" w:eastAsia="Arial" w:hAnsi="Arial" w:cs="Arial" w:hint="default"/>
        <w:w w:val="100"/>
        <w:sz w:val="24"/>
        <w:szCs w:val="24"/>
        <w:lang w:val="en-US" w:eastAsia="en-US" w:bidi="en-US"/>
      </w:rPr>
    </w:lvl>
    <w:lvl w:ilvl="1" w:tplc="57D029D4">
      <w:numFmt w:val="bullet"/>
      <w:lvlText w:val="•"/>
      <w:lvlJc w:val="left"/>
      <w:pPr>
        <w:ind w:left="1369" w:hanging="284"/>
      </w:pPr>
      <w:rPr>
        <w:rFonts w:hint="default"/>
        <w:lang w:val="en-US" w:eastAsia="en-US" w:bidi="en-US"/>
      </w:rPr>
    </w:lvl>
    <w:lvl w:ilvl="2" w:tplc="FBB012CE">
      <w:numFmt w:val="bullet"/>
      <w:lvlText w:val="•"/>
      <w:lvlJc w:val="left"/>
      <w:pPr>
        <w:ind w:left="2358" w:hanging="284"/>
      </w:pPr>
      <w:rPr>
        <w:rFonts w:hint="default"/>
        <w:lang w:val="en-US" w:eastAsia="en-US" w:bidi="en-US"/>
      </w:rPr>
    </w:lvl>
    <w:lvl w:ilvl="3" w:tplc="C1880356">
      <w:numFmt w:val="bullet"/>
      <w:lvlText w:val="•"/>
      <w:lvlJc w:val="left"/>
      <w:pPr>
        <w:ind w:left="3347" w:hanging="284"/>
      </w:pPr>
      <w:rPr>
        <w:rFonts w:hint="default"/>
        <w:lang w:val="en-US" w:eastAsia="en-US" w:bidi="en-US"/>
      </w:rPr>
    </w:lvl>
    <w:lvl w:ilvl="4" w:tplc="4DAC1EA8">
      <w:numFmt w:val="bullet"/>
      <w:lvlText w:val="•"/>
      <w:lvlJc w:val="left"/>
      <w:pPr>
        <w:ind w:left="4336" w:hanging="284"/>
      </w:pPr>
      <w:rPr>
        <w:rFonts w:hint="default"/>
        <w:lang w:val="en-US" w:eastAsia="en-US" w:bidi="en-US"/>
      </w:rPr>
    </w:lvl>
    <w:lvl w:ilvl="5" w:tplc="6056591C">
      <w:numFmt w:val="bullet"/>
      <w:lvlText w:val="•"/>
      <w:lvlJc w:val="left"/>
      <w:pPr>
        <w:ind w:left="5325" w:hanging="284"/>
      </w:pPr>
      <w:rPr>
        <w:rFonts w:hint="default"/>
        <w:lang w:val="en-US" w:eastAsia="en-US" w:bidi="en-US"/>
      </w:rPr>
    </w:lvl>
    <w:lvl w:ilvl="6" w:tplc="ED6620AE">
      <w:numFmt w:val="bullet"/>
      <w:lvlText w:val="•"/>
      <w:lvlJc w:val="left"/>
      <w:pPr>
        <w:ind w:left="6314" w:hanging="284"/>
      </w:pPr>
      <w:rPr>
        <w:rFonts w:hint="default"/>
        <w:lang w:val="en-US" w:eastAsia="en-US" w:bidi="en-US"/>
      </w:rPr>
    </w:lvl>
    <w:lvl w:ilvl="7" w:tplc="12661640">
      <w:numFmt w:val="bullet"/>
      <w:lvlText w:val="•"/>
      <w:lvlJc w:val="left"/>
      <w:pPr>
        <w:ind w:left="7303" w:hanging="284"/>
      </w:pPr>
      <w:rPr>
        <w:rFonts w:hint="default"/>
        <w:lang w:val="en-US" w:eastAsia="en-US" w:bidi="en-US"/>
      </w:rPr>
    </w:lvl>
    <w:lvl w:ilvl="8" w:tplc="1C96FAAE">
      <w:numFmt w:val="bullet"/>
      <w:lvlText w:val="•"/>
      <w:lvlJc w:val="left"/>
      <w:pPr>
        <w:ind w:left="8292" w:hanging="284"/>
      </w:pPr>
      <w:rPr>
        <w:rFonts w:hint="default"/>
        <w:lang w:val="en-US" w:eastAsia="en-US" w:bidi="en-US"/>
      </w:rPr>
    </w:lvl>
  </w:abstractNum>
  <w:abstractNum w:abstractNumId="14" w15:restartNumberingAfterBreak="0">
    <w:nsid w:val="4C812BDD"/>
    <w:multiLevelType w:val="hybridMultilevel"/>
    <w:tmpl w:val="F27E68C8"/>
    <w:lvl w:ilvl="0" w:tplc="4656CB6A">
      <w:start w:val="1"/>
      <w:numFmt w:val="decimal"/>
      <w:lvlText w:val="%1."/>
      <w:lvlJc w:val="left"/>
      <w:pPr>
        <w:ind w:left="529" w:hanging="428"/>
      </w:pPr>
      <w:rPr>
        <w:rFonts w:ascii="Arial" w:eastAsia="Arial" w:hAnsi="Arial" w:cs="Arial" w:hint="default"/>
        <w:b/>
        <w:bCs/>
        <w:w w:val="98"/>
        <w:sz w:val="28"/>
        <w:szCs w:val="28"/>
        <w:lang w:val="en-US" w:eastAsia="en-US" w:bidi="en-US"/>
      </w:rPr>
    </w:lvl>
    <w:lvl w:ilvl="1" w:tplc="2B7A5744">
      <w:numFmt w:val="bullet"/>
      <w:lvlText w:val="•"/>
      <w:lvlJc w:val="left"/>
      <w:pPr>
        <w:ind w:left="1495" w:hanging="428"/>
      </w:pPr>
      <w:rPr>
        <w:rFonts w:hint="default"/>
        <w:lang w:val="en-US" w:eastAsia="en-US" w:bidi="en-US"/>
      </w:rPr>
    </w:lvl>
    <w:lvl w:ilvl="2" w:tplc="284EAFD4">
      <w:numFmt w:val="bullet"/>
      <w:lvlText w:val="•"/>
      <w:lvlJc w:val="left"/>
      <w:pPr>
        <w:ind w:left="2470" w:hanging="428"/>
      </w:pPr>
      <w:rPr>
        <w:rFonts w:hint="default"/>
        <w:lang w:val="en-US" w:eastAsia="en-US" w:bidi="en-US"/>
      </w:rPr>
    </w:lvl>
    <w:lvl w:ilvl="3" w:tplc="D5FCD0CE">
      <w:numFmt w:val="bullet"/>
      <w:lvlText w:val="•"/>
      <w:lvlJc w:val="left"/>
      <w:pPr>
        <w:ind w:left="3445" w:hanging="428"/>
      </w:pPr>
      <w:rPr>
        <w:rFonts w:hint="default"/>
        <w:lang w:val="en-US" w:eastAsia="en-US" w:bidi="en-US"/>
      </w:rPr>
    </w:lvl>
    <w:lvl w:ilvl="4" w:tplc="2D069998">
      <w:numFmt w:val="bullet"/>
      <w:lvlText w:val="•"/>
      <w:lvlJc w:val="left"/>
      <w:pPr>
        <w:ind w:left="4420" w:hanging="428"/>
      </w:pPr>
      <w:rPr>
        <w:rFonts w:hint="default"/>
        <w:lang w:val="en-US" w:eastAsia="en-US" w:bidi="en-US"/>
      </w:rPr>
    </w:lvl>
    <w:lvl w:ilvl="5" w:tplc="C6C0670E">
      <w:numFmt w:val="bullet"/>
      <w:lvlText w:val="•"/>
      <w:lvlJc w:val="left"/>
      <w:pPr>
        <w:ind w:left="5395" w:hanging="428"/>
      </w:pPr>
      <w:rPr>
        <w:rFonts w:hint="default"/>
        <w:lang w:val="en-US" w:eastAsia="en-US" w:bidi="en-US"/>
      </w:rPr>
    </w:lvl>
    <w:lvl w:ilvl="6" w:tplc="24F416FA">
      <w:numFmt w:val="bullet"/>
      <w:lvlText w:val="•"/>
      <w:lvlJc w:val="left"/>
      <w:pPr>
        <w:ind w:left="6370" w:hanging="428"/>
      </w:pPr>
      <w:rPr>
        <w:rFonts w:hint="default"/>
        <w:lang w:val="en-US" w:eastAsia="en-US" w:bidi="en-US"/>
      </w:rPr>
    </w:lvl>
    <w:lvl w:ilvl="7" w:tplc="C2629C02">
      <w:numFmt w:val="bullet"/>
      <w:lvlText w:val="•"/>
      <w:lvlJc w:val="left"/>
      <w:pPr>
        <w:ind w:left="7345" w:hanging="428"/>
      </w:pPr>
      <w:rPr>
        <w:rFonts w:hint="default"/>
        <w:lang w:val="en-US" w:eastAsia="en-US" w:bidi="en-US"/>
      </w:rPr>
    </w:lvl>
    <w:lvl w:ilvl="8" w:tplc="95CC4650">
      <w:numFmt w:val="bullet"/>
      <w:lvlText w:val="•"/>
      <w:lvlJc w:val="left"/>
      <w:pPr>
        <w:ind w:left="8320" w:hanging="428"/>
      </w:pPr>
      <w:rPr>
        <w:rFonts w:hint="default"/>
        <w:lang w:val="en-US" w:eastAsia="en-US" w:bidi="en-US"/>
      </w:rPr>
    </w:lvl>
  </w:abstractNum>
  <w:abstractNum w:abstractNumId="15" w15:restartNumberingAfterBreak="0">
    <w:nsid w:val="4DEE5655"/>
    <w:multiLevelType w:val="hybridMultilevel"/>
    <w:tmpl w:val="93BCFBC4"/>
    <w:lvl w:ilvl="0" w:tplc="4C2C8238">
      <w:start w:val="1"/>
      <w:numFmt w:val="upperLetter"/>
      <w:lvlText w:val="%1."/>
      <w:lvlJc w:val="left"/>
      <w:pPr>
        <w:ind w:left="668" w:hanging="567"/>
      </w:pPr>
      <w:rPr>
        <w:rFonts w:ascii="Arial" w:eastAsia="Arial" w:hAnsi="Arial" w:cs="Arial" w:hint="default"/>
        <w:b/>
        <w:bCs/>
        <w:spacing w:val="-3"/>
        <w:w w:val="99"/>
        <w:sz w:val="32"/>
        <w:szCs w:val="32"/>
        <w:lang w:val="en-US" w:eastAsia="en-US" w:bidi="en-US"/>
      </w:rPr>
    </w:lvl>
    <w:lvl w:ilvl="1" w:tplc="2D768B82">
      <w:numFmt w:val="bullet"/>
      <w:lvlText w:val="•"/>
      <w:lvlJc w:val="left"/>
      <w:pPr>
        <w:ind w:left="1621" w:hanging="567"/>
      </w:pPr>
      <w:rPr>
        <w:rFonts w:hint="default"/>
        <w:lang w:val="en-US" w:eastAsia="en-US" w:bidi="en-US"/>
      </w:rPr>
    </w:lvl>
    <w:lvl w:ilvl="2" w:tplc="A39E7B9A">
      <w:numFmt w:val="bullet"/>
      <w:lvlText w:val="•"/>
      <w:lvlJc w:val="left"/>
      <w:pPr>
        <w:ind w:left="2582" w:hanging="567"/>
      </w:pPr>
      <w:rPr>
        <w:rFonts w:hint="default"/>
        <w:lang w:val="en-US" w:eastAsia="en-US" w:bidi="en-US"/>
      </w:rPr>
    </w:lvl>
    <w:lvl w:ilvl="3" w:tplc="5C0EE0C2">
      <w:numFmt w:val="bullet"/>
      <w:lvlText w:val="•"/>
      <w:lvlJc w:val="left"/>
      <w:pPr>
        <w:ind w:left="3543" w:hanging="567"/>
      </w:pPr>
      <w:rPr>
        <w:rFonts w:hint="default"/>
        <w:lang w:val="en-US" w:eastAsia="en-US" w:bidi="en-US"/>
      </w:rPr>
    </w:lvl>
    <w:lvl w:ilvl="4" w:tplc="107478B4">
      <w:numFmt w:val="bullet"/>
      <w:lvlText w:val="•"/>
      <w:lvlJc w:val="left"/>
      <w:pPr>
        <w:ind w:left="4504" w:hanging="567"/>
      </w:pPr>
      <w:rPr>
        <w:rFonts w:hint="default"/>
        <w:lang w:val="en-US" w:eastAsia="en-US" w:bidi="en-US"/>
      </w:rPr>
    </w:lvl>
    <w:lvl w:ilvl="5" w:tplc="29FAC98E">
      <w:numFmt w:val="bullet"/>
      <w:lvlText w:val="•"/>
      <w:lvlJc w:val="left"/>
      <w:pPr>
        <w:ind w:left="5465" w:hanging="567"/>
      </w:pPr>
      <w:rPr>
        <w:rFonts w:hint="default"/>
        <w:lang w:val="en-US" w:eastAsia="en-US" w:bidi="en-US"/>
      </w:rPr>
    </w:lvl>
    <w:lvl w:ilvl="6" w:tplc="D6400B7E">
      <w:numFmt w:val="bullet"/>
      <w:lvlText w:val="•"/>
      <w:lvlJc w:val="left"/>
      <w:pPr>
        <w:ind w:left="6426" w:hanging="567"/>
      </w:pPr>
      <w:rPr>
        <w:rFonts w:hint="default"/>
        <w:lang w:val="en-US" w:eastAsia="en-US" w:bidi="en-US"/>
      </w:rPr>
    </w:lvl>
    <w:lvl w:ilvl="7" w:tplc="58CC01CE">
      <w:numFmt w:val="bullet"/>
      <w:lvlText w:val="•"/>
      <w:lvlJc w:val="left"/>
      <w:pPr>
        <w:ind w:left="7387" w:hanging="567"/>
      </w:pPr>
      <w:rPr>
        <w:rFonts w:hint="default"/>
        <w:lang w:val="en-US" w:eastAsia="en-US" w:bidi="en-US"/>
      </w:rPr>
    </w:lvl>
    <w:lvl w:ilvl="8" w:tplc="806A0844">
      <w:numFmt w:val="bullet"/>
      <w:lvlText w:val="•"/>
      <w:lvlJc w:val="left"/>
      <w:pPr>
        <w:ind w:left="8348" w:hanging="567"/>
      </w:pPr>
      <w:rPr>
        <w:rFonts w:hint="default"/>
        <w:lang w:val="en-US" w:eastAsia="en-US" w:bidi="en-US"/>
      </w:rPr>
    </w:lvl>
  </w:abstractNum>
  <w:abstractNum w:abstractNumId="16" w15:restartNumberingAfterBreak="0">
    <w:nsid w:val="59027842"/>
    <w:multiLevelType w:val="hybridMultilevel"/>
    <w:tmpl w:val="FC2A9354"/>
    <w:lvl w:ilvl="0" w:tplc="DDE64D7A">
      <w:numFmt w:val="bullet"/>
      <w:lvlText w:val=""/>
      <w:lvlJc w:val="left"/>
      <w:pPr>
        <w:ind w:left="385" w:hanging="284"/>
      </w:pPr>
      <w:rPr>
        <w:rFonts w:ascii="Symbol" w:eastAsia="Symbol" w:hAnsi="Symbol" w:cs="Symbol" w:hint="default"/>
        <w:w w:val="100"/>
        <w:sz w:val="24"/>
        <w:szCs w:val="24"/>
        <w:lang w:val="en-US" w:eastAsia="en-US" w:bidi="en-US"/>
      </w:rPr>
    </w:lvl>
    <w:lvl w:ilvl="1" w:tplc="FFFFFFFF">
      <w:numFmt w:val="bullet"/>
      <w:lvlText w:val="o"/>
      <w:lvlJc w:val="left"/>
      <w:pPr>
        <w:ind w:left="1110" w:hanging="348"/>
      </w:pPr>
      <w:rPr>
        <w:rFonts w:ascii="Courier New" w:eastAsia="Courier New" w:hAnsi="Courier New" w:cs="Courier New" w:hint="default"/>
        <w:w w:val="100"/>
        <w:sz w:val="24"/>
        <w:szCs w:val="24"/>
        <w:lang w:val="en-US" w:eastAsia="en-US" w:bidi="en-US"/>
      </w:rPr>
    </w:lvl>
    <w:lvl w:ilvl="2" w:tplc="FFFFFFFF">
      <w:numFmt w:val="bullet"/>
      <w:lvlText w:val="•"/>
      <w:lvlJc w:val="left"/>
      <w:pPr>
        <w:ind w:left="2136" w:hanging="348"/>
      </w:pPr>
      <w:rPr>
        <w:rFonts w:hint="default"/>
        <w:lang w:val="en-US" w:eastAsia="en-US" w:bidi="en-US"/>
      </w:rPr>
    </w:lvl>
    <w:lvl w:ilvl="3" w:tplc="FFFFFFFF">
      <w:numFmt w:val="bullet"/>
      <w:lvlText w:val="•"/>
      <w:lvlJc w:val="left"/>
      <w:pPr>
        <w:ind w:left="3153" w:hanging="348"/>
      </w:pPr>
      <w:rPr>
        <w:rFonts w:hint="default"/>
        <w:lang w:val="en-US" w:eastAsia="en-US" w:bidi="en-US"/>
      </w:rPr>
    </w:lvl>
    <w:lvl w:ilvl="4" w:tplc="FFFFFFFF">
      <w:numFmt w:val="bullet"/>
      <w:lvlText w:val="•"/>
      <w:lvlJc w:val="left"/>
      <w:pPr>
        <w:ind w:left="4170" w:hanging="348"/>
      </w:pPr>
      <w:rPr>
        <w:rFonts w:hint="default"/>
        <w:lang w:val="en-US" w:eastAsia="en-US" w:bidi="en-US"/>
      </w:rPr>
    </w:lvl>
    <w:lvl w:ilvl="5" w:tplc="FFFFFFFF">
      <w:numFmt w:val="bullet"/>
      <w:lvlText w:val="•"/>
      <w:lvlJc w:val="left"/>
      <w:pPr>
        <w:ind w:left="5187" w:hanging="348"/>
      </w:pPr>
      <w:rPr>
        <w:rFonts w:hint="default"/>
        <w:lang w:val="en-US" w:eastAsia="en-US" w:bidi="en-US"/>
      </w:rPr>
    </w:lvl>
    <w:lvl w:ilvl="6" w:tplc="FFFFFFFF">
      <w:numFmt w:val="bullet"/>
      <w:lvlText w:val="•"/>
      <w:lvlJc w:val="left"/>
      <w:pPr>
        <w:ind w:left="6204" w:hanging="348"/>
      </w:pPr>
      <w:rPr>
        <w:rFonts w:hint="default"/>
        <w:lang w:val="en-US" w:eastAsia="en-US" w:bidi="en-US"/>
      </w:rPr>
    </w:lvl>
    <w:lvl w:ilvl="7" w:tplc="FFFFFFFF">
      <w:numFmt w:val="bullet"/>
      <w:lvlText w:val="•"/>
      <w:lvlJc w:val="left"/>
      <w:pPr>
        <w:ind w:left="7220" w:hanging="348"/>
      </w:pPr>
      <w:rPr>
        <w:rFonts w:hint="default"/>
        <w:lang w:val="en-US" w:eastAsia="en-US" w:bidi="en-US"/>
      </w:rPr>
    </w:lvl>
    <w:lvl w:ilvl="8" w:tplc="FFFFFFFF">
      <w:numFmt w:val="bullet"/>
      <w:lvlText w:val="•"/>
      <w:lvlJc w:val="left"/>
      <w:pPr>
        <w:ind w:left="8237" w:hanging="348"/>
      </w:pPr>
      <w:rPr>
        <w:rFonts w:hint="default"/>
        <w:lang w:val="en-US" w:eastAsia="en-US" w:bidi="en-US"/>
      </w:rPr>
    </w:lvl>
  </w:abstractNum>
  <w:abstractNum w:abstractNumId="17" w15:restartNumberingAfterBreak="0">
    <w:nsid w:val="5A0C3F77"/>
    <w:multiLevelType w:val="hybridMultilevel"/>
    <w:tmpl w:val="13CA9CBC"/>
    <w:lvl w:ilvl="0" w:tplc="DDE64D7A">
      <w:numFmt w:val="bullet"/>
      <w:lvlText w:val=""/>
      <w:lvlJc w:val="left"/>
      <w:pPr>
        <w:ind w:left="72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61968"/>
    <w:multiLevelType w:val="hybridMultilevel"/>
    <w:tmpl w:val="BAD612C8"/>
    <w:lvl w:ilvl="0" w:tplc="DDE64D7A">
      <w:numFmt w:val="bullet"/>
      <w:lvlText w:val=""/>
      <w:lvlJc w:val="left"/>
      <w:pPr>
        <w:ind w:left="385" w:hanging="284"/>
      </w:pPr>
      <w:rPr>
        <w:rFonts w:ascii="Symbol" w:eastAsia="Symbol" w:hAnsi="Symbol" w:cs="Symbol" w:hint="default"/>
        <w:w w:val="100"/>
        <w:sz w:val="24"/>
        <w:szCs w:val="24"/>
        <w:lang w:val="en-US" w:eastAsia="en-US" w:bidi="en-US"/>
      </w:rPr>
    </w:lvl>
    <w:lvl w:ilvl="1" w:tplc="FFFFFFFF">
      <w:numFmt w:val="bullet"/>
      <w:lvlText w:val="o"/>
      <w:lvlJc w:val="left"/>
      <w:pPr>
        <w:ind w:left="1110" w:hanging="348"/>
      </w:pPr>
      <w:rPr>
        <w:rFonts w:ascii="Courier New" w:eastAsia="Courier New" w:hAnsi="Courier New" w:cs="Courier New" w:hint="default"/>
        <w:w w:val="100"/>
        <w:sz w:val="24"/>
        <w:szCs w:val="24"/>
        <w:lang w:val="en-US" w:eastAsia="en-US" w:bidi="en-US"/>
      </w:rPr>
    </w:lvl>
    <w:lvl w:ilvl="2" w:tplc="FFFFFFFF">
      <w:numFmt w:val="bullet"/>
      <w:lvlText w:val="•"/>
      <w:lvlJc w:val="left"/>
      <w:pPr>
        <w:ind w:left="2136" w:hanging="348"/>
      </w:pPr>
      <w:rPr>
        <w:rFonts w:hint="default"/>
        <w:lang w:val="en-US" w:eastAsia="en-US" w:bidi="en-US"/>
      </w:rPr>
    </w:lvl>
    <w:lvl w:ilvl="3" w:tplc="FFFFFFFF">
      <w:numFmt w:val="bullet"/>
      <w:lvlText w:val="•"/>
      <w:lvlJc w:val="left"/>
      <w:pPr>
        <w:ind w:left="3153" w:hanging="348"/>
      </w:pPr>
      <w:rPr>
        <w:rFonts w:hint="default"/>
        <w:lang w:val="en-US" w:eastAsia="en-US" w:bidi="en-US"/>
      </w:rPr>
    </w:lvl>
    <w:lvl w:ilvl="4" w:tplc="FFFFFFFF">
      <w:numFmt w:val="bullet"/>
      <w:lvlText w:val="•"/>
      <w:lvlJc w:val="left"/>
      <w:pPr>
        <w:ind w:left="4170" w:hanging="348"/>
      </w:pPr>
      <w:rPr>
        <w:rFonts w:hint="default"/>
        <w:lang w:val="en-US" w:eastAsia="en-US" w:bidi="en-US"/>
      </w:rPr>
    </w:lvl>
    <w:lvl w:ilvl="5" w:tplc="FFFFFFFF">
      <w:numFmt w:val="bullet"/>
      <w:lvlText w:val="•"/>
      <w:lvlJc w:val="left"/>
      <w:pPr>
        <w:ind w:left="5187" w:hanging="348"/>
      </w:pPr>
      <w:rPr>
        <w:rFonts w:hint="default"/>
        <w:lang w:val="en-US" w:eastAsia="en-US" w:bidi="en-US"/>
      </w:rPr>
    </w:lvl>
    <w:lvl w:ilvl="6" w:tplc="FFFFFFFF">
      <w:numFmt w:val="bullet"/>
      <w:lvlText w:val="•"/>
      <w:lvlJc w:val="left"/>
      <w:pPr>
        <w:ind w:left="6204" w:hanging="348"/>
      </w:pPr>
      <w:rPr>
        <w:rFonts w:hint="default"/>
        <w:lang w:val="en-US" w:eastAsia="en-US" w:bidi="en-US"/>
      </w:rPr>
    </w:lvl>
    <w:lvl w:ilvl="7" w:tplc="FFFFFFFF">
      <w:numFmt w:val="bullet"/>
      <w:lvlText w:val="•"/>
      <w:lvlJc w:val="left"/>
      <w:pPr>
        <w:ind w:left="7220" w:hanging="348"/>
      </w:pPr>
      <w:rPr>
        <w:rFonts w:hint="default"/>
        <w:lang w:val="en-US" w:eastAsia="en-US" w:bidi="en-US"/>
      </w:rPr>
    </w:lvl>
    <w:lvl w:ilvl="8" w:tplc="FFFFFFFF">
      <w:numFmt w:val="bullet"/>
      <w:lvlText w:val="•"/>
      <w:lvlJc w:val="left"/>
      <w:pPr>
        <w:ind w:left="8237" w:hanging="348"/>
      </w:pPr>
      <w:rPr>
        <w:rFonts w:hint="default"/>
        <w:lang w:val="en-US" w:eastAsia="en-US" w:bidi="en-US"/>
      </w:rPr>
    </w:lvl>
  </w:abstractNum>
  <w:abstractNum w:abstractNumId="19" w15:restartNumberingAfterBreak="0">
    <w:nsid w:val="61C21BF5"/>
    <w:multiLevelType w:val="multilevel"/>
    <w:tmpl w:val="759085EA"/>
    <w:lvl w:ilvl="0">
      <w:start w:val="2"/>
      <w:numFmt w:val="decimal"/>
      <w:lvlText w:val="%1"/>
      <w:lvlJc w:val="left"/>
      <w:pPr>
        <w:ind w:left="400" w:hanging="400"/>
      </w:pPr>
      <w:rPr>
        <w:rFonts w:hint="default"/>
      </w:rPr>
    </w:lvl>
    <w:lvl w:ilvl="1">
      <w:start w:val="1"/>
      <w:numFmt w:val="decimal"/>
      <w:pStyle w:val="Heading2"/>
      <w:lvlText w:val="%1.%2"/>
      <w:lvlJc w:val="left"/>
      <w:pPr>
        <w:ind w:left="1181" w:hanging="720"/>
      </w:pPr>
      <w:rPr>
        <w:rFonts w:hint="default"/>
      </w:rPr>
    </w:lvl>
    <w:lvl w:ilvl="2">
      <w:start w:val="1"/>
      <w:numFmt w:val="decimal"/>
      <w:lvlText w:val="%1.%2.%3"/>
      <w:lvlJc w:val="left"/>
      <w:pPr>
        <w:ind w:left="1642" w:hanging="720"/>
      </w:pPr>
      <w:rPr>
        <w:rFonts w:hint="default"/>
      </w:rPr>
    </w:lvl>
    <w:lvl w:ilvl="3">
      <w:start w:val="1"/>
      <w:numFmt w:val="decimal"/>
      <w:lvlText w:val="%1.%2.%3.%4"/>
      <w:lvlJc w:val="left"/>
      <w:pPr>
        <w:ind w:left="2463" w:hanging="1080"/>
      </w:pPr>
      <w:rPr>
        <w:rFonts w:hint="default"/>
      </w:rPr>
    </w:lvl>
    <w:lvl w:ilvl="4">
      <w:start w:val="1"/>
      <w:numFmt w:val="decimal"/>
      <w:lvlText w:val="%1.%2.%3.%4.%5"/>
      <w:lvlJc w:val="left"/>
      <w:pPr>
        <w:ind w:left="3284" w:hanging="1440"/>
      </w:pPr>
      <w:rPr>
        <w:rFonts w:hint="default"/>
      </w:rPr>
    </w:lvl>
    <w:lvl w:ilvl="5">
      <w:start w:val="1"/>
      <w:numFmt w:val="decimal"/>
      <w:lvlText w:val="%1.%2.%3.%4.%5.%6"/>
      <w:lvlJc w:val="left"/>
      <w:pPr>
        <w:ind w:left="3745" w:hanging="1440"/>
      </w:pPr>
      <w:rPr>
        <w:rFonts w:hint="default"/>
      </w:rPr>
    </w:lvl>
    <w:lvl w:ilvl="6">
      <w:start w:val="1"/>
      <w:numFmt w:val="decimal"/>
      <w:lvlText w:val="%1.%2.%3.%4.%5.%6.%7"/>
      <w:lvlJc w:val="left"/>
      <w:pPr>
        <w:ind w:left="4566" w:hanging="1800"/>
      </w:pPr>
      <w:rPr>
        <w:rFonts w:hint="default"/>
      </w:rPr>
    </w:lvl>
    <w:lvl w:ilvl="7">
      <w:start w:val="1"/>
      <w:numFmt w:val="decimal"/>
      <w:lvlText w:val="%1.%2.%3.%4.%5.%6.%7.%8"/>
      <w:lvlJc w:val="left"/>
      <w:pPr>
        <w:ind w:left="5027" w:hanging="1800"/>
      </w:pPr>
      <w:rPr>
        <w:rFonts w:hint="default"/>
      </w:rPr>
    </w:lvl>
    <w:lvl w:ilvl="8">
      <w:start w:val="1"/>
      <w:numFmt w:val="decimal"/>
      <w:lvlText w:val="%1.%2.%3.%4.%5.%6.%7.%8.%9"/>
      <w:lvlJc w:val="left"/>
      <w:pPr>
        <w:ind w:left="5848" w:hanging="2160"/>
      </w:pPr>
      <w:rPr>
        <w:rFonts w:hint="default"/>
      </w:rPr>
    </w:lvl>
  </w:abstractNum>
  <w:abstractNum w:abstractNumId="20" w15:restartNumberingAfterBreak="0">
    <w:nsid w:val="646949F8"/>
    <w:multiLevelType w:val="hybridMultilevel"/>
    <w:tmpl w:val="CE50590E"/>
    <w:lvl w:ilvl="0" w:tplc="F872DB84">
      <w:start w:val="1"/>
      <w:numFmt w:val="lowerLetter"/>
      <w:lvlText w:val="(%1)"/>
      <w:lvlJc w:val="left"/>
      <w:pPr>
        <w:ind w:left="529" w:hanging="428"/>
      </w:pPr>
      <w:rPr>
        <w:rFonts w:ascii="Arial" w:eastAsia="Arial" w:hAnsi="Arial" w:cs="Arial" w:hint="default"/>
        <w:b/>
        <w:bCs/>
        <w:w w:val="99"/>
        <w:sz w:val="24"/>
        <w:szCs w:val="24"/>
        <w:lang w:val="en-US" w:eastAsia="en-US" w:bidi="en-US"/>
      </w:rPr>
    </w:lvl>
    <w:lvl w:ilvl="1" w:tplc="DDE64D7A">
      <w:numFmt w:val="bullet"/>
      <w:lvlText w:val=""/>
      <w:lvlJc w:val="left"/>
      <w:pPr>
        <w:ind w:left="810" w:hanging="281"/>
      </w:pPr>
      <w:rPr>
        <w:rFonts w:ascii="Symbol" w:eastAsia="Symbol" w:hAnsi="Symbol" w:cs="Symbol" w:hint="default"/>
        <w:w w:val="100"/>
        <w:sz w:val="24"/>
        <w:szCs w:val="24"/>
        <w:lang w:val="en-US" w:eastAsia="en-US" w:bidi="en-US"/>
      </w:rPr>
    </w:lvl>
    <w:lvl w:ilvl="2" w:tplc="A26C71F4">
      <w:numFmt w:val="bullet"/>
      <w:lvlText w:val="•"/>
      <w:lvlJc w:val="left"/>
      <w:pPr>
        <w:ind w:left="1870" w:hanging="281"/>
      </w:pPr>
      <w:rPr>
        <w:rFonts w:hint="default"/>
        <w:lang w:val="en-US" w:eastAsia="en-US" w:bidi="en-US"/>
      </w:rPr>
    </w:lvl>
    <w:lvl w:ilvl="3" w:tplc="27D0E2CE">
      <w:numFmt w:val="bullet"/>
      <w:lvlText w:val="•"/>
      <w:lvlJc w:val="left"/>
      <w:pPr>
        <w:ind w:left="2920" w:hanging="281"/>
      </w:pPr>
      <w:rPr>
        <w:rFonts w:hint="default"/>
        <w:lang w:val="en-US" w:eastAsia="en-US" w:bidi="en-US"/>
      </w:rPr>
    </w:lvl>
    <w:lvl w:ilvl="4" w:tplc="A1328520">
      <w:numFmt w:val="bullet"/>
      <w:lvlText w:val="•"/>
      <w:lvlJc w:val="left"/>
      <w:pPr>
        <w:ind w:left="3970" w:hanging="281"/>
      </w:pPr>
      <w:rPr>
        <w:rFonts w:hint="default"/>
        <w:lang w:val="en-US" w:eastAsia="en-US" w:bidi="en-US"/>
      </w:rPr>
    </w:lvl>
    <w:lvl w:ilvl="5" w:tplc="A2E6F8DA">
      <w:numFmt w:val="bullet"/>
      <w:lvlText w:val="•"/>
      <w:lvlJc w:val="left"/>
      <w:pPr>
        <w:ind w:left="5020" w:hanging="281"/>
      </w:pPr>
      <w:rPr>
        <w:rFonts w:hint="default"/>
        <w:lang w:val="en-US" w:eastAsia="en-US" w:bidi="en-US"/>
      </w:rPr>
    </w:lvl>
    <w:lvl w:ilvl="6" w:tplc="481E34BA">
      <w:numFmt w:val="bullet"/>
      <w:lvlText w:val="•"/>
      <w:lvlJc w:val="left"/>
      <w:pPr>
        <w:ind w:left="6070" w:hanging="281"/>
      </w:pPr>
      <w:rPr>
        <w:rFonts w:hint="default"/>
        <w:lang w:val="en-US" w:eastAsia="en-US" w:bidi="en-US"/>
      </w:rPr>
    </w:lvl>
    <w:lvl w:ilvl="7" w:tplc="425E81CA">
      <w:numFmt w:val="bullet"/>
      <w:lvlText w:val="•"/>
      <w:lvlJc w:val="left"/>
      <w:pPr>
        <w:ind w:left="7120" w:hanging="281"/>
      </w:pPr>
      <w:rPr>
        <w:rFonts w:hint="default"/>
        <w:lang w:val="en-US" w:eastAsia="en-US" w:bidi="en-US"/>
      </w:rPr>
    </w:lvl>
    <w:lvl w:ilvl="8" w:tplc="7FC4EB9C">
      <w:numFmt w:val="bullet"/>
      <w:lvlText w:val="•"/>
      <w:lvlJc w:val="left"/>
      <w:pPr>
        <w:ind w:left="8170" w:hanging="281"/>
      </w:pPr>
      <w:rPr>
        <w:rFonts w:hint="default"/>
        <w:lang w:val="en-US" w:eastAsia="en-US" w:bidi="en-US"/>
      </w:rPr>
    </w:lvl>
  </w:abstractNum>
  <w:abstractNum w:abstractNumId="21" w15:restartNumberingAfterBreak="0">
    <w:nsid w:val="69E95963"/>
    <w:multiLevelType w:val="hybridMultilevel"/>
    <w:tmpl w:val="07327A58"/>
    <w:lvl w:ilvl="0" w:tplc="1F126A7C">
      <w:start w:val="1"/>
      <w:numFmt w:val="decimal"/>
      <w:lvlText w:val="%1."/>
      <w:lvlJc w:val="left"/>
      <w:pPr>
        <w:ind w:left="529" w:hanging="428"/>
      </w:pPr>
      <w:rPr>
        <w:rFonts w:ascii="Arial" w:eastAsia="Arial" w:hAnsi="Arial" w:cs="Arial" w:hint="default"/>
        <w:b/>
        <w:bCs/>
        <w:spacing w:val="-3"/>
        <w:w w:val="99"/>
        <w:sz w:val="24"/>
        <w:szCs w:val="24"/>
        <w:lang w:val="en-US" w:eastAsia="en-US" w:bidi="en-US"/>
      </w:rPr>
    </w:lvl>
    <w:lvl w:ilvl="1" w:tplc="8AAAFDCA">
      <w:numFmt w:val="bullet"/>
      <w:lvlText w:val="•"/>
      <w:lvlJc w:val="left"/>
      <w:pPr>
        <w:ind w:left="1495" w:hanging="428"/>
      </w:pPr>
      <w:rPr>
        <w:rFonts w:hint="default"/>
        <w:lang w:val="en-US" w:eastAsia="en-US" w:bidi="en-US"/>
      </w:rPr>
    </w:lvl>
    <w:lvl w:ilvl="2" w:tplc="B2260C32">
      <w:numFmt w:val="bullet"/>
      <w:lvlText w:val="•"/>
      <w:lvlJc w:val="left"/>
      <w:pPr>
        <w:ind w:left="2470" w:hanging="428"/>
      </w:pPr>
      <w:rPr>
        <w:rFonts w:hint="default"/>
        <w:lang w:val="en-US" w:eastAsia="en-US" w:bidi="en-US"/>
      </w:rPr>
    </w:lvl>
    <w:lvl w:ilvl="3" w:tplc="2C8084E2">
      <w:numFmt w:val="bullet"/>
      <w:lvlText w:val="•"/>
      <w:lvlJc w:val="left"/>
      <w:pPr>
        <w:ind w:left="3445" w:hanging="428"/>
      </w:pPr>
      <w:rPr>
        <w:rFonts w:hint="default"/>
        <w:lang w:val="en-US" w:eastAsia="en-US" w:bidi="en-US"/>
      </w:rPr>
    </w:lvl>
    <w:lvl w:ilvl="4" w:tplc="624EE536">
      <w:numFmt w:val="bullet"/>
      <w:lvlText w:val="•"/>
      <w:lvlJc w:val="left"/>
      <w:pPr>
        <w:ind w:left="4420" w:hanging="428"/>
      </w:pPr>
      <w:rPr>
        <w:rFonts w:hint="default"/>
        <w:lang w:val="en-US" w:eastAsia="en-US" w:bidi="en-US"/>
      </w:rPr>
    </w:lvl>
    <w:lvl w:ilvl="5" w:tplc="E3BC5DDE">
      <w:numFmt w:val="bullet"/>
      <w:lvlText w:val="•"/>
      <w:lvlJc w:val="left"/>
      <w:pPr>
        <w:ind w:left="5395" w:hanging="428"/>
      </w:pPr>
      <w:rPr>
        <w:rFonts w:hint="default"/>
        <w:lang w:val="en-US" w:eastAsia="en-US" w:bidi="en-US"/>
      </w:rPr>
    </w:lvl>
    <w:lvl w:ilvl="6" w:tplc="9B20AA8E">
      <w:numFmt w:val="bullet"/>
      <w:lvlText w:val="•"/>
      <w:lvlJc w:val="left"/>
      <w:pPr>
        <w:ind w:left="6370" w:hanging="428"/>
      </w:pPr>
      <w:rPr>
        <w:rFonts w:hint="default"/>
        <w:lang w:val="en-US" w:eastAsia="en-US" w:bidi="en-US"/>
      </w:rPr>
    </w:lvl>
    <w:lvl w:ilvl="7" w:tplc="910AA8D2">
      <w:numFmt w:val="bullet"/>
      <w:lvlText w:val="•"/>
      <w:lvlJc w:val="left"/>
      <w:pPr>
        <w:ind w:left="7345" w:hanging="428"/>
      </w:pPr>
      <w:rPr>
        <w:rFonts w:hint="default"/>
        <w:lang w:val="en-US" w:eastAsia="en-US" w:bidi="en-US"/>
      </w:rPr>
    </w:lvl>
    <w:lvl w:ilvl="8" w:tplc="02E09D58">
      <w:numFmt w:val="bullet"/>
      <w:lvlText w:val="•"/>
      <w:lvlJc w:val="left"/>
      <w:pPr>
        <w:ind w:left="8320" w:hanging="428"/>
      </w:pPr>
      <w:rPr>
        <w:rFonts w:hint="default"/>
        <w:lang w:val="en-US" w:eastAsia="en-US" w:bidi="en-US"/>
      </w:rPr>
    </w:lvl>
  </w:abstractNum>
  <w:abstractNum w:abstractNumId="22" w15:restartNumberingAfterBreak="0">
    <w:nsid w:val="6D923B90"/>
    <w:multiLevelType w:val="hybridMultilevel"/>
    <w:tmpl w:val="8724D512"/>
    <w:lvl w:ilvl="0" w:tplc="04090001">
      <w:start w:val="1"/>
      <w:numFmt w:val="bullet"/>
      <w:lvlText w:val=""/>
      <w:lvlJc w:val="left"/>
      <w:pPr>
        <w:ind w:left="1105" w:hanging="360"/>
      </w:pPr>
      <w:rPr>
        <w:rFonts w:ascii="Symbol" w:hAnsi="Symbol" w:hint="default"/>
      </w:rPr>
    </w:lvl>
    <w:lvl w:ilvl="1" w:tplc="04090003" w:tentative="1">
      <w:start w:val="1"/>
      <w:numFmt w:val="bullet"/>
      <w:lvlText w:val="o"/>
      <w:lvlJc w:val="left"/>
      <w:pPr>
        <w:ind w:left="1825" w:hanging="360"/>
      </w:pPr>
      <w:rPr>
        <w:rFonts w:ascii="Courier New" w:hAnsi="Courier New" w:cs="Courier New" w:hint="default"/>
      </w:rPr>
    </w:lvl>
    <w:lvl w:ilvl="2" w:tplc="04090005" w:tentative="1">
      <w:start w:val="1"/>
      <w:numFmt w:val="bullet"/>
      <w:lvlText w:val=""/>
      <w:lvlJc w:val="left"/>
      <w:pPr>
        <w:ind w:left="2545" w:hanging="360"/>
      </w:pPr>
      <w:rPr>
        <w:rFonts w:ascii="Wingdings" w:hAnsi="Wingdings" w:hint="default"/>
      </w:rPr>
    </w:lvl>
    <w:lvl w:ilvl="3" w:tplc="04090001" w:tentative="1">
      <w:start w:val="1"/>
      <w:numFmt w:val="bullet"/>
      <w:lvlText w:val=""/>
      <w:lvlJc w:val="left"/>
      <w:pPr>
        <w:ind w:left="3265" w:hanging="360"/>
      </w:pPr>
      <w:rPr>
        <w:rFonts w:ascii="Symbol" w:hAnsi="Symbol" w:hint="default"/>
      </w:rPr>
    </w:lvl>
    <w:lvl w:ilvl="4" w:tplc="04090003" w:tentative="1">
      <w:start w:val="1"/>
      <w:numFmt w:val="bullet"/>
      <w:lvlText w:val="o"/>
      <w:lvlJc w:val="left"/>
      <w:pPr>
        <w:ind w:left="3985" w:hanging="360"/>
      </w:pPr>
      <w:rPr>
        <w:rFonts w:ascii="Courier New" w:hAnsi="Courier New" w:cs="Courier New" w:hint="default"/>
      </w:rPr>
    </w:lvl>
    <w:lvl w:ilvl="5" w:tplc="04090005" w:tentative="1">
      <w:start w:val="1"/>
      <w:numFmt w:val="bullet"/>
      <w:lvlText w:val=""/>
      <w:lvlJc w:val="left"/>
      <w:pPr>
        <w:ind w:left="4705" w:hanging="360"/>
      </w:pPr>
      <w:rPr>
        <w:rFonts w:ascii="Wingdings" w:hAnsi="Wingdings" w:hint="default"/>
      </w:rPr>
    </w:lvl>
    <w:lvl w:ilvl="6" w:tplc="04090001" w:tentative="1">
      <w:start w:val="1"/>
      <w:numFmt w:val="bullet"/>
      <w:lvlText w:val=""/>
      <w:lvlJc w:val="left"/>
      <w:pPr>
        <w:ind w:left="5425" w:hanging="360"/>
      </w:pPr>
      <w:rPr>
        <w:rFonts w:ascii="Symbol" w:hAnsi="Symbol" w:hint="default"/>
      </w:rPr>
    </w:lvl>
    <w:lvl w:ilvl="7" w:tplc="04090003" w:tentative="1">
      <w:start w:val="1"/>
      <w:numFmt w:val="bullet"/>
      <w:lvlText w:val="o"/>
      <w:lvlJc w:val="left"/>
      <w:pPr>
        <w:ind w:left="6145" w:hanging="360"/>
      </w:pPr>
      <w:rPr>
        <w:rFonts w:ascii="Courier New" w:hAnsi="Courier New" w:cs="Courier New" w:hint="default"/>
      </w:rPr>
    </w:lvl>
    <w:lvl w:ilvl="8" w:tplc="04090005" w:tentative="1">
      <w:start w:val="1"/>
      <w:numFmt w:val="bullet"/>
      <w:lvlText w:val=""/>
      <w:lvlJc w:val="left"/>
      <w:pPr>
        <w:ind w:left="6865" w:hanging="360"/>
      </w:pPr>
      <w:rPr>
        <w:rFonts w:ascii="Wingdings" w:hAnsi="Wingdings" w:hint="default"/>
      </w:rPr>
    </w:lvl>
  </w:abstractNum>
  <w:abstractNum w:abstractNumId="23" w15:restartNumberingAfterBreak="0">
    <w:nsid w:val="7460658D"/>
    <w:multiLevelType w:val="hybridMultilevel"/>
    <w:tmpl w:val="FCF4B0C4"/>
    <w:lvl w:ilvl="0" w:tplc="DDE64D7A">
      <w:numFmt w:val="bullet"/>
      <w:lvlText w:val=""/>
      <w:lvlJc w:val="left"/>
      <w:pPr>
        <w:ind w:left="385" w:hanging="284"/>
      </w:pPr>
      <w:rPr>
        <w:rFonts w:ascii="Symbol" w:eastAsia="Symbol" w:hAnsi="Symbol" w:cs="Symbol" w:hint="default"/>
        <w:w w:val="100"/>
        <w:sz w:val="24"/>
        <w:szCs w:val="24"/>
        <w:lang w:val="en-US" w:eastAsia="en-US" w:bidi="en-US"/>
      </w:rPr>
    </w:lvl>
    <w:lvl w:ilvl="1" w:tplc="FFFFFFFF">
      <w:numFmt w:val="bullet"/>
      <w:lvlText w:val="o"/>
      <w:lvlJc w:val="left"/>
      <w:pPr>
        <w:ind w:left="1110" w:hanging="348"/>
      </w:pPr>
      <w:rPr>
        <w:rFonts w:ascii="Courier New" w:eastAsia="Courier New" w:hAnsi="Courier New" w:cs="Courier New" w:hint="default"/>
        <w:w w:val="100"/>
        <w:sz w:val="24"/>
        <w:szCs w:val="24"/>
        <w:lang w:val="en-US" w:eastAsia="en-US" w:bidi="en-US"/>
      </w:rPr>
    </w:lvl>
    <w:lvl w:ilvl="2" w:tplc="FFFFFFFF">
      <w:numFmt w:val="bullet"/>
      <w:lvlText w:val="•"/>
      <w:lvlJc w:val="left"/>
      <w:pPr>
        <w:ind w:left="2136" w:hanging="348"/>
      </w:pPr>
      <w:rPr>
        <w:rFonts w:hint="default"/>
        <w:lang w:val="en-US" w:eastAsia="en-US" w:bidi="en-US"/>
      </w:rPr>
    </w:lvl>
    <w:lvl w:ilvl="3" w:tplc="FFFFFFFF">
      <w:numFmt w:val="bullet"/>
      <w:lvlText w:val="•"/>
      <w:lvlJc w:val="left"/>
      <w:pPr>
        <w:ind w:left="3153" w:hanging="348"/>
      </w:pPr>
      <w:rPr>
        <w:rFonts w:hint="default"/>
        <w:lang w:val="en-US" w:eastAsia="en-US" w:bidi="en-US"/>
      </w:rPr>
    </w:lvl>
    <w:lvl w:ilvl="4" w:tplc="FFFFFFFF">
      <w:numFmt w:val="bullet"/>
      <w:lvlText w:val="•"/>
      <w:lvlJc w:val="left"/>
      <w:pPr>
        <w:ind w:left="4170" w:hanging="348"/>
      </w:pPr>
      <w:rPr>
        <w:rFonts w:hint="default"/>
        <w:lang w:val="en-US" w:eastAsia="en-US" w:bidi="en-US"/>
      </w:rPr>
    </w:lvl>
    <w:lvl w:ilvl="5" w:tplc="FFFFFFFF">
      <w:numFmt w:val="bullet"/>
      <w:lvlText w:val="•"/>
      <w:lvlJc w:val="left"/>
      <w:pPr>
        <w:ind w:left="5187" w:hanging="348"/>
      </w:pPr>
      <w:rPr>
        <w:rFonts w:hint="default"/>
        <w:lang w:val="en-US" w:eastAsia="en-US" w:bidi="en-US"/>
      </w:rPr>
    </w:lvl>
    <w:lvl w:ilvl="6" w:tplc="FFFFFFFF">
      <w:numFmt w:val="bullet"/>
      <w:lvlText w:val="•"/>
      <w:lvlJc w:val="left"/>
      <w:pPr>
        <w:ind w:left="6204" w:hanging="348"/>
      </w:pPr>
      <w:rPr>
        <w:rFonts w:hint="default"/>
        <w:lang w:val="en-US" w:eastAsia="en-US" w:bidi="en-US"/>
      </w:rPr>
    </w:lvl>
    <w:lvl w:ilvl="7" w:tplc="FFFFFFFF">
      <w:numFmt w:val="bullet"/>
      <w:lvlText w:val="•"/>
      <w:lvlJc w:val="left"/>
      <w:pPr>
        <w:ind w:left="7220" w:hanging="348"/>
      </w:pPr>
      <w:rPr>
        <w:rFonts w:hint="default"/>
        <w:lang w:val="en-US" w:eastAsia="en-US" w:bidi="en-US"/>
      </w:rPr>
    </w:lvl>
    <w:lvl w:ilvl="8" w:tplc="FFFFFFFF">
      <w:numFmt w:val="bullet"/>
      <w:lvlText w:val="•"/>
      <w:lvlJc w:val="left"/>
      <w:pPr>
        <w:ind w:left="8237" w:hanging="348"/>
      </w:pPr>
      <w:rPr>
        <w:rFonts w:hint="default"/>
        <w:lang w:val="en-US" w:eastAsia="en-US" w:bidi="en-US"/>
      </w:rPr>
    </w:lvl>
  </w:abstractNum>
  <w:abstractNum w:abstractNumId="24" w15:restartNumberingAfterBreak="0">
    <w:nsid w:val="795337D7"/>
    <w:multiLevelType w:val="hybridMultilevel"/>
    <w:tmpl w:val="F2D67DAC"/>
    <w:lvl w:ilvl="0" w:tplc="DDE64D7A">
      <w:numFmt w:val="bullet"/>
      <w:lvlText w:val=""/>
      <w:lvlJc w:val="left"/>
      <w:pPr>
        <w:ind w:left="72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469554">
    <w:abstractNumId w:val="13"/>
  </w:num>
  <w:num w:numId="2" w16cid:durableId="1037588192">
    <w:abstractNumId w:val="2"/>
  </w:num>
  <w:num w:numId="3" w16cid:durableId="259414389">
    <w:abstractNumId w:val="11"/>
  </w:num>
  <w:num w:numId="4" w16cid:durableId="581330952">
    <w:abstractNumId w:val="14"/>
  </w:num>
  <w:num w:numId="5" w16cid:durableId="1017267599">
    <w:abstractNumId w:val="20"/>
  </w:num>
  <w:num w:numId="6" w16cid:durableId="1382250806">
    <w:abstractNumId w:val="21"/>
  </w:num>
  <w:num w:numId="7" w16cid:durableId="1361469426">
    <w:abstractNumId w:val="9"/>
  </w:num>
  <w:num w:numId="8" w16cid:durableId="1284189768">
    <w:abstractNumId w:val="15"/>
  </w:num>
  <w:num w:numId="9" w16cid:durableId="1236166566">
    <w:abstractNumId w:val="6"/>
  </w:num>
  <w:num w:numId="10" w16cid:durableId="344132972">
    <w:abstractNumId w:val="12"/>
  </w:num>
  <w:num w:numId="11" w16cid:durableId="1310330877">
    <w:abstractNumId w:val="4"/>
  </w:num>
  <w:num w:numId="12" w16cid:durableId="1662998749">
    <w:abstractNumId w:val="19"/>
  </w:num>
  <w:num w:numId="13" w16cid:durableId="804346945">
    <w:abstractNumId w:val="24"/>
  </w:num>
  <w:num w:numId="14" w16cid:durableId="1104304348">
    <w:abstractNumId w:val="19"/>
    <w:lvlOverride w:ilvl="0">
      <w:startOverride w:val="5"/>
    </w:lvlOverride>
    <w:lvlOverride w:ilvl="1">
      <w:startOverride w:val="1"/>
    </w:lvlOverride>
  </w:num>
  <w:num w:numId="15" w16cid:durableId="1629892596">
    <w:abstractNumId w:val="19"/>
    <w:lvlOverride w:ilvl="0">
      <w:startOverride w:val="5"/>
    </w:lvlOverride>
    <w:lvlOverride w:ilvl="1">
      <w:startOverride w:val="1"/>
    </w:lvlOverride>
  </w:num>
  <w:num w:numId="16" w16cid:durableId="1567494137">
    <w:abstractNumId w:val="1"/>
  </w:num>
  <w:num w:numId="17" w16cid:durableId="686325614">
    <w:abstractNumId w:val="22"/>
  </w:num>
  <w:num w:numId="18" w16cid:durableId="363794956">
    <w:abstractNumId w:val="3"/>
  </w:num>
  <w:num w:numId="19" w16cid:durableId="1848323928">
    <w:abstractNumId w:val="0"/>
  </w:num>
  <w:num w:numId="20" w16cid:durableId="1862621965">
    <w:abstractNumId w:val="18"/>
  </w:num>
  <w:num w:numId="21" w16cid:durableId="490482783">
    <w:abstractNumId w:val="23"/>
  </w:num>
  <w:num w:numId="22" w16cid:durableId="1380975188">
    <w:abstractNumId w:val="16"/>
  </w:num>
  <w:num w:numId="23" w16cid:durableId="951782284">
    <w:abstractNumId w:val="8"/>
  </w:num>
  <w:num w:numId="24" w16cid:durableId="1535074424">
    <w:abstractNumId w:val="5"/>
  </w:num>
  <w:num w:numId="25" w16cid:durableId="1413353241">
    <w:abstractNumId w:val="10"/>
  </w:num>
  <w:num w:numId="26" w16cid:durableId="360980487">
    <w:abstractNumId w:val="17"/>
  </w:num>
  <w:num w:numId="27" w16cid:durableId="1471750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17"/>
    <w:rsid w:val="00026CF7"/>
    <w:rsid w:val="00032F82"/>
    <w:rsid w:val="00054F6C"/>
    <w:rsid w:val="000604B4"/>
    <w:rsid w:val="0007112E"/>
    <w:rsid w:val="0008327B"/>
    <w:rsid w:val="0008479A"/>
    <w:rsid w:val="000A237C"/>
    <w:rsid w:val="000A4149"/>
    <w:rsid w:val="000A4818"/>
    <w:rsid w:val="000C0B37"/>
    <w:rsid w:val="000C5E3F"/>
    <w:rsid w:val="000C779A"/>
    <w:rsid w:val="001626EF"/>
    <w:rsid w:val="00174D23"/>
    <w:rsid w:val="00174D5F"/>
    <w:rsid w:val="001A41ED"/>
    <w:rsid w:val="001B0301"/>
    <w:rsid w:val="001F099D"/>
    <w:rsid w:val="00213AD1"/>
    <w:rsid w:val="002149E2"/>
    <w:rsid w:val="00234962"/>
    <w:rsid w:val="00237F69"/>
    <w:rsid w:val="00240461"/>
    <w:rsid w:val="00257F63"/>
    <w:rsid w:val="00271FA1"/>
    <w:rsid w:val="00274238"/>
    <w:rsid w:val="00282E94"/>
    <w:rsid w:val="002A0542"/>
    <w:rsid w:val="002B7809"/>
    <w:rsid w:val="002D2C2F"/>
    <w:rsid w:val="0037118C"/>
    <w:rsid w:val="003760A5"/>
    <w:rsid w:val="003B1277"/>
    <w:rsid w:val="003B480A"/>
    <w:rsid w:val="003B56DC"/>
    <w:rsid w:val="003B6EFA"/>
    <w:rsid w:val="003F1BA3"/>
    <w:rsid w:val="003F4220"/>
    <w:rsid w:val="00405E1A"/>
    <w:rsid w:val="004202F5"/>
    <w:rsid w:val="00463DE8"/>
    <w:rsid w:val="00476461"/>
    <w:rsid w:val="00534729"/>
    <w:rsid w:val="005502D5"/>
    <w:rsid w:val="00557517"/>
    <w:rsid w:val="00595157"/>
    <w:rsid w:val="00595AC3"/>
    <w:rsid w:val="0062063D"/>
    <w:rsid w:val="00654552"/>
    <w:rsid w:val="006608E7"/>
    <w:rsid w:val="006951B7"/>
    <w:rsid w:val="006A557F"/>
    <w:rsid w:val="006A7A84"/>
    <w:rsid w:val="006C2DDF"/>
    <w:rsid w:val="006E1819"/>
    <w:rsid w:val="006E3021"/>
    <w:rsid w:val="00743549"/>
    <w:rsid w:val="007441FF"/>
    <w:rsid w:val="00755AF6"/>
    <w:rsid w:val="00762C93"/>
    <w:rsid w:val="00767987"/>
    <w:rsid w:val="0078053B"/>
    <w:rsid w:val="007A7E04"/>
    <w:rsid w:val="007B421A"/>
    <w:rsid w:val="007D7980"/>
    <w:rsid w:val="007F20FF"/>
    <w:rsid w:val="007F7900"/>
    <w:rsid w:val="00833CEB"/>
    <w:rsid w:val="00841096"/>
    <w:rsid w:val="0085522E"/>
    <w:rsid w:val="00871F99"/>
    <w:rsid w:val="00895EA4"/>
    <w:rsid w:val="008966D7"/>
    <w:rsid w:val="008A342F"/>
    <w:rsid w:val="008C1F42"/>
    <w:rsid w:val="008F1ECC"/>
    <w:rsid w:val="009803AA"/>
    <w:rsid w:val="009865A7"/>
    <w:rsid w:val="009B245C"/>
    <w:rsid w:val="009B3F5F"/>
    <w:rsid w:val="009B4E13"/>
    <w:rsid w:val="009E0526"/>
    <w:rsid w:val="00A16946"/>
    <w:rsid w:val="00A378EF"/>
    <w:rsid w:val="00A424AD"/>
    <w:rsid w:val="00A73F8E"/>
    <w:rsid w:val="00AA45FF"/>
    <w:rsid w:val="00AB1433"/>
    <w:rsid w:val="00AC69F4"/>
    <w:rsid w:val="00AE6E2A"/>
    <w:rsid w:val="00AF5C60"/>
    <w:rsid w:val="00B07347"/>
    <w:rsid w:val="00B13858"/>
    <w:rsid w:val="00B34B2A"/>
    <w:rsid w:val="00BA2D66"/>
    <w:rsid w:val="00BA6D54"/>
    <w:rsid w:val="00BC7A2D"/>
    <w:rsid w:val="00BE5C5D"/>
    <w:rsid w:val="00C621AB"/>
    <w:rsid w:val="00C666A4"/>
    <w:rsid w:val="00C840FF"/>
    <w:rsid w:val="00C95ED0"/>
    <w:rsid w:val="00C964CD"/>
    <w:rsid w:val="00CB4148"/>
    <w:rsid w:val="00CB4EB0"/>
    <w:rsid w:val="00CB63C0"/>
    <w:rsid w:val="00CE14BE"/>
    <w:rsid w:val="00CF17E5"/>
    <w:rsid w:val="00D01D5A"/>
    <w:rsid w:val="00D300DF"/>
    <w:rsid w:val="00D90085"/>
    <w:rsid w:val="00DA0468"/>
    <w:rsid w:val="00DA0528"/>
    <w:rsid w:val="00DB2772"/>
    <w:rsid w:val="00DC042F"/>
    <w:rsid w:val="00DC441F"/>
    <w:rsid w:val="00DD2643"/>
    <w:rsid w:val="00DE776F"/>
    <w:rsid w:val="00E53822"/>
    <w:rsid w:val="00E60F21"/>
    <w:rsid w:val="00E87DA2"/>
    <w:rsid w:val="00EB5D9E"/>
    <w:rsid w:val="00EC4BAC"/>
    <w:rsid w:val="00EE7E82"/>
    <w:rsid w:val="00F61C55"/>
    <w:rsid w:val="00F874AE"/>
    <w:rsid w:val="00F90882"/>
    <w:rsid w:val="00F96A14"/>
    <w:rsid w:val="00FC6E6C"/>
    <w:rsid w:val="00FD4738"/>
    <w:rsid w:val="00FF7BB7"/>
    <w:rsid w:val="110E22EF"/>
    <w:rsid w:val="191BE128"/>
    <w:rsid w:val="2EBF67A9"/>
    <w:rsid w:val="2FE0AC80"/>
    <w:rsid w:val="3479BA82"/>
    <w:rsid w:val="364A67EC"/>
    <w:rsid w:val="36FBE786"/>
    <w:rsid w:val="37EF188E"/>
    <w:rsid w:val="3A0F5E28"/>
    <w:rsid w:val="3A8F91BC"/>
    <w:rsid w:val="42F2DF8D"/>
    <w:rsid w:val="4CFEA9D4"/>
    <w:rsid w:val="5C4D80B5"/>
    <w:rsid w:val="5CD8BC7D"/>
    <w:rsid w:val="7EE8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B4670"/>
  <w15:docId w15:val="{1E6B2329-819F-49DF-A63D-A9C36E44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rsid w:val="00DC441F"/>
    <w:pPr>
      <w:ind w:left="668" w:hanging="568"/>
      <w:outlineLvl w:val="0"/>
    </w:pPr>
    <w:rPr>
      <w:b/>
      <w:bCs/>
      <w:color w:val="000080" w:themeColor="text2"/>
      <w:sz w:val="32"/>
      <w:szCs w:val="32"/>
    </w:rPr>
  </w:style>
  <w:style w:type="paragraph" w:styleId="Heading2">
    <w:name w:val="heading 2"/>
    <w:basedOn w:val="Normal"/>
    <w:autoRedefine/>
    <w:uiPriority w:val="9"/>
    <w:unhideWhenUsed/>
    <w:qFormat/>
    <w:rsid w:val="00AB1433"/>
    <w:pPr>
      <w:numPr>
        <w:ilvl w:val="1"/>
        <w:numId w:val="12"/>
      </w:numPr>
      <w:ind w:left="851"/>
      <w:jc w:val="both"/>
      <w:outlineLvl w:val="1"/>
    </w:pPr>
    <w:rPr>
      <w:b/>
      <w:bCs/>
      <w:color w:val="000080" w:themeColor="text2"/>
      <w:sz w:val="28"/>
      <w:szCs w:val="28"/>
    </w:rPr>
  </w:style>
  <w:style w:type="paragraph" w:styleId="Heading3">
    <w:name w:val="heading 3"/>
    <w:basedOn w:val="Normal"/>
    <w:autoRedefine/>
    <w:uiPriority w:val="9"/>
    <w:unhideWhenUsed/>
    <w:qFormat/>
    <w:rsid w:val="00AB1433"/>
    <w:pPr>
      <w:ind w:left="101"/>
      <w:outlineLvl w:val="2"/>
    </w:pPr>
    <w:rPr>
      <w:b/>
      <w:bCs/>
      <w:color w:val="000080" w:themeColor="text2"/>
      <w:sz w:val="26"/>
      <w:szCs w:val="26"/>
    </w:rPr>
  </w:style>
  <w:style w:type="paragraph" w:styleId="Heading4">
    <w:name w:val="heading 4"/>
    <w:basedOn w:val="Normal"/>
    <w:uiPriority w:val="9"/>
    <w:unhideWhenUsed/>
    <w:qFormat/>
    <w:pPr>
      <w:ind w:left="101"/>
      <w:jc w:val="both"/>
      <w:outlineLvl w:val="3"/>
    </w:pPr>
    <w:rPr>
      <w:b/>
      <w:bCs/>
      <w:sz w:val="24"/>
      <w:szCs w:val="24"/>
    </w:rPr>
  </w:style>
  <w:style w:type="paragraph" w:styleId="Heading5">
    <w:name w:val="heading 5"/>
    <w:basedOn w:val="Normal"/>
    <w:uiPriority w:val="9"/>
    <w:unhideWhenUsed/>
    <w:qFormat/>
    <w:pPr>
      <w:spacing w:before="122"/>
      <w:ind w:left="101"/>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01"/>
    </w:pPr>
    <w:rPr>
      <w:rFonts w:ascii="Calibri" w:eastAsia="Calibri" w:hAnsi="Calibri" w:cs="Calibri"/>
      <w:b/>
      <w:bCs/>
      <w:sz w:val="24"/>
      <w:szCs w:val="24"/>
    </w:rPr>
  </w:style>
  <w:style w:type="paragraph" w:styleId="TOC2">
    <w:name w:val="toc 2"/>
    <w:basedOn w:val="Normal"/>
    <w:uiPriority w:val="39"/>
    <w:qFormat/>
    <w:pPr>
      <w:spacing w:before="122"/>
      <w:ind w:left="385" w:hanging="285"/>
    </w:pPr>
    <w:rPr>
      <w:rFonts w:ascii="Calibri" w:eastAsia="Calibri" w:hAnsi="Calibri" w:cs="Calibri"/>
      <w:b/>
      <w:bCs/>
      <w:i/>
      <w:sz w:val="24"/>
      <w:szCs w:val="24"/>
    </w:rPr>
  </w:style>
  <w:style w:type="paragraph" w:styleId="TOC3">
    <w:name w:val="toc 3"/>
    <w:basedOn w:val="Normal"/>
    <w:uiPriority w:val="39"/>
    <w:qFormat/>
    <w:pPr>
      <w:ind w:left="385" w:hanging="285"/>
    </w:pPr>
    <w:rPr>
      <w:rFonts w:ascii="Calibri" w:eastAsia="Calibri" w:hAnsi="Calibri" w:cs="Calibri"/>
      <w:sz w:val="24"/>
      <w:szCs w:val="24"/>
    </w:rPr>
  </w:style>
  <w:style w:type="paragraph" w:styleId="BodyText">
    <w:name w:val="Body Text"/>
    <w:basedOn w:val="Normal"/>
    <w:uiPriority w:val="1"/>
    <w:qFormat/>
    <w:pPr>
      <w:ind w:left="385"/>
      <w:jc w:val="both"/>
    </w:pPr>
    <w:rPr>
      <w:sz w:val="24"/>
      <w:szCs w:val="24"/>
    </w:rPr>
  </w:style>
  <w:style w:type="paragraph" w:styleId="ListParagraph">
    <w:name w:val="List Paragraph"/>
    <w:basedOn w:val="Normal"/>
    <w:uiPriority w:val="1"/>
    <w:qFormat/>
    <w:pPr>
      <w:ind w:left="385" w:hanging="284"/>
      <w:jc w:val="both"/>
    </w:pPr>
  </w:style>
  <w:style w:type="paragraph" w:customStyle="1" w:styleId="TableParagraph">
    <w:name w:val="Table Paragraph"/>
    <w:basedOn w:val="Normal"/>
    <w:uiPriority w:val="1"/>
    <w:qFormat/>
    <w:pPr>
      <w:spacing w:line="255" w:lineRule="exact"/>
      <w:ind w:left="14"/>
    </w:pPr>
  </w:style>
  <w:style w:type="character" w:styleId="Hyperlink">
    <w:name w:val="Hyperlink"/>
    <w:basedOn w:val="DefaultParagraphFont"/>
    <w:uiPriority w:val="99"/>
    <w:unhideWhenUsed/>
    <w:rsid w:val="00237F69"/>
    <w:rPr>
      <w:color w:val="0000CC" w:themeColor="hyperlink"/>
      <w:u w:val="single"/>
    </w:rPr>
  </w:style>
  <w:style w:type="character" w:styleId="UnresolvedMention">
    <w:name w:val="Unresolved Mention"/>
    <w:basedOn w:val="DefaultParagraphFont"/>
    <w:uiPriority w:val="99"/>
    <w:semiHidden/>
    <w:unhideWhenUsed/>
    <w:rsid w:val="00237F69"/>
    <w:rPr>
      <w:color w:val="605E5C"/>
      <w:shd w:val="clear" w:color="auto" w:fill="E1DFDD"/>
    </w:rPr>
  </w:style>
  <w:style w:type="paragraph" w:styleId="Revision">
    <w:name w:val="Revision"/>
    <w:hidden/>
    <w:uiPriority w:val="99"/>
    <w:semiHidden/>
    <w:rsid w:val="0007112E"/>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654552"/>
    <w:pPr>
      <w:tabs>
        <w:tab w:val="center" w:pos="4680"/>
        <w:tab w:val="right" w:pos="9360"/>
      </w:tabs>
    </w:pPr>
  </w:style>
  <w:style w:type="character" w:customStyle="1" w:styleId="HeaderChar">
    <w:name w:val="Header Char"/>
    <w:basedOn w:val="DefaultParagraphFont"/>
    <w:link w:val="Header"/>
    <w:uiPriority w:val="99"/>
    <w:rsid w:val="00654552"/>
    <w:rPr>
      <w:rFonts w:ascii="Arial" w:eastAsia="Arial" w:hAnsi="Arial" w:cs="Arial"/>
      <w:lang w:val="en-GB" w:bidi="en-US"/>
    </w:rPr>
  </w:style>
  <w:style w:type="paragraph" w:styleId="Footer">
    <w:name w:val="footer"/>
    <w:basedOn w:val="Normal"/>
    <w:link w:val="FooterChar"/>
    <w:uiPriority w:val="99"/>
    <w:unhideWhenUsed/>
    <w:rsid w:val="00654552"/>
    <w:pPr>
      <w:tabs>
        <w:tab w:val="center" w:pos="4680"/>
        <w:tab w:val="right" w:pos="9360"/>
      </w:tabs>
    </w:pPr>
  </w:style>
  <w:style w:type="character" w:customStyle="1" w:styleId="FooterChar">
    <w:name w:val="Footer Char"/>
    <w:basedOn w:val="DefaultParagraphFont"/>
    <w:link w:val="Footer"/>
    <w:uiPriority w:val="99"/>
    <w:rsid w:val="00654552"/>
    <w:rPr>
      <w:rFonts w:ascii="Arial" w:eastAsia="Arial" w:hAnsi="Arial" w:cs="Arial"/>
      <w:lang w:val="en-GB" w:bidi="en-US"/>
    </w:rPr>
  </w:style>
  <w:style w:type="paragraph" w:styleId="TOCHeading">
    <w:name w:val="TOC Heading"/>
    <w:basedOn w:val="Heading1"/>
    <w:next w:val="Normal"/>
    <w:uiPriority w:val="39"/>
    <w:unhideWhenUsed/>
    <w:qFormat/>
    <w:rsid w:val="0065455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0005F" w:themeColor="accent1" w:themeShade="BF"/>
      <w:lang w:val="en-US" w:bidi="ar-SA"/>
    </w:rPr>
  </w:style>
  <w:style w:type="character" w:styleId="FollowedHyperlink">
    <w:name w:val="FollowedHyperlink"/>
    <w:basedOn w:val="DefaultParagraphFont"/>
    <w:uiPriority w:val="99"/>
    <w:semiHidden/>
    <w:unhideWhenUsed/>
    <w:rsid w:val="00871F99"/>
    <w:rPr>
      <w:color w:val="40E0D0" w:themeColor="followedHyperlink"/>
      <w:u w:val="single"/>
    </w:rPr>
  </w:style>
  <w:style w:type="character" w:styleId="CommentReference">
    <w:name w:val="annotation reference"/>
    <w:basedOn w:val="DefaultParagraphFont"/>
    <w:uiPriority w:val="99"/>
    <w:semiHidden/>
    <w:unhideWhenUsed/>
    <w:rsid w:val="000C0B37"/>
    <w:rPr>
      <w:sz w:val="16"/>
      <w:szCs w:val="16"/>
    </w:rPr>
  </w:style>
  <w:style w:type="paragraph" w:styleId="CommentText">
    <w:name w:val="annotation text"/>
    <w:basedOn w:val="Normal"/>
    <w:link w:val="CommentTextChar"/>
    <w:uiPriority w:val="99"/>
    <w:unhideWhenUsed/>
    <w:rsid w:val="000C0B37"/>
    <w:rPr>
      <w:sz w:val="20"/>
      <w:szCs w:val="20"/>
    </w:rPr>
  </w:style>
  <w:style w:type="character" w:customStyle="1" w:styleId="CommentTextChar">
    <w:name w:val="Comment Text Char"/>
    <w:basedOn w:val="DefaultParagraphFont"/>
    <w:link w:val="CommentText"/>
    <w:uiPriority w:val="99"/>
    <w:rsid w:val="000C0B37"/>
    <w:rPr>
      <w:rFonts w:ascii="Arial" w:eastAsia="Arial" w:hAnsi="Arial" w:cs="Arial"/>
      <w:sz w:val="20"/>
      <w:szCs w:val="20"/>
      <w:lang w:val="en-GB" w:bidi="en-US"/>
    </w:rPr>
  </w:style>
  <w:style w:type="paragraph" w:styleId="CommentSubject">
    <w:name w:val="annotation subject"/>
    <w:basedOn w:val="CommentText"/>
    <w:next w:val="CommentText"/>
    <w:link w:val="CommentSubjectChar"/>
    <w:uiPriority w:val="99"/>
    <w:semiHidden/>
    <w:unhideWhenUsed/>
    <w:rsid w:val="000C0B37"/>
    <w:rPr>
      <w:b/>
      <w:bCs/>
    </w:rPr>
  </w:style>
  <w:style w:type="character" w:customStyle="1" w:styleId="CommentSubjectChar">
    <w:name w:val="Comment Subject Char"/>
    <w:basedOn w:val="CommentTextChar"/>
    <w:link w:val="CommentSubject"/>
    <w:uiPriority w:val="99"/>
    <w:semiHidden/>
    <w:rsid w:val="000C0B37"/>
    <w:rPr>
      <w:rFonts w:ascii="Arial" w:eastAsia="Arial" w:hAnsi="Arial" w:cs="Arial"/>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6254">
      <w:bodyDiv w:val="1"/>
      <w:marLeft w:val="0"/>
      <w:marRight w:val="0"/>
      <w:marTop w:val="0"/>
      <w:marBottom w:val="0"/>
      <w:divBdr>
        <w:top w:val="none" w:sz="0" w:space="0" w:color="auto"/>
        <w:left w:val="none" w:sz="0" w:space="0" w:color="auto"/>
        <w:bottom w:val="none" w:sz="0" w:space="0" w:color="auto"/>
        <w:right w:val="none" w:sz="0" w:space="0" w:color="auto"/>
      </w:divBdr>
      <w:divsChild>
        <w:div w:id="149559431">
          <w:marLeft w:val="60"/>
          <w:marRight w:val="60"/>
          <w:marTop w:val="0"/>
          <w:marBottom w:val="0"/>
          <w:divBdr>
            <w:top w:val="none" w:sz="0" w:space="0" w:color="auto"/>
            <w:left w:val="none" w:sz="0" w:space="0" w:color="auto"/>
            <w:bottom w:val="none" w:sz="0" w:space="0" w:color="auto"/>
            <w:right w:val="none" w:sz="0" w:space="0" w:color="auto"/>
          </w:divBdr>
        </w:div>
      </w:divsChild>
    </w:div>
    <w:div w:id="926160711">
      <w:bodyDiv w:val="1"/>
      <w:marLeft w:val="0"/>
      <w:marRight w:val="0"/>
      <w:marTop w:val="0"/>
      <w:marBottom w:val="0"/>
      <w:divBdr>
        <w:top w:val="none" w:sz="0" w:space="0" w:color="auto"/>
        <w:left w:val="none" w:sz="0" w:space="0" w:color="auto"/>
        <w:bottom w:val="none" w:sz="0" w:space="0" w:color="auto"/>
        <w:right w:val="none" w:sz="0" w:space="0" w:color="auto"/>
      </w:divBdr>
      <w:divsChild>
        <w:div w:id="1857841444">
          <w:marLeft w:val="60"/>
          <w:marRight w:val="60"/>
          <w:marTop w:val="0"/>
          <w:marBottom w:val="0"/>
          <w:divBdr>
            <w:top w:val="none" w:sz="0" w:space="0" w:color="auto"/>
            <w:left w:val="none" w:sz="0" w:space="0" w:color="auto"/>
            <w:bottom w:val="none" w:sz="0" w:space="0" w:color="auto"/>
            <w:right w:val="none" w:sz="0" w:space="0" w:color="auto"/>
          </w:divBdr>
        </w:div>
      </w:divsChild>
    </w:div>
    <w:div w:id="1342001980">
      <w:bodyDiv w:val="1"/>
      <w:marLeft w:val="0"/>
      <w:marRight w:val="0"/>
      <w:marTop w:val="0"/>
      <w:marBottom w:val="0"/>
      <w:divBdr>
        <w:top w:val="none" w:sz="0" w:space="0" w:color="auto"/>
        <w:left w:val="none" w:sz="0" w:space="0" w:color="auto"/>
        <w:bottom w:val="none" w:sz="0" w:space="0" w:color="auto"/>
        <w:right w:val="none" w:sz="0" w:space="0" w:color="auto"/>
      </w:divBdr>
    </w:div>
    <w:div w:id="1871261113">
      <w:bodyDiv w:val="1"/>
      <w:marLeft w:val="0"/>
      <w:marRight w:val="0"/>
      <w:marTop w:val="0"/>
      <w:marBottom w:val="0"/>
      <w:divBdr>
        <w:top w:val="none" w:sz="0" w:space="0" w:color="auto"/>
        <w:left w:val="none" w:sz="0" w:space="0" w:color="auto"/>
        <w:bottom w:val="none" w:sz="0" w:space="0" w:color="auto"/>
        <w:right w:val="none" w:sz="0" w:space="0" w:color="auto"/>
      </w:divBdr>
      <w:divsChild>
        <w:div w:id="1426878531">
          <w:marLeft w:val="60"/>
          <w:marRight w:val="6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human-resources/operational-services/recruitment-and-promotions/promotions/learning-promotions/" TargetMode="External"/><Relationship Id="rId18" Type="http://schemas.openxmlformats.org/officeDocument/2006/relationships/hyperlink" Target="mailto:learning-and-teaching-promotion@imperial.ac.uk" TargetMode="External"/><Relationship Id="rId26"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https://www.imperial.ac.uk/media/imperial-college/administration-and-support-services/hr/public/values/Values_Values_Link-to-Imperial-Expectations.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hrcompliance@imperial.ac.uk" TargetMode="External"/><Relationship Id="rId25" Type="http://schemas.openxmlformats.org/officeDocument/2006/relationships/hyperlink" Target="https://www.imperial.ac.uk/media/imperial-college/administration-and-support-services/records-and-archives/public/RetentionSchedule.pdf" TargetMode="External"/><Relationship Id="rId2" Type="http://schemas.openxmlformats.org/officeDocument/2006/relationships/customXml" Target="../customXml/item2.xml"/><Relationship Id="rId16" Type="http://schemas.openxmlformats.org/officeDocument/2006/relationships/hyperlink" Target="https://www.imperial.ac.uk/staff/new-staff/essentials/" TargetMode="External"/><Relationship Id="rId20" Type="http://schemas.openxmlformats.org/officeDocument/2006/relationships/hyperlink" Target="https://www.imperial.ac.uk/media/imperial-college/administration-and-support-services/hr/public/values/1-Values_Behaviours-Framewor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mperial.ac.uk/media/imperial-college/administration-and-support-services/legal-services-office/public/data-protection/Privacy-Notice-for-Staff-and-Prospective-Staff.pdf" TargetMode="External"/><Relationship Id="rId5" Type="http://schemas.openxmlformats.org/officeDocument/2006/relationships/numbering" Target="numbering.xml"/><Relationship Id="rId15" Type="http://schemas.openxmlformats.org/officeDocument/2006/relationships/hyperlink" Target="https://www.imperial.ac.uk/human-resources/about-us/contact-us/talent-and-culture/" TargetMode="External"/><Relationship Id="rId23" Type="http://schemas.openxmlformats.org/officeDocument/2006/relationships/hyperlink" Target="https://view.officeapps.live.com/op/view.aspx?src=https%3A%2F%2Fwww.imperial.ac.uk%2Fmedia%2Fimperial-college%2Fadministration-and-support-services%2Fsecretariat%2Fpublic%2Finformation-governance%2FData-Protection-Policy.docx&amp;wdOrigin=BROWSELIN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mperial.ac.uk/media/imperial-college/administration-and-support-services/hr/public/values/1-Values_Behaviours-Framewor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imperial.ac.uk/media/imperial-college/administration-and-support-services/hr/public/values/Values_Values_Link-to-Imperial-Expectations.pdf" TargetMode="External"/><Relationship Id="rId27" Type="http://schemas.openxmlformats.org/officeDocument/2006/relationships/fontTable" Target="fontTable.xml"/></Relationships>
</file>

<file path=word/theme/theme1.xml><?xml version="1.0" encoding="utf-8"?>
<a:theme xmlns:a="http://schemas.openxmlformats.org/drawingml/2006/main" name="Theme1">
  <a:themeElements>
    <a:clrScheme name="IB NEW COLOURS">
      <a:dk1>
        <a:srgbClr val="000000"/>
      </a:dk1>
      <a:lt1>
        <a:srgbClr val="FFFFFF"/>
      </a:lt1>
      <a:dk2>
        <a:srgbClr val="000080"/>
      </a:dk2>
      <a:lt2>
        <a:srgbClr val="FFFFFF"/>
      </a:lt2>
      <a:accent1>
        <a:srgbClr val="000080"/>
      </a:accent1>
      <a:accent2>
        <a:srgbClr val="E6E6FA"/>
      </a:accent2>
      <a:accent3>
        <a:srgbClr val="DB143B"/>
      </a:accent3>
      <a:accent4>
        <a:srgbClr val="0000CD"/>
      </a:accent4>
      <a:accent5>
        <a:srgbClr val="FF4500"/>
      </a:accent5>
      <a:accent6>
        <a:srgbClr val="40DFCF"/>
      </a:accent6>
      <a:hlink>
        <a:srgbClr val="0000CC"/>
      </a:hlink>
      <a:folHlink>
        <a:srgbClr val="40E0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4E8EE06719343AADBA8282C34B4CA" ma:contentTypeVersion="6" ma:contentTypeDescription="Create a new document." ma:contentTypeScope="" ma:versionID="34e41860149eb89241bb9af7f3f174d2">
  <xsd:schema xmlns:xsd="http://www.w3.org/2001/XMLSchema" xmlns:xs="http://www.w3.org/2001/XMLSchema" xmlns:p="http://schemas.microsoft.com/office/2006/metadata/properties" xmlns:ns2="d4103b44-7574-4be5-9623-64a763e74f8e" xmlns:ns3="682edec5-0f21-4062-9ccb-f3ada4f0f8e1" targetNamespace="http://schemas.microsoft.com/office/2006/metadata/properties" ma:root="true" ma:fieldsID="b77def1e9cdc9fe9bd72e52efbf50c17" ns2:_="" ns3:_="">
    <xsd:import namespace="d4103b44-7574-4be5-9623-64a763e74f8e"/>
    <xsd:import namespace="682edec5-0f21-4062-9ccb-f3ada4f0f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03b44-7574-4be5-9623-64a763e74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edec5-0f21-4062-9ccb-f3ada4f0f8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9A31D-DE89-42AB-8A2E-78414897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03b44-7574-4be5-9623-64a763e74f8e"/>
    <ds:schemaRef ds:uri="682edec5-0f21-4062-9ccb-f3ada4f0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945A7-F6AC-4190-BFD9-995245B0CA7C}">
  <ds:schemaRefs>
    <ds:schemaRef ds:uri="http://schemas.openxmlformats.org/officeDocument/2006/bibliography"/>
  </ds:schemaRefs>
</ds:datastoreItem>
</file>

<file path=customXml/itemProps3.xml><?xml version="1.0" encoding="utf-8"?>
<ds:datastoreItem xmlns:ds="http://schemas.openxmlformats.org/officeDocument/2006/customXml" ds:itemID="{54E80E3A-BA26-438F-A913-842F7D6379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A2A961-A3A1-4CD4-95C4-DB6B5464D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4885</Words>
  <Characters>27849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Lindstedt</dc:creator>
  <cp:lastModifiedBy>Birdy, Daljeet</cp:lastModifiedBy>
  <cp:revision>3</cp:revision>
  <dcterms:created xsi:type="dcterms:W3CDTF">2025-11-17T16:38:00Z</dcterms:created>
  <dcterms:modified xsi:type="dcterms:W3CDTF">2025-11-17T17:03:00Z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for Microsoft 365</vt:lpwstr>
  </property>
  <property fmtid="{D5CDD505-2E9C-101B-9397-08002B2CF9AE}" pid="4" name="LastSaved">
    <vt:filetime>2024-10-28T00:00:00Z</vt:filetime>
  </property>
  <property fmtid="{D5CDD505-2E9C-101B-9397-08002B2CF9AE}" pid="5" name="ContentTypeId">
    <vt:lpwstr>0x0101006D14E8EE06719343AADBA8282C34B4CA</vt:lpwstr>
  </property>
</Properties>
</file>