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22AF" w:rsidR="008750B9" w:rsidP="0214858A" w:rsidRDefault="008750B9" w14:paraId="6CD2E5D9" w14:textId="1D0BC50F">
      <w:pPr>
        <w:suppressAutoHyphens/>
        <w:autoSpaceDE w:val="0"/>
        <w:autoSpaceDN w:val="0"/>
        <w:adjustRightInd w:val="0"/>
        <w:spacing w:after="160" w:line="276" w:lineRule="auto"/>
        <w:jc w:val="center"/>
        <w:textAlignment w:val="center"/>
        <w:rPr>
          <w:b/>
          <w:bCs/>
          <w:color w:val="auto"/>
        </w:rPr>
      </w:pPr>
      <w:r w:rsidRPr="006322AF">
        <w:rPr>
          <w:b/>
          <w:bCs/>
          <w:color w:val="auto"/>
        </w:rPr>
        <w:t xml:space="preserve">Internal </w:t>
      </w:r>
      <w:r w:rsidRPr="006322AF" w:rsidR="6D88D982">
        <w:rPr>
          <w:b/>
          <w:bCs/>
          <w:color w:val="auto"/>
        </w:rPr>
        <w:t>C</w:t>
      </w:r>
      <w:r w:rsidRPr="006322AF">
        <w:rPr>
          <w:b/>
          <w:bCs/>
          <w:color w:val="auto"/>
        </w:rPr>
        <w:t xml:space="preserve">onsultancy </w:t>
      </w:r>
      <w:r w:rsidR="001A04EB">
        <w:rPr>
          <w:b/>
          <w:bCs/>
          <w:color w:val="auto"/>
        </w:rPr>
        <w:t xml:space="preserve">Requester </w:t>
      </w:r>
      <w:r w:rsidRPr="006322AF" w:rsidR="33972075">
        <w:rPr>
          <w:b/>
          <w:bCs/>
          <w:color w:val="auto"/>
        </w:rPr>
        <w:t>F</w:t>
      </w:r>
      <w:r w:rsidRPr="006322AF">
        <w:rPr>
          <w:b/>
          <w:bCs/>
          <w:color w:val="auto"/>
        </w:rPr>
        <w:t>orm</w:t>
      </w:r>
    </w:p>
    <w:tbl>
      <w:tblPr>
        <w:tblStyle w:val="TableGrid"/>
        <w:tblW w:w="9849" w:type="dxa"/>
        <w:tblLook w:val="04A0" w:firstRow="1" w:lastRow="0" w:firstColumn="1" w:lastColumn="0" w:noHBand="0" w:noVBand="1"/>
      </w:tblPr>
      <w:tblGrid>
        <w:gridCol w:w="2830"/>
        <w:gridCol w:w="2094"/>
        <w:gridCol w:w="4925"/>
      </w:tblGrid>
      <w:tr w:rsidRPr="006322AF" w:rsidR="008750B9" w:rsidTr="60C291BB" w14:paraId="3297ABD4" w14:textId="77777777">
        <w:trPr>
          <w:trHeight w:val="300"/>
        </w:trPr>
        <w:tc>
          <w:tcPr>
            <w:tcW w:w="9849" w:type="dxa"/>
            <w:gridSpan w:val="3"/>
            <w:shd w:val="clear" w:color="auto" w:fill="D1D1D1" w:themeFill="background2" w:themeFillShade="E6"/>
            <w:tcMar/>
          </w:tcPr>
          <w:p w:rsidRPr="006322AF" w:rsidR="008750B9" w:rsidP="60C291BB" w:rsidRDefault="008750B9" w14:paraId="097A4437" w14:textId="549BD37F">
            <w:pPr>
              <w:suppressAutoHyphens/>
              <w:autoSpaceDE w:val="0"/>
              <w:autoSpaceDN w:val="0"/>
              <w:adjustRightInd w:val="0"/>
              <w:spacing w:after="160" w:line="276" w:lineRule="auto"/>
              <w:jc w:val="center"/>
              <w:textAlignment w:val="center"/>
              <w:rPr>
                <w:b w:val="1"/>
                <w:bCs w:val="1"/>
                <w:color w:val="auto"/>
                <w:sz w:val="22"/>
                <w:szCs w:val="22"/>
              </w:rPr>
            </w:pPr>
            <w:r w:rsidRPr="60C291BB" w:rsidR="08B151D7">
              <w:rPr>
                <w:b w:val="1"/>
                <w:bCs w:val="1"/>
                <w:color w:val="auto"/>
                <w:sz w:val="22"/>
                <w:szCs w:val="22"/>
              </w:rPr>
              <w:t xml:space="preserve">Part </w:t>
            </w:r>
            <w:r w:rsidRPr="60C291BB" w:rsidR="379B8A19">
              <w:rPr>
                <w:b w:val="1"/>
                <w:bCs w:val="1"/>
                <w:color w:val="auto"/>
                <w:sz w:val="22"/>
                <w:szCs w:val="22"/>
              </w:rPr>
              <w:t>B</w:t>
            </w:r>
            <w:r w:rsidRPr="60C291BB" w:rsidR="08B151D7">
              <w:rPr>
                <w:b w:val="1"/>
                <w:bCs w:val="1"/>
                <w:color w:val="auto"/>
                <w:sz w:val="22"/>
                <w:szCs w:val="22"/>
              </w:rPr>
              <w:t xml:space="preserve">: To be completed by ECRI </w:t>
            </w:r>
            <w:r w:rsidRPr="60C291BB" w:rsidR="0A6A9EDD">
              <w:rPr>
                <w:b w:val="1"/>
                <w:bCs w:val="1"/>
                <w:color w:val="auto"/>
                <w:sz w:val="22"/>
                <w:szCs w:val="22"/>
              </w:rPr>
              <w:t>Teaching</w:t>
            </w:r>
            <w:r w:rsidRPr="60C291BB" w:rsidR="08B151D7">
              <w:rPr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 w:rsidRPr="60C291BB" w:rsidR="77ADC9CB">
              <w:rPr>
                <w:b w:val="1"/>
                <w:bCs w:val="1"/>
                <w:color w:val="auto"/>
                <w:sz w:val="22"/>
                <w:szCs w:val="22"/>
              </w:rPr>
              <w:t>L</w:t>
            </w:r>
            <w:r w:rsidRPr="60C291BB" w:rsidR="08B151D7">
              <w:rPr>
                <w:b w:val="1"/>
                <w:bCs w:val="1"/>
                <w:color w:val="auto"/>
                <w:sz w:val="22"/>
                <w:szCs w:val="22"/>
              </w:rPr>
              <w:t>ead</w:t>
            </w:r>
            <w:r w:rsidRPr="60C291BB" w:rsidR="08B151D7">
              <w:rPr>
                <w:b w:val="1"/>
                <w:bCs w:val="1"/>
                <w:color w:val="auto"/>
                <w:sz w:val="22"/>
                <w:szCs w:val="22"/>
              </w:rPr>
              <w:t>(s)</w:t>
            </w:r>
            <w:r w:rsidRPr="60C291BB" w:rsidR="53F2C32A">
              <w:rPr>
                <w:b w:val="1"/>
                <w:bCs w:val="1"/>
                <w:color w:val="auto"/>
                <w:sz w:val="22"/>
                <w:szCs w:val="22"/>
              </w:rPr>
              <w:t xml:space="preserve">, </w:t>
            </w:r>
            <w:hyperlink r:id="R5a75a275e05b4f30">
              <w:r w:rsidRPr="60C291BB" w:rsidR="53F2C32A">
                <w:rPr>
                  <w:rStyle w:val="Hyperlink"/>
                  <w:rFonts w:cs="Calibri"/>
                  <w:b w:val="1"/>
                  <w:bCs w:val="1"/>
                  <w:sz w:val="22"/>
                  <w:szCs w:val="22"/>
                </w:rPr>
                <w:t>Kelly Hayes, ECRI Coordinator (Consultancy)</w:t>
              </w:r>
            </w:hyperlink>
            <w:r w:rsidRPr="60C291BB" w:rsidR="08B151D7">
              <w:rPr>
                <w:b w:val="1"/>
                <w:bCs w:val="1"/>
                <w:color w:val="auto"/>
                <w:sz w:val="22"/>
                <w:szCs w:val="22"/>
              </w:rPr>
              <w:t xml:space="preserve"> in </w:t>
            </w:r>
            <w:r w:rsidRPr="60C291BB" w:rsidR="06E11297">
              <w:rPr>
                <w:b w:val="1"/>
                <w:bCs w:val="1"/>
                <w:color w:val="auto"/>
                <w:sz w:val="22"/>
                <w:szCs w:val="22"/>
              </w:rPr>
              <w:t>C</w:t>
            </w:r>
            <w:r w:rsidRPr="60C291BB" w:rsidR="08B151D7">
              <w:rPr>
                <w:b w:val="1"/>
                <w:bCs w:val="1"/>
                <w:color w:val="auto"/>
                <w:sz w:val="22"/>
                <w:szCs w:val="22"/>
              </w:rPr>
              <w:t xml:space="preserve">onsultation with </w:t>
            </w:r>
            <w:r w:rsidRPr="60C291BB" w:rsidR="53F2C32A">
              <w:rPr>
                <w:b w:val="1"/>
                <w:bCs w:val="1"/>
                <w:color w:val="auto"/>
                <w:sz w:val="22"/>
                <w:szCs w:val="22"/>
              </w:rPr>
              <w:t xml:space="preserve">the </w:t>
            </w:r>
            <w:r w:rsidRPr="60C291BB" w:rsidR="5F1702F7">
              <w:rPr>
                <w:b w:val="1"/>
                <w:bCs w:val="1"/>
                <w:color w:val="auto"/>
                <w:sz w:val="22"/>
                <w:szCs w:val="22"/>
              </w:rPr>
              <w:t>D</w:t>
            </w:r>
            <w:r w:rsidRPr="60C291BB" w:rsidR="08B151D7">
              <w:rPr>
                <w:b w:val="1"/>
                <w:bCs w:val="1"/>
                <w:color w:val="auto"/>
                <w:sz w:val="22"/>
                <w:szCs w:val="22"/>
              </w:rPr>
              <w:t xml:space="preserve">epartmental </w:t>
            </w:r>
            <w:r w:rsidRPr="60C291BB" w:rsidR="36F4A29D">
              <w:rPr>
                <w:b w:val="1"/>
                <w:bCs w:val="1"/>
                <w:color w:val="auto"/>
                <w:sz w:val="22"/>
                <w:szCs w:val="22"/>
              </w:rPr>
              <w:t>C</w:t>
            </w:r>
            <w:r w:rsidRPr="60C291BB" w:rsidR="08B151D7">
              <w:rPr>
                <w:b w:val="1"/>
                <w:bCs w:val="1"/>
                <w:color w:val="auto"/>
                <w:sz w:val="22"/>
                <w:szCs w:val="22"/>
              </w:rPr>
              <w:t>ontact</w:t>
            </w:r>
          </w:p>
        </w:tc>
      </w:tr>
      <w:tr w:rsidRPr="006322AF" w:rsidR="008750B9" w:rsidTr="60C291BB" w14:paraId="0641B854" w14:textId="77777777">
        <w:trPr>
          <w:trHeight w:val="300"/>
        </w:trPr>
        <w:tc>
          <w:tcPr>
            <w:tcW w:w="9849" w:type="dxa"/>
            <w:gridSpan w:val="3"/>
            <w:tcMar/>
          </w:tcPr>
          <w:p w:rsidRPr="006322AF" w:rsidR="008750B9" w:rsidP="00A12483" w:rsidRDefault="008750B9" w14:paraId="7FA7A02E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Agreed course/programme description</w:t>
            </w:r>
          </w:p>
          <w:p w:rsidRPr="006322AF" w:rsidR="008750B9" w:rsidP="00A12483" w:rsidRDefault="008750B9" w14:paraId="5CB8FF71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sz w:val="22"/>
                <w:szCs w:val="22"/>
              </w:rPr>
            </w:pPr>
            <w:r w:rsidRPr="006322AF">
              <w:rPr>
                <w:b/>
                <w:sz w:val="22"/>
                <w:szCs w:val="22"/>
              </w:rPr>
              <w:t xml:space="preserve"> </w:t>
            </w:r>
            <w:r w:rsidRPr="006322AF">
              <w:rPr>
                <w:bCs/>
                <w:sz w:val="22"/>
                <w:szCs w:val="22"/>
              </w:rPr>
              <w:t>[insert text]</w:t>
            </w:r>
          </w:p>
          <w:p w:rsidRPr="006322AF" w:rsidR="008750B9" w:rsidP="00A12483" w:rsidRDefault="008750B9" w14:paraId="402C8045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Pr="006322AF" w:rsidR="008750B9" w:rsidTr="60C291BB" w14:paraId="3D65F435" w14:textId="77777777">
        <w:trPr>
          <w:trHeight w:val="300"/>
        </w:trPr>
        <w:tc>
          <w:tcPr>
            <w:tcW w:w="9849" w:type="dxa"/>
            <w:gridSpan w:val="3"/>
            <w:tcMar/>
          </w:tcPr>
          <w:p w:rsidRPr="006322AF" w:rsidR="008750B9" w:rsidP="00A12483" w:rsidRDefault="008750B9" w14:paraId="22491927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Where applicable, agreed wording for the advert (if different to course/programme description)</w:t>
            </w:r>
          </w:p>
          <w:p w:rsidRPr="006322AF" w:rsidR="008750B9" w:rsidP="00A12483" w:rsidRDefault="008750B9" w14:paraId="6956AE34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 text]</w:t>
            </w:r>
          </w:p>
        </w:tc>
      </w:tr>
      <w:tr w:rsidRPr="006322AF" w:rsidR="008750B9" w:rsidTr="60C291BB" w14:paraId="45FB27D3" w14:textId="77777777">
        <w:trPr>
          <w:trHeight w:val="300"/>
        </w:trPr>
        <w:tc>
          <w:tcPr>
            <w:tcW w:w="9849" w:type="dxa"/>
            <w:gridSpan w:val="3"/>
            <w:tcMar/>
          </w:tcPr>
          <w:p w:rsidRPr="006322AF" w:rsidR="008750B9" w:rsidP="00A12483" w:rsidRDefault="008750B9" w14:paraId="0B565DA3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bCs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 xml:space="preserve">Agreed </w:t>
            </w:r>
            <w:r w:rsidRPr="006322AF">
              <w:rPr>
                <w:b/>
                <w:sz w:val="22"/>
                <w:szCs w:val="22"/>
              </w:rPr>
              <w:t>L</w:t>
            </w:r>
            <w:r w:rsidRPr="006322AF">
              <w:rPr>
                <w:b/>
                <w:bCs/>
                <w:sz w:val="22"/>
                <w:szCs w:val="22"/>
              </w:rPr>
              <w:t>earning outcomes:</w:t>
            </w:r>
          </w:p>
          <w:p w:rsidRPr="006322AF" w:rsidR="008750B9" w:rsidP="008750B9" w:rsidRDefault="008750B9" w14:paraId="0B52FB87" w14:textId="77777777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color w:val="auto"/>
                <w:sz w:val="22"/>
                <w:szCs w:val="22"/>
              </w:rPr>
            </w:pPr>
            <w:r w:rsidRPr="006322AF">
              <w:rPr>
                <w:color w:val="auto"/>
                <w:sz w:val="22"/>
                <w:szCs w:val="22"/>
              </w:rPr>
              <w:t>[x]</w:t>
            </w:r>
          </w:p>
          <w:p w:rsidRPr="006322AF" w:rsidR="008750B9" w:rsidP="008750B9" w:rsidRDefault="008750B9" w14:paraId="09881E32" w14:textId="77777777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color w:val="auto"/>
                <w:sz w:val="22"/>
                <w:szCs w:val="22"/>
              </w:rPr>
            </w:pPr>
            <w:r w:rsidRPr="006322AF">
              <w:rPr>
                <w:color w:val="auto"/>
                <w:sz w:val="22"/>
                <w:szCs w:val="22"/>
              </w:rPr>
              <w:t>[x]</w:t>
            </w:r>
          </w:p>
        </w:tc>
      </w:tr>
      <w:tr w:rsidRPr="006322AF" w:rsidR="008750B9" w:rsidTr="60C291BB" w14:paraId="531C7D9A" w14:textId="77777777">
        <w:trPr>
          <w:trHeight w:val="300"/>
        </w:trPr>
        <w:tc>
          <w:tcPr>
            <w:tcW w:w="2830" w:type="dxa"/>
            <w:shd w:val="clear" w:color="auto" w:fill="D1D1D1" w:themeFill="background2" w:themeFillShade="E6"/>
            <w:tcMar/>
          </w:tcPr>
          <w:p w:rsidRPr="006322AF" w:rsidR="008750B9" w:rsidP="00A12483" w:rsidRDefault="008750B9" w14:paraId="4F33A451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Agreed delivery date(s)</w:t>
            </w:r>
          </w:p>
        </w:tc>
        <w:tc>
          <w:tcPr>
            <w:tcW w:w="7019" w:type="dxa"/>
            <w:gridSpan w:val="2"/>
            <w:tcMar/>
          </w:tcPr>
          <w:p w:rsidRPr="006322AF" w:rsidR="008750B9" w:rsidP="00A12483" w:rsidRDefault="008750B9" w14:paraId="0B338907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[insert]</w:t>
            </w:r>
          </w:p>
        </w:tc>
      </w:tr>
      <w:tr w:rsidRPr="006322AF" w:rsidR="008750B9" w:rsidTr="60C291BB" w14:paraId="5643B89F" w14:textId="77777777">
        <w:trPr>
          <w:trHeight w:val="300"/>
        </w:trPr>
        <w:tc>
          <w:tcPr>
            <w:tcW w:w="2830" w:type="dxa"/>
            <w:shd w:val="clear" w:color="auto" w:fill="D1D1D1" w:themeFill="background2" w:themeFillShade="E6"/>
            <w:tcMar/>
          </w:tcPr>
          <w:p w:rsidRPr="006322AF" w:rsidR="008750B9" w:rsidP="00A12483" w:rsidRDefault="008750B9" w14:paraId="070B4F4C" w14:textId="28DFBEC5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Agreed mode of delivery (</w:t>
            </w:r>
            <w:r w:rsidRPr="006322AF" w:rsidR="000D7BC3">
              <w:rPr>
                <w:b/>
                <w:color w:val="auto"/>
                <w:sz w:val="22"/>
                <w:szCs w:val="22"/>
              </w:rPr>
              <w:t>Live O</w:t>
            </w:r>
            <w:r w:rsidRPr="006322AF">
              <w:rPr>
                <w:b/>
                <w:color w:val="auto"/>
                <w:sz w:val="22"/>
                <w:szCs w:val="22"/>
              </w:rPr>
              <w:t xml:space="preserve">nline, </w:t>
            </w:r>
            <w:r w:rsidRPr="006322AF" w:rsidR="00090D79">
              <w:rPr>
                <w:b/>
                <w:color w:val="auto"/>
                <w:sz w:val="22"/>
                <w:szCs w:val="22"/>
              </w:rPr>
              <w:t>MS Teams or Zoom, Live I</w:t>
            </w:r>
            <w:r w:rsidRPr="006322AF">
              <w:rPr>
                <w:b/>
                <w:color w:val="auto"/>
                <w:sz w:val="22"/>
                <w:szCs w:val="22"/>
              </w:rPr>
              <w:t>n-</w:t>
            </w:r>
            <w:r w:rsidRPr="006322AF" w:rsidR="00090D79">
              <w:rPr>
                <w:b/>
                <w:color w:val="auto"/>
                <w:sz w:val="22"/>
                <w:szCs w:val="22"/>
              </w:rPr>
              <w:t>P</w:t>
            </w:r>
            <w:r w:rsidRPr="006322AF">
              <w:rPr>
                <w:b/>
                <w:color w:val="auto"/>
                <w:sz w:val="22"/>
                <w:szCs w:val="22"/>
              </w:rPr>
              <w:t>erson)</w:t>
            </w:r>
          </w:p>
        </w:tc>
        <w:tc>
          <w:tcPr>
            <w:tcW w:w="7019" w:type="dxa"/>
            <w:gridSpan w:val="2"/>
            <w:tcMar/>
          </w:tcPr>
          <w:p w:rsidRPr="006322AF" w:rsidR="008750B9" w:rsidP="00A12483" w:rsidRDefault="008750B9" w14:paraId="57EDBB9F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[insert]</w:t>
            </w:r>
          </w:p>
        </w:tc>
      </w:tr>
      <w:tr w:rsidRPr="006322AF" w:rsidR="008750B9" w:rsidTr="60C291BB" w14:paraId="7442C684" w14:textId="77777777">
        <w:trPr>
          <w:trHeight w:val="300"/>
        </w:trPr>
        <w:tc>
          <w:tcPr>
            <w:tcW w:w="2830" w:type="dxa"/>
            <w:shd w:val="clear" w:color="auto" w:fill="D1D1D1" w:themeFill="background2" w:themeFillShade="E6"/>
            <w:tcMar/>
          </w:tcPr>
          <w:p w:rsidRPr="006322AF" w:rsidR="008750B9" w:rsidP="00A12483" w:rsidRDefault="008750B9" w14:paraId="7F0EA13F" w14:textId="2AA65B85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If in person, location of delivery</w:t>
            </w:r>
          </w:p>
        </w:tc>
        <w:tc>
          <w:tcPr>
            <w:tcW w:w="7019" w:type="dxa"/>
            <w:gridSpan w:val="2"/>
            <w:tcMar/>
          </w:tcPr>
          <w:p w:rsidRPr="006322AF" w:rsidR="008750B9" w:rsidP="00A12483" w:rsidRDefault="008750B9" w14:paraId="6F4CE6E5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[insert]</w:t>
            </w:r>
          </w:p>
        </w:tc>
      </w:tr>
      <w:tr w:rsidRPr="006322AF" w:rsidR="008750B9" w:rsidTr="60C291BB" w14:paraId="5D92C704" w14:textId="77777777">
        <w:trPr>
          <w:trHeight w:val="300"/>
        </w:trPr>
        <w:tc>
          <w:tcPr>
            <w:tcW w:w="2830" w:type="dxa"/>
            <w:shd w:val="clear" w:color="auto" w:fill="D1D1D1" w:themeFill="background2" w:themeFillShade="E6"/>
            <w:tcMar/>
          </w:tcPr>
          <w:p w:rsidRPr="006322AF" w:rsidR="008750B9" w:rsidP="00A12483" w:rsidRDefault="008750B9" w14:paraId="40C6A260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bCs/>
                <w:color w:val="auto"/>
                <w:sz w:val="22"/>
                <w:szCs w:val="22"/>
              </w:rPr>
            </w:pPr>
            <w:r w:rsidRPr="006322AF">
              <w:rPr>
                <w:b/>
                <w:bCs/>
                <w:color w:val="auto"/>
                <w:sz w:val="22"/>
                <w:szCs w:val="22"/>
              </w:rPr>
              <w:t>Confirmed max participant capacity</w:t>
            </w:r>
          </w:p>
        </w:tc>
        <w:tc>
          <w:tcPr>
            <w:tcW w:w="7019" w:type="dxa"/>
            <w:gridSpan w:val="2"/>
            <w:tcMar/>
          </w:tcPr>
          <w:p w:rsidRPr="006322AF" w:rsidR="008750B9" w:rsidP="00A12483" w:rsidRDefault="008750B9" w14:paraId="1F50106C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[insert]</w:t>
            </w:r>
          </w:p>
        </w:tc>
      </w:tr>
      <w:tr w:rsidRPr="006322AF" w:rsidR="008750B9" w:rsidTr="60C291BB" w14:paraId="1773D01B" w14:textId="77777777">
        <w:trPr>
          <w:trHeight w:val="300"/>
        </w:trPr>
        <w:tc>
          <w:tcPr>
            <w:tcW w:w="2830" w:type="dxa"/>
            <w:shd w:val="clear" w:color="auto" w:fill="D1D1D1" w:themeFill="background2" w:themeFillShade="E6"/>
            <w:tcMar/>
          </w:tcPr>
          <w:p w:rsidRPr="006322AF" w:rsidR="008750B9" w:rsidP="00A12483" w:rsidRDefault="008750B9" w14:paraId="62E9BEBD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Name(s) of ECRI staff who will deliver the provision</w:t>
            </w:r>
          </w:p>
        </w:tc>
        <w:tc>
          <w:tcPr>
            <w:tcW w:w="7019" w:type="dxa"/>
            <w:gridSpan w:val="2"/>
            <w:tcMar/>
          </w:tcPr>
          <w:p w:rsidRPr="006322AF" w:rsidR="008750B9" w:rsidP="00A12483" w:rsidRDefault="008750B9" w14:paraId="3C475424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[insert]</w:t>
            </w:r>
          </w:p>
        </w:tc>
      </w:tr>
      <w:tr w:rsidRPr="006322AF" w:rsidR="008750B9" w:rsidTr="60C291BB" w14:paraId="42B70E7F" w14:textId="77777777">
        <w:trPr>
          <w:trHeight w:val="300"/>
        </w:trPr>
        <w:tc>
          <w:tcPr>
            <w:tcW w:w="2830" w:type="dxa"/>
            <w:shd w:val="clear" w:color="auto" w:fill="D1D1D1" w:themeFill="background2" w:themeFillShade="E6"/>
            <w:tcMar/>
          </w:tcPr>
          <w:p w:rsidRPr="006322AF" w:rsidR="008750B9" w:rsidP="00A12483" w:rsidRDefault="008750B9" w14:paraId="51036C48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Fee for delivery (if applicable)</w:t>
            </w:r>
          </w:p>
        </w:tc>
        <w:tc>
          <w:tcPr>
            <w:tcW w:w="7019" w:type="dxa"/>
            <w:gridSpan w:val="2"/>
            <w:tcMar/>
          </w:tcPr>
          <w:p w:rsidRPr="006322AF" w:rsidR="008750B9" w:rsidP="00A12483" w:rsidRDefault="008750B9" w14:paraId="0B5DE325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£</w:t>
            </w:r>
          </w:p>
          <w:p w:rsidRPr="006322AF" w:rsidR="008750B9" w:rsidP="00A12483" w:rsidRDefault="008750B9" w14:paraId="2BDFC5E1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Pr="006322AF" w:rsidR="008750B9" w:rsidTr="60C291BB" w14:paraId="32DC9227" w14:textId="77777777">
        <w:trPr>
          <w:trHeight w:val="300"/>
        </w:trPr>
        <w:tc>
          <w:tcPr>
            <w:tcW w:w="2830" w:type="dxa"/>
            <w:shd w:val="clear" w:color="auto" w:fill="D1D1D1" w:themeFill="background2" w:themeFillShade="E6"/>
            <w:tcMar/>
          </w:tcPr>
          <w:p w:rsidRPr="006322AF" w:rsidR="008750B9" w:rsidP="00A12483" w:rsidRDefault="008750B9" w14:paraId="03B3FC1A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Development fee (if applicable)</w:t>
            </w:r>
          </w:p>
        </w:tc>
        <w:tc>
          <w:tcPr>
            <w:tcW w:w="7019" w:type="dxa"/>
            <w:gridSpan w:val="2"/>
            <w:tcMar/>
          </w:tcPr>
          <w:p w:rsidRPr="006322AF" w:rsidR="008750B9" w:rsidP="00A12483" w:rsidRDefault="008750B9" w14:paraId="2ADB1C61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£</w:t>
            </w:r>
          </w:p>
        </w:tc>
      </w:tr>
      <w:tr w:rsidRPr="006322AF" w:rsidR="008750B9" w:rsidTr="60C291BB" w14:paraId="08F87F4F" w14:textId="77777777">
        <w:trPr>
          <w:trHeight w:val="300"/>
        </w:trPr>
        <w:tc>
          <w:tcPr>
            <w:tcW w:w="2830" w:type="dxa"/>
            <w:shd w:val="clear" w:color="auto" w:fill="D1D1D1" w:themeFill="background2" w:themeFillShade="E6"/>
            <w:tcMar/>
          </w:tcPr>
          <w:p w:rsidRPr="006322AF" w:rsidR="008750B9" w:rsidP="00A12483" w:rsidRDefault="008750B9" w14:paraId="52DF9EA2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If applicable, details of agreed expenses and how these will be managed</w:t>
            </w:r>
          </w:p>
        </w:tc>
        <w:tc>
          <w:tcPr>
            <w:tcW w:w="7019" w:type="dxa"/>
            <w:gridSpan w:val="2"/>
            <w:tcMar/>
          </w:tcPr>
          <w:p w:rsidRPr="006322AF" w:rsidR="008750B9" w:rsidP="00A12483" w:rsidRDefault="008750B9" w14:paraId="67D59D18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Pr="006322AF" w:rsidR="008750B9" w:rsidTr="60C291BB" w14:paraId="59B1C7E4" w14:textId="77777777">
        <w:trPr>
          <w:trHeight w:val="300"/>
        </w:trPr>
        <w:tc>
          <w:tcPr>
            <w:tcW w:w="9849" w:type="dxa"/>
            <w:gridSpan w:val="3"/>
            <w:tcMar/>
          </w:tcPr>
          <w:p w:rsidRPr="006322AF" w:rsidR="008750B9" w:rsidP="00A12483" w:rsidRDefault="008750B9" w14:paraId="4038A828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Resources to be provided by the department for the delivery of the agreed course/programme</w:t>
            </w:r>
          </w:p>
          <w:p w:rsidRPr="006322AF" w:rsidR="008750B9" w:rsidP="00A12483" w:rsidRDefault="008750B9" w14:paraId="5897D1AF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6322AF">
              <w:rPr>
                <w:bCs/>
                <w:i/>
                <w:iCs/>
                <w:color w:val="FF0000"/>
                <w:sz w:val="22"/>
                <w:szCs w:val="22"/>
              </w:rPr>
              <w:t>Example:  each participant to be provided with a hard copy of the course materials, flip chart to be made available and room set-up theatre style</w:t>
            </w:r>
          </w:p>
          <w:p w:rsidRPr="006322AF" w:rsidR="008750B9" w:rsidP="00A12483" w:rsidRDefault="008750B9" w14:paraId="53540788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[insert]</w:t>
            </w:r>
          </w:p>
        </w:tc>
      </w:tr>
      <w:tr w:rsidRPr="006322AF" w:rsidR="008750B9" w:rsidTr="60C291BB" w14:paraId="1C03374B" w14:textId="77777777">
        <w:trPr>
          <w:trHeight w:val="300"/>
        </w:trPr>
        <w:tc>
          <w:tcPr>
            <w:tcW w:w="9849" w:type="dxa"/>
            <w:gridSpan w:val="3"/>
            <w:tcMar/>
          </w:tcPr>
          <w:p w:rsidRPr="006322AF" w:rsidR="008750B9" w:rsidP="00A12483" w:rsidRDefault="008750B9" w14:paraId="144E6DB7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>For train the trainer provision, details of any further particulars</w:t>
            </w:r>
          </w:p>
          <w:p w:rsidRPr="006322AF" w:rsidR="008750B9" w:rsidP="00A12483" w:rsidRDefault="008750B9" w14:paraId="1FD3D0F0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[insert]</w:t>
            </w:r>
          </w:p>
        </w:tc>
      </w:tr>
      <w:tr w:rsidRPr="006322AF" w:rsidR="008750B9" w:rsidTr="60C291BB" w14:paraId="25C617CC" w14:textId="77777777">
        <w:trPr>
          <w:trHeight w:val="300"/>
        </w:trPr>
        <w:tc>
          <w:tcPr>
            <w:tcW w:w="9849" w:type="dxa"/>
            <w:gridSpan w:val="3"/>
            <w:tcMar/>
          </w:tcPr>
          <w:p w:rsidRPr="006322AF" w:rsidR="008750B9" w:rsidP="00A12483" w:rsidRDefault="008750B9" w14:paraId="426D0340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lastRenderedPageBreak/>
              <w:t>Any further relevant information</w:t>
            </w:r>
          </w:p>
          <w:p w:rsidRPr="006322AF" w:rsidR="008750B9" w:rsidP="00A12483" w:rsidRDefault="008750B9" w14:paraId="6B228145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[insert]</w:t>
            </w:r>
          </w:p>
        </w:tc>
      </w:tr>
      <w:tr w:rsidRPr="006322AF" w:rsidR="008750B9" w:rsidTr="60C291BB" w14:paraId="45C085CA" w14:textId="77777777">
        <w:trPr>
          <w:trHeight w:val="300"/>
        </w:trPr>
        <w:tc>
          <w:tcPr>
            <w:tcW w:w="4924" w:type="dxa"/>
            <w:gridSpan w:val="2"/>
            <w:shd w:val="clear" w:color="auto" w:fill="D1D1D1" w:themeFill="background2" w:themeFillShade="E6"/>
            <w:tcMar/>
          </w:tcPr>
          <w:p w:rsidRPr="006322AF" w:rsidR="008750B9" w:rsidP="00A12483" w:rsidRDefault="008750B9" w14:paraId="3B8BBDF5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/>
                <w:color w:val="auto"/>
                <w:sz w:val="22"/>
                <w:szCs w:val="22"/>
              </w:rPr>
            </w:pPr>
            <w:r w:rsidRPr="006322AF">
              <w:rPr>
                <w:b/>
                <w:color w:val="auto"/>
                <w:sz w:val="22"/>
                <w:szCs w:val="22"/>
              </w:rPr>
              <w:t xml:space="preserve">For billing purposes, please provide Cost Centre and Account Code </w:t>
            </w:r>
          </w:p>
        </w:tc>
        <w:tc>
          <w:tcPr>
            <w:tcW w:w="4925" w:type="dxa"/>
            <w:tcMar/>
          </w:tcPr>
          <w:p w:rsidRPr="006322AF" w:rsidR="008750B9" w:rsidP="00A12483" w:rsidRDefault="008750B9" w14:paraId="7B033977" w14:textId="77777777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  <w:sz w:val="22"/>
                <w:szCs w:val="22"/>
              </w:rPr>
            </w:pPr>
            <w:r w:rsidRPr="006322AF">
              <w:rPr>
                <w:bCs/>
                <w:color w:val="auto"/>
                <w:sz w:val="22"/>
                <w:szCs w:val="22"/>
              </w:rPr>
              <w:t>[insert]</w:t>
            </w:r>
          </w:p>
        </w:tc>
      </w:tr>
      <w:tr w:rsidRPr="006322AF" w:rsidR="000A17AA" w:rsidTr="60C291BB" w14:paraId="192A1A11" w14:textId="77777777">
        <w:trPr>
          <w:trHeight w:val="300"/>
        </w:trPr>
        <w:tc>
          <w:tcPr>
            <w:tcW w:w="4924" w:type="dxa"/>
            <w:gridSpan w:val="2"/>
            <w:shd w:val="clear" w:color="auto" w:fill="D1D1D1" w:themeFill="background2" w:themeFillShade="E6"/>
            <w:tcMar/>
          </w:tcPr>
          <w:p w:rsidRPr="006322AF" w:rsidR="000A17AA" w:rsidP="60C291BB" w:rsidRDefault="000A17AA" w14:paraId="2AAFC159" w14:textId="3CB018D4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 w:val="1"/>
                <w:bCs w:val="1"/>
                <w:color w:val="auto"/>
              </w:rPr>
            </w:pPr>
            <w:r w:rsidRPr="60C291BB" w:rsidR="4AC09166">
              <w:rPr>
                <w:b w:val="1"/>
                <w:bCs w:val="1"/>
                <w:color w:val="auto"/>
                <w:sz w:val="22"/>
                <w:szCs w:val="22"/>
              </w:rPr>
              <w:t xml:space="preserve">Part A: </w:t>
            </w:r>
            <w:r w:rsidRPr="60C291BB" w:rsidR="2D276CEB">
              <w:rPr>
                <w:b w:val="1"/>
                <w:bCs w:val="1"/>
                <w:color w:val="auto"/>
                <w:sz w:val="22"/>
                <w:szCs w:val="22"/>
              </w:rPr>
              <w:t xml:space="preserve">Approved by the Associate Director (ECR Development):  </w:t>
            </w:r>
            <w:hyperlink r:id="R05586eaba1e044d6">
              <w:r w:rsidRPr="60C291BB" w:rsidR="2D276CEB">
                <w:rPr>
                  <w:rStyle w:val="Hyperlink"/>
                  <w:rFonts w:cs="Calibri"/>
                  <w:b w:val="1"/>
                  <w:bCs w:val="1"/>
                  <w:sz w:val="22"/>
                  <w:szCs w:val="22"/>
                  <w:lang w:eastAsia="en-US"/>
                </w:rPr>
                <w:t>Dr Liz Elvidge</w:t>
              </w:r>
            </w:hyperlink>
          </w:p>
        </w:tc>
        <w:tc>
          <w:tcPr>
            <w:tcW w:w="4925" w:type="dxa"/>
            <w:tcMar/>
          </w:tcPr>
          <w:p w:rsidRPr="006322AF" w:rsidR="000A17AA" w:rsidP="000A17AA" w:rsidRDefault="000A17AA" w14:paraId="585791FE" w14:textId="7777777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Pr="006322AF" w:rsidR="000A17AA" w:rsidP="000A17AA" w:rsidRDefault="000A17AA" w14:paraId="33993F9C" w14:textId="32889D1C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</w:rPr>
            </w:pPr>
            <w:r w:rsidRPr="2209D776">
              <w:rPr>
                <w:b/>
                <w:bCs/>
                <w:color w:val="auto"/>
                <w:sz w:val="22"/>
                <w:szCs w:val="22"/>
              </w:rPr>
              <w:t>Signed:</w:t>
            </w:r>
          </w:p>
        </w:tc>
      </w:tr>
      <w:tr w:rsidR="10E40DB5" w:rsidTr="60C291BB" w14:paraId="1E2983EA">
        <w:trPr>
          <w:trHeight w:val="300"/>
        </w:trPr>
        <w:tc>
          <w:tcPr>
            <w:tcW w:w="4924" w:type="dxa"/>
            <w:gridSpan w:val="2"/>
            <w:shd w:val="clear" w:color="auto" w:fill="D1D1D1" w:themeFill="background2" w:themeFillShade="E6"/>
            <w:tcMar/>
          </w:tcPr>
          <w:p w:rsidR="34F5BCD9" w:rsidP="10E40DB5" w:rsidRDefault="34F5BCD9" w14:paraId="08F21EFA" w14:textId="0058EEB5">
            <w:pPr>
              <w:pStyle w:val="Normal"/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0E40DB5" w:rsidR="34F5BCD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Approved by the Departmental Contact:</w:t>
            </w:r>
          </w:p>
        </w:tc>
        <w:tc>
          <w:tcPr>
            <w:tcW w:w="4925" w:type="dxa"/>
            <w:tcMar/>
          </w:tcPr>
          <w:p w:rsidR="34F5BCD9" w:rsidP="10E40DB5" w:rsidRDefault="34F5BCD9" w14:noSpellErr="1" w14:paraId="4D41F007" w14:textId="32889D1C">
            <w:pPr>
              <w:spacing w:after="160" w:line="276" w:lineRule="auto"/>
              <w:rPr>
                <w:color w:val="auto"/>
              </w:rPr>
            </w:pPr>
            <w:r w:rsidRPr="10E40DB5" w:rsidR="34F5BCD9">
              <w:rPr>
                <w:b w:val="1"/>
                <w:bCs w:val="1"/>
                <w:color w:val="auto"/>
                <w:sz w:val="22"/>
                <w:szCs w:val="22"/>
              </w:rPr>
              <w:t>Signed:</w:t>
            </w:r>
          </w:p>
          <w:p w:rsidR="10E40DB5" w:rsidP="10E40DB5" w:rsidRDefault="10E40DB5" w14:paraId="2B0EF4E3" w14:textId="15CE4E75">
            <w:pPr>
              <w:pStyle w:val="Normal"/>
              <w:rPr>
                <w:b w:val="1"/>
                <w:bCs w:val="1"/>
                <w:color w:val="auto"/>
                <w:sz w:val="22"/>
                <w:szCs w:val="22"/>
              </w:rPr>
            </w:pPr>
          </w:p>
        </w:tc>
      </w:tr>
      <w:tr w:rsidRPr="006322AF" w:rsidR="000A17AA" w:rsidTr="60C291BB" w14:paraId="4C88F8A3" w14:textId="77777777">
        <w:trPr>
          <w:trHeight w:val="300"/>
        </w:trPr>
        <w:tc>
          <w:tcPr>
            <w:tcW w:w="4924" w:type="dxa"/>
            <w:gridSpan w:val="2"/>
            <w:shd w:val="clear" w:color="auto" w:fill="D1D1D1" w:themeFill="background2" w:themeFillShade="E6"/>
            <w:tcMar/>
          </w:tcPr>
          <w:p w:rsidRPr="006322AF" w:rsidR="000A17AA" w:rsidP="10E40DB5" w:rsidRDefault="000A17AA" w14:paraId="1A9724CF" w14:textId="239043DE">
            <w:pPr>
              <w:pStyle w:val="Normal"/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 w:val="1"/>
                <w:bCs w:val="1"/>
                <w:color w:val="auto"/>
                <w:sz w:val="22"/>
                <w:szCs w:val="22"/>
              </w:rPr>
            </w:pPr>
            <w:r w:rsidRPr="10E40DB5" w:rsidR="016693E3">
              <w:rPr>
                <w:b w:val="1"/>
                <w:bCs w:val="1"/>
                <w:color w:val="auto"/>
                <w:sz w:val="22"/>
                <w:szCs w:val="22"/>
              </w:rPr>
              <w:t>Approved by the</w:t>
            </w:r>
            <w:r w:rsidRPr="10E40DB5" w:rsidR="1E524943">
              <w:rPr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hyperlink r:id="R8e97cf01210d47d1">
              <w:r w:rsidRPr="10E40DB5" w:rsidR="1E524943">
                <w:rPr>
                  <w:rStyle w:val="Hyperlink"/>
                  <w:rFonts w:eastAsia="Aptos" w:cs="Calibri" w:eastAsiaTheme="minorAscii"/>
                  <w:b w:val="1"/>
                  <w:bCs w:val="1"/>
                  <w:sz w:val="22"/>
                  <w:szCs w:val="22"/>
                  <w:lang w:eastAsia="en-US"/>
                </w:rPr>
                <w:t>Associate Director (Strategy and Operations</w:t>
              </w:r>
              <w:r w:rsidRPr="10E40DB5" w:rsidR="1E524943">
                <w:rPr>
                  <w:rStyle w:val="Hyperlink"/>
                  <w:rFonts w:cs="Calibri"/>
                  <w:b w:val="1"/>
                  <w:bCs w:val="1"/>
                  <w:sz w:val="22"/>
                  <w:szCs w:val="22"/>
                </w:rPr>
                <w:t>)</w:t>
              </w:r>
            </w:hyperlink>
          </w:p>
        </w:tc>
        <w:tc>
          <w:tcPr>
            <w:tcW w:w="4925" w:type="dxa"/>
            <w:tcMar/>
          </w:tcPr>
          <w:p w:rsidRPr="006322AF" w:rsidR="000A17AA" w:rsidP="10E40DB5" w:rsidRDefault="000A17AA" w14:noSpellErr="1" w14:paraId="37F9250C" w14:textId="32889D1C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color w:val="auto"/>
              </w:rPr>
            </w:pPr>
            <w:r w:rsidRPr="10E40DB5" w:rsidR="2BB15829">
              <w:rPr>
                <w:b w:val="1"/>
                <w:bCs w:val="1"/>
                <w:color w:val="auto"/>
                <w:sz w:val="22"/>
                <w:szCs w:val="22"/>
              </w:rPr>
              <w:t>Signed:</w:t>
            </w:r>
          </w:p>
          <w:p w:rsidRPr="006322AF" w:rsidR="000A17AA" w:rsidP="10E40DB5" w:rsidRDefault="000A17AA" w14:paraId="336BE04F" w14:textId="64A283AF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color w:val="auto"/>
                <w:sz w:val="22"/>
                <w:szCs w:val="22"/>
              </w:rPr>
            </w:pPr>
          </w:p>
        </w:tc>
      </w:tr>
      <w:tr w:rsidRPr="006322AF" w:rsidR="000A17AA" w:rsidTr="60C291BB" w14:paraId="280ED668" w14:textId="77777777">
        <w:trPr>
          <w:trHeight w:val="300"/>
        </w:trPr>
        <w:tc>
          <w:tcPr>
            <w:tcW w:w="9849" w:type="dxa"/>
            <w:gridSpan w:val="3"/>
            <w:shd w:val="clear" w:color="auto" w:fill="D1D1D1" w:themeFill="background2" w:themeFillShade="E6"/>
            <w:tcMar/>
          </w:tcPr>
          <w:p w:rsidRPr="006322AF" w:rsidR="000A17AA" w:rsidP="000A17AA" w:rsidRDefault="000A17AA" w14:paraId="0976A7C5" w14:textId="4F3F000D">
            <w:pPr>
              <w:suppressAutoHyphens/>
              <w:autoSpaceDE w:val="0"/>
              <w:autoSpaceDN w:val="0"/>
              <w:adjustRightInd w:val="0"/>
              <w:spacing w:after="160" w:line="276" w:lineRule="auto"/>
              <w:textAlignment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br/>
            </w:r>
            <w:r w:rsidRPr="006322AF">
              <w:rPr>
                <w:bCs/>
                <w:color w:val="auto"/>
              </w:rPr>
              <w:t>ECRI reserves the right to deny requests under any circumstances, including and not limited </w:t>
            </w:r>
            <w:proofErr w:type="gramStart"/>
            <w:r w:rsidRPr="006322AF">
              <w:rPr>
                <w:bCs/>
                <w:color w:val="auto"/>
              </w:rPr>
              <w:t>to:</w:t>
            </w:r>
            <w:proofErr w:type="gramEnd"/>
            <w:r w:rsidRPr="006322AF">
              <w:rPr>
                <w:bCs/>
                <w:color w:val="auto"/>
              </w:rPr>
              <w:t xml:space="preserve"> lack of resources, low booking registrations etc. Request(s) can be cancelled at any stage if it is felt the </w:t>
            </w:r>
            <w:r w:rsidRPr="006322AF">
              <w:rPr>
                <w:bCs/>
                <w:color w:val="auto"/>
                <w:highlight w:val="yellow"/>
              </w:rPr>
              <w:t>criteria listed, or otherwise, haven’t been met [LINK TO WEBSITE]</w:t>
            </w:r>
            <w:r>
              <w:rPr>
                <w:bCs/>
                <w:color w:val="auto"/>
              </w:rPr>
              <w:t>.</w:t>
            </w:r>
            <w:r>
              <w:rPr>
                <w:bCs/>
                <w:color w:val="auto"/>
              </w:rPr>
              <w:br/>
            </w:r>
            <w:r>
              <w:rPr>
                <w:bCs/>
                <w:color w:val="auto"/>
              </w:rPr>
              <w:br/>
            </w:r>
            <w:r w:rsidRPr="006322AF">
              <w:rPr>
                <w:bCs/>
                <w:color w:val="auto"/>
              </w:rPr>
              <w:t>ECRI reserves the right to </w:t>
            </w:r>
            <w:r>
              <w:rPr>
                <w:bCs/>
                <w:color w:val="auto"/>
              </w:rPr>
              <w:t xml:space="preserve">review our ‘Internal Consultancy’ Process and Fee Scale on an annual basis.  If you would like your request to be ‘rolled over annually’, </w:t>
            </w:r>
            <w:hyperlink w:tgtFrame="_blank" w:history="1" r:id="rId11">
              <w:r w:rsidRPr="006322AF">
                <w:rPr>
                  <w:rStyle w:val="Hyperlink"/>
                  <w:rFonts w:cs="Calibri"/>
                  <w:b/>
                  <w:bCs/>
                </w:rPr>
                <w:t>Kelly Hayes, ECRI Coordinator (Consultancy)</w:t>
              </w:r>
            </w:hyperlink>
            <w:r>
              <w:rPr>
                <w:bCs/>
                <w:color w:val="auto"/>
              </w:rPr>
              <w:t>, will provide you with details of any changes occurring, as the ‘Requester’ you reserve the right to approve or deny.</w:t>
            </w:r>
          </w:p>
        </w:tc>
      </w:tr>
    </w:tbl>
    <w:p w:rsidRPr="006322AF" w:rsidR="008750B9" w:rsidP="008750B9" w:rsidRDefault="008750B9" w14:paraId="45B5F6A7" w14:textId="77777777">
      <w:pPr>
        <w:suppressAutoHyphens/>
        <w:autoSpaceDE w:val="0"/>
        <w:autoSpaceDN w:val="0"/>
        <w:adjustRightInd w:val="0"/>
        <w:spacing w:after="160" w:line="276" w:lineRule="auto"/>
        <w:textAlignment w:val="center"/>
        <w:rPr>
          <w:bCs/>
          <w:color w:val="auto"/>
        </w:rPr>
      </w:pPr>
    </w:p>
    <w:p w:rsidRPr="006322AF" w:rsidR="007802D6" w:rsidRDefault="007802D6" w14:paraId="1DC0B2FE" w14:textId="77777777"/>
    <w:sectPr w:rsidRPr="006322AF" w:rsidR="007802D6" w:rsidSect="008750B9">
      <w:pgSz w:w="11907" w:h="16839" w:orient="portrait" w:code="9"/>
      <w:pgMar w:top="1418" w:right="1084" w:bottom="895" w:left="964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85E49"/>
    <w:multiLevelType w:val="hybridMultilevel"/>
    <w:tmpl w:val="E46469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3D0DD8"/>
    <w:multiLevelType w:val="hybridMultilevel"/>
    <w:tmpl w:val="03CC18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4527CC"/>
    <w:multiLevelType w:val="multilevel"/>
    <w:tmpl w:val="C8BE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E6E13C9"/>
    <w:multiLevelType w:val="hybridMultilevel"/>
    <w:tmpl w:val="B6E4CA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0198949">
    <w:abstractNumId w:val="1"/>
  </w:num>
  <w:num w:numId="2" w16cid:durableId="1618490666">
    <w:abstractNumId w:val="0"/>
  </w:num>
  <w:num w:numId="3" w16cid:durableId="549536298">
    <w:abstractNumId w:val="3"/>
  </w:num>
  <w:num w:numId="4" w16cid:durableId="1308166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B9"/>
    <w:rsid w:val="00003D7D"/>
    <w:rsid w:val="000161F9"/>
    <w:rsid w:val="00016F3E"/>
    <w:rsid w:val="00030631"/>
    <w:rsid w:val="000413EC"/>
    <w:rsid w:val="00056C01"/>
    <w:rsid w:val="00090D79"/>
    <w:rsid w:val="000A17AA"/>
    <w:rsid w:val="000A7467"/>
    <w:rsid w:val="000D7BC3"/>
    <w:rsid w:val="00147149"/>
    <w:rsid w:val="00186802"/>
    <w:rsid w:val="001A04EB"/>
    <w:rsid w:val="001B6CDD"/>
    <w:rsid w:val="0020090A"/>
    <w:rsid w:val="00231D0C"/>
    <w:rsid w:val="00287B0E"/>
    <w:rsid w:val="002A5DD0"/>
    <w:rsid w:val="002B7E2F"/>
    <w:rsid w:val="002F1410"/>
    <w:rsid w:val="002F348B"/>
    <w:rsid w:val="00306DDC"/>
    <w:rsid w:val="0031107D"/>
    <w:rsid w:val="00323A25"/>
    <w:rsid w:val="004035FD"/>
    <w:rsid w:val="00422F5A"/>
    <w:rsid w:val="00426997"/>
    <w:rsid w:val="004C7128"/>
    <w:rsid w:val="004F04C1"/>
    <w:rsid w:val="00511A6A"/>
    <w:rsid w:val="00520E78"/>
    <w:rsid w:val="00571182"/>
    <w:rsid w:val="00574F8A"/>
    <w:rsid w:val="005D12EB"/>
    <w:rsid w:val="00617E33"/>
    <w:rsid w:val="006322AF"/>
    <w:rsid w:val="006C45D8"/>
    <w:rsid w:val="007802D6"/>
    <w:rsid w:val="00787E56"/>
    <w:rsid w:val="007C2AF9"/>
    <w:rsid w:val="00824171"/>
    <w:rsid w:val="0083199C"/>
    <w:rsid w:val="008521FC"/>
    <w:rsid w:val="00870950"/>
    <w:rsid w:val="008750B9"/>
    <w:rsid w:val="0089219D"/>
    <w:rsid w:val="008C7C66"/>
    <w:rsid w:val="009130A9"/>
    <w:rsid w:val="00927064"/>
    <w:rsid w:val="00966AE5"/>
    <w:rsid w:val="009A2268"/>
    <w:rsid w:val="009B474C"/>
    <w:rsid w:val="00A12483"/>
    <w:rsid w:val="00A874E3"/>
    <w:rsid w:val="00A9163A"/>
    <w:rsid w:val="00AC1E14"/>
    <w:rsid w:val="00AD4DDE"/>
    <w:rsid w:val="00AE6D74"/>
    <w:rsid w:val="00B00CD9"/>
    <w:rsid w:val="00BA137C"/>
    <w:rsid w:val="00BE2D0E"/>
    <w:rsid w:val="00BF2B76"/>
    <w:rsid w:val="00CF56DE"/>
    <w:rsid w:val="00DA2FF2"/>
    <w:rsid w:val="00E45BF8"/>
    <w:rsid w:val="00E56385"/>
    <w:rsid w:val="00E80D6B"/>
    <w:rsid w:val="00EA3D3E"/>
    <w:rsid w:val="00EA5F58"/>
    <w:rsid w:val="00EE552C"/>
    <w:rsid w:val="00F0314E"/>
    <w:rsid w:val="00F306FA"/>
    <w:rsid w:val="00F327CC"/>
    <w:rsid w:val="00F434B2"/>
    <w:rsid w:val="00F563BE"/>
    <w:rsid w:val="00F724D7"/>
    <w:rsid w:val="00F735A7"/>
    <w:rsid w:val="00F81AE0"/>
    <w:rsid w:val="00F86788"/>
    <w:rsid w:val="00F92447"/>
    <w:rsid w:val="016693E3"/>
    <w:rsid w:val="0214858A"/>
    <w:rsid w:val="06E11297"/>
    <w:rsid w:val="08B151D7"/>
    <w:rsid w:val="0A6A9EDD"/>
    <w:rsid w:val="101B569D"/>
    <w:rsid w:val="10E40DB5"/>
    <w:rsid w:val="1B62DECF"/>
    <w:rsid w:val="1C011127"/>
    <w:rsid w:val="1E524943"/>
    <w:rsid w:val="1FAF7BAB"/>
    <w:rsid w:val="2209D776"/>
    <w:rsid w:val="2BB15829"/>
    <w:rsid w:val="2D276CEB"/>
    <w:rsid w:val="2E6E76FC"/>
    <w:rsid w:val="2EA8799A"/>
    <w:rsid w:val="31CACD64"/>
    <w:rsid w:val="326A6BA2"/>
    <w:rsid w:val="33972075"/>
    <w:rsid w:val="34F5BCD9"/>
    <w:rsid w:val="36F4A29D"/>
    <w:rsid w:val="379B8A19"/>
    <w:rsid w:val="40DC1759"/>
    <w:rsid w:val="4390D861"/>
    <w:rsid w:val="486EBA44"/>
    <w:rsid w:val="4AC09166"/>
    <w:rsid w:val="4DB120B8"/>
    <w:rsid w:val="512019FC"/>
    <w:rsid w:val="51A380CE"/>
    <w:rsid w:val="53F2C32A"/>
    <w:rsid w:val="55F7DB1B"/>
    <w:rsid w:val="5BEC1A69"/>
    <w:rsid w:val="5F1702F7"/>
    <w:rsid w:val="60C291BB"/>
    <w:rsid w:val="62636F1C"/>
    <w:rsid w:val="6342073F"/>
    <w:rsid w:val="6A8CBAEB"/>
    <w:rsid w:val="6D88D982"/>
    <w:rsid w:val="74672B8D"/>
    <w:rsid w:val="757DF7A4"/>
    <w:rsid w:val="77ADC9CB"/>
    <w:rsid w:val="780BB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9805"/>
  <w15:chartTrackingRefBased/>
  <w15:docId w15:val="{5D9B4D0A-8663-49A1-AF20-97A21096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0B9"/>
    <w:pPr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0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0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50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50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50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50B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50B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50B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50B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50B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5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0B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50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0B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50B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75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0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5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0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8750B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8750B9"/>
    <w:pPr>
      <w:spacing w:after="0" w:line="240" w:lineRule="auto"/>
    </w:pPr>
    <w:rPr>
      <w:rFonts w:eastAsiaTheme="minorEastAsia"/>
      <w:kern w:val="0"/>
      <w:sz w:val="20"/>
      <w:szCs w:val="20"/>
      <w:lang w:eastAsia="zh-TW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8750B9"/>
  </w:style>
  <w:style w:type="paragraph" w:styleId="Revision">
    <w:name w:val="Revision"/>
    <w:hidden/>
    <w:uiPriority w:val="99"/>
    <w:semiHidden/>
    <w:rsid w:val="00CF56DE"/>
    <w:pPr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563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2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7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327CC"/>
    <w:rPr>
      <w:rFonts w:ascii="Calibri" w:hAnsi="Calibri" w:cs="Calibri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7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27CC"/>
    <w:rPr>
      <w:rFonts w:ascii="Calibri" w:hAnsi="Calibri" w:cs="Calibri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k.hayes@imperial.ac.uk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c.harris@imperial.ac.uk" TargetMode="External" Id="R8e97cf01210d47d1" /><Relationship Type="http://schemas.openxmlformats.org/officeDocument/2006/relationships/hyperlink" Target="mailto:k.hayes@imperial.ac.uk" TargetMode="External" Id="R5a75a275e05b4f30" /><Relationship Type="http://schemas.openxmlformats.org/officeDocument/2006/relationships/hyperlink" Target="mailto:e.elvidge@imperial.ac.uk" TargetMode="External" Id="R05586eaba1e044d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6" ma:contentTypeDescription="Create a new document." ma:contentTypeScope="" ma:versionID="d1663ebb55106dc7ea25f56de002c8b0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a083f01feb01626d256f0b6a919b8a71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entSchedule" minOccurs="0"/>
                <xsd:element ref="ns2:Confirmed_x002d_ReadyforInkpath" minOccurs="0"/>
                <xsd:element ref="ns2:Attendance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entSchedule" ma:index="20" nillable="true" ma:displayName="Sent Schedule" ma:default="1" ma:format="Dropdown" ma:internalName="SentSchedule">
      <xsd:simpleType>
        <xsd:restriction base="dms:Boolean"/>
      </xsd:simpleType>
    </xsd:element>
    <xsd:element name="Confirmed_x002d_ReadyforInkpath" ma:index="21" nillable="true" ma:displayName="Confirmed - Ready for Inkpath" ma:default="1" ma:format="Dropdown" ma:internalName="Confirmed_x002d_ReadyforInkpath">
      <xsd:simpleType>
        <xsd:restriction base="dms:Boolean"/>
      </xsd:simpleType>
    </xsd:element>
    <xsd:element name="Attendance" ma:index="22" nillable="true" ma:displayName="Attendance" ma:format="Dropdown" ma:internalName="Attendance">
      <xsd:simpleType>
        <xsd:restriction base="dms:Choice">
          <xsd:enumeration value="Ready"/>
          <xsd:enumeration value="Choice 2"/>
          <xsd:enumeration value="Choice 3"/>
        </xsd:restriction>
      </xsd:simpleType>
    </xsd:element>
    <xsd:element name="PRINTED" ma:index="23" nillable="true" ma:displayName="PRINTED" ma:default="0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264ea-bf67-406e-9d11-abb2e8a0d90b">
      <Terms xmlns="http://schemas.microsoft.com/office/infopath/2007/PartnerControls"/>
    </lcf76f155ced4ddcb4097134ff3c332f>
    <TaxCatchAll xmlns="00e30c9c-22c8-4e54-88f8-7f24e5a05ad7" xsi:nil="true"/>
    <SentSchedule xmlns="b00264ea-bf67-406e-9d11-abb2e8a0d90b">true</SentSchedule>
    <Attendance xmlns="b00264ea-bf67-406e-9d11-abb2e8a0d90b" xsi:nil="true"/>
    <Confirmed_x002d_ReadyforInkpath xmlns="b00264ea-bf67-406e-9d11-abb2e8a0d90b">true</Confirmed_x002d_ReadyforInkpath>
    <PRINTED xmlns="b00264ea-bf67-406e-9d11-abb2e8a0d90b">false</PRINTED>
  </documentManagement>
</p:properties>
</file>

<file path=customXml/itemProps1.xml><?xml version="1.0" encoding="utf-8"?>
<ds:datastoreItem xmlns:ds="http://schemas.openxmlformats.org/officeDocument/2006/customXml" ds:itemID="{9FB276E7-BEA3-4173-A08C-9F607EE32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75303-1573-4E9E-BD00-B24D60009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264ea-bf67-406e-9d11-abb2e8a0d90b"/>
    <ds:schemaRef ds:uri="00e30c9c-22c8-4e54-88f8-7f24e5a0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0B829-D902-4FC2-9A01-A2A289E23EA9}">
  <ds:schemaRefs>
    <ds:schemaRef ds:uri="http://www.w3.org/XML/1998/namespace"/>
    <ds:schemaRef ds:uri="http://purl.org/dc/elements/1.1/"/>
    <ds:schemaRef ds:uri="00e30c9c-22c8-4e54-88f8-7f24e5a05ad7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00264ea-bf67-406e-9d11-abb2e8a0d90b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Lane, Laura G</dc:creator>
  <keywords/>
  <dc:description/>
  <lastModifiedBy>Hayes, Kelly L</lastModifiedBy>
  <revision>4</revision>
  <dcterms:created xsi:type="dcterms:W3CDTF">2025-12-04T11:15:00.0000000Z</dcterms:created>
  <dcterms:modified xsi:type="dcterms:W3CDTF">2025-12-04T13:15:11.2281182Z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0x010100F882130145D9E447BF3B452BED30B323</vt:lpwstr>
  </property>
  <property fmtid="{D5CDD505-2E9C-101B-9397-08002B2CF9AE}" pid="3" name="MediaServiceImageTags">
    <vt:lpwstr/>
  </property>
</Properties>
</file>