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40FF" w:rsidR="005D1BD9" w:rsidRDefault="005D1BD9" w14:paraId="66BD0B6A" w14:textId="77777777">
      <w:pPr>
        <w:rPr>
          <w:sz w:val="20"/>
          <w:szCs w:val="20"/>
        </w:rPr>
      </w:pPr>
    </w:p>
    <w:p w:rsidRPr="005140FF" w:rsidR="00D34E13" w:rsidP="00D34E13" w:rsidRDefault="00D34E13" w14:paraId="4AF589A7" w14:textId="10004F87">
      <w:pPr>
        <w:jc w:val="center"/>
        <w:rPr>
          <w:rFonts w:ascii="Imperial Sans Text" w:hAnsi="Imperial Sans Text" w:eastAsia="Times New Roman" w:cstheme="minorHAnsi"/>
          <w:b/>
          <w:bCs/>
          <w:sz w:val="20"/>
          <w:szCs w:val="20"/>
          <w:u w:val="single"/>
        </w:rPr>
      </w:pPr>
      <w:r w:rsidRPr="005140FF">
        <w:rPr>
          <w:rFonts w:ascii="Imperial Sans Text" w:hAnsi="Imperial Sans Text" w:eastAsia="Times New Roman" w:cstheme="minorHAnsi"/>
          <w:b/>
          <w:bCs/>
          <w:sz w:val="20"/>
          <w:szCs w:val="20"/>
          <w:u w:val="single"/>
        </w:rPr>
        <w:t>Imperial AI Fundamentals</w:t>
      </w:r>
      <w:r w:rsidR="001770AB">
        <w:rPr>
          <w:rFonts w:ascii="Imperial Sans Text" w:hAnsi="Imperial Sans Text" w:eastAsia="Times New Roman" w:cstheme="minorHAnsi"/>
          <w:b/>
          <w:bCs/>
          <w:sz w:val="20"/>
          <w:szCs w:val="20"/>
          <w:u w:val="single"/>
        </w:rPr>
        <w:t xml:space="preserve"> </w:t>
      </w:r>
      <w:r w:rsidRPr="005140FF">
        <w:rPr>
          <w:rFonts w:ascii="Imperial Sans Text" w:hAnsi="Imperial Sans Text" w:eastAsia="Times New Roman" w:cstheme="minorHAnsi"/>
          <w:b/>
          <w:bCs/>
          <w:sz w:val="20"/>
          <w:szCs w:val="20"/>
          <w:u w:val="single"/>
        </w:rPr>
        <w:t>– Application form</w:t>
      </w:r>
    </w:p>
    <w:p w:rsidRPr="0051126E" w:rsidR="00D34E13" w:rsidP="659139F4" w:rsidRDefault="00D34E13" w14:paraId="48AEA761" w14:textId="70D0A807">
      <w:pPr>
        <w:rPr>
          <w:rFonts w:ascii="Imperial Sans Text" w:hAnsi="Imperial Sans Text"/>
          <w:sz w:val="20"/>
          <w:szCs w:val="20"/>
        </w:rPr>
      </w:pPr>
      <w:r w:rsidRPr="659139F4" w:rsidR="00D34E13">
        <w:rPr>
          <w:rFonts w:ascii="Imperial Sans Text" w:hAnsi="Imperial Sans Text"/>
          <w:sz w:val="20"/>
          <w:szCs w:val="20"/>
        </w:rPr>
        <w:t xml:space="preserve">Please complete the application form below and </w:t>
      </w:r>
      <w:r w:rsidRPr="659139F4" w:rsidR="00D34E13">
        <w:rPr>
          <w:rFonts w:ascii="Imperial Sans Text" w:hAnsi="Imperial Sans Text"/>
          <w:sz w:val="20"/>
          <w:szCs w:val="20"/>
        </w:rPr>
        <w:t>submit</w:t>
      </w:r>
      <w:r w:rsidRPr="659139F4" w:rsidR="00D34E13">
        <w:rPr>
          <w:rFonts w:ascii="Imperial Sans Text" w:hAnsi="Imperial Sans Text"/>
          <w:sz w:val="20"/>
          <w:szCs w:val="20"/>
        </w:rPr>
        <w:t xml:space="preserve"> to Imperial Policy Forum (</w:t>
      </w:r>
      <w:hyperlink r:id="R2edbd7ff67ab417d">
        <w:r w:rsidRPr="659139F4" w:rsidR="00D34E13">
          <w:rPr>
            <w:rStyle w:val="Hyperlink"/>
            <w:rFonts w:ascii="Imperial Sans Text" w:hAnsi="Imperial Sans Text"/>
            <w:sz w:val="20"/>
            <w:szCs w:val="20"/>
          </w:rPr>
          <w:t>the.forum@imperial.ac.uk</w:t>
        </w:r>
      </w:hyperlink>
      <w:r w:rsidRPr="659139F4" w:rsidR="00D34E13">
        <w:rPr>
          <w:rFonts w:ascii="Imperial Sans Text" w:hAnsi="Imperial Sans Text"/>
          <w:sz w:val="20"/>
          <w:szCs w:val="20"/>
        </w:rPr>
        <w:t xml:space="preserve">) by </w:t>
      </w:r>
      <w:r w:rsidRPr="659139F4" w:rsidR="1C8B5CA3">
        <w:rPr>
          <w:rFonts w:ascii="Imperial Sans Text" w:hAnsi="Imperial Sans Text"/>
          <w:b w:val="1"/>
          <w:bCs w:val="1"/>
          <w:sz w:val="20"/>
          <w:szCs w:val="20"/>
        </w:rPr>
        <w:t xml:space="preserve">Friday </w:t>
      </w:r>
      <w:r w:rsidRPr="659139F4" w:rsidR="4D2476FD">
        <w:rPr>
          <w:rFonts w:ascii="Imperial Sans Text" w:hAnsi="Imperial Sans Text"/>
          <w:b w:val="1"/>
          <w:bCs w:val="1"/>
          <w:sz w:val="20"/>
          <w:szCs w:val="20"/>
        </w:rPr>
        <w:t>6 February 2026</w:t>
      </w:r>
      <w:r w:rsidRPr="659139F4" w:rsidR="00D34E13">
        <w:rPr>
          <w:rFonts w:ascii="Imperial Sans Text" w:hAnsi="Imperial Sans Text"/>
          <w:sz w:val="20"/>
          <w:szCs w:val="20"/>
        </w:rPr>
        <w:t xml:space="preserve">. </w:t>
      </w:r>
    </w:p>
    <w:p w:rsidRPr="00F94F3D" w:rsidR="00F94F3D" w:rsidP="1EBFB6E4" w:rsidRDefault="0051126E" w14:paraId="7213605F" w14:textId="18E01C37" w14:noSpellErr="1">
      <w:pPr>
        <w:rPr>
          <w:rFonts w:ascii="Imperial Sans Text" w:hAnsi="Imperial Sans Text" w:eastAsia="Imperial Sans Text" w:cs="Imperial Sans Text"/>
          <w:i w:val="1"/>
          <w:iCs w:val="1"/>
          <w:sz w:val="18"/>
          <w:szCs w:val="18"/>
        </w:rPr>
      </w:pPr>
      <w:r w:rsidRPr="1EBFB6E4" w:rsidR="0051126E">
        <w:rPr>
          <w:rFonts w:ascii="Imperial Sans Text" w:hAnsi="Imperial Sans Text" w:eastAsia="Imperial Sans Text" w:cs="Imperial Sans Text"/>
          <w:b w:val="1"/>
          <w:bCs w:val="1"/>
          <w:sz w:val="20"/>
          <w:szCs w:val="20"/>
        </w:rPr>
        <w:t>The fee for the course is £500.</w:t>
      </w:r>
      <w:r w:rsidRPr="1EBFB6E4" w:rsidR="0051126E">
        <w:rPr>
          <w:rFonts w:ascii="Imperial Sans Text" w:hAnsi="Imperial Sans Text" w:eastAsia="Imperial Sans Text" w:cs="Imperial Sans Text"/>
          <w:sz w:val="20"/>
          <w:szCs w:val="20"/>
        </w:rPr>
        <w:t xml:space="preserve"> Please ensure that you have approval from your relevant budget holder prior to application.</w:t>
      </w:r>
    </w:p>
    <w:tbl>
      <w:tblPr>
        <w:tblStyle w:val="TableGrid"/>
        <w:tblW w:w="0" w:type="auto"/>
        <w:tblLook w:val="04A0" w:firstRow="1" w:lastRow="0" w:firstColumn="1" w:lastColumn="0" w:noHBand="0" w:noVBand="1"/>
      </w:tblPr>
      <w:tblGrid>
        <w:gridCol w:w="1606"/>
        <w:gridCol w:w="3705"/>
        <w:gridCol w:w="3705"/>
      </w:tblGrid>
      <w:tr w:rsidRPr="005140FF" w:rsidR="00F94F3D" w:rsidTr="00F94F3D" w14:paraId="077DDC5D" w14:textId="1A8D8D23">
        <w:trPr>
          <w:trHeight w:val="535"/>
        </w:trPr>
        <w:tc>
          <w:tcPr>
            <w:tcW w:w="1606" w:type="dxa"/>
          </w:tcPr>
          <w:p w:rsidRPr="005140FF" w:rsidR="00F94F3D" w:rsidP="00AB2E37" w:rsidRDefault="00F94F3D" w14:paraId="6F581AAA"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Name</w:t>
            </w:r>
          </w:p>
        </w:tc>
        <w:tc>
          <w:tcPr>
            <w:tcW w:w="3705" w:type="dxa"/>
          </w:tcPr>
          <w:p w:rsidRPr="005140FF" w:rsidR="00F94F3D" w:rsidP="00AB2E37" w:rsidRDefault="00F94F3D" w14:paraId="2203D136" w14:textId="77777777">
            <w:pPr>
              <w:rPr>
                <w:rFonts w:asciiTheme="minorHAnsi" w:hAnsiTheme="minorHAnsi" w:cstheme="minorHAnsi"/>
                <w:sz w:val="20"/>
                <w:szCs w:val="20"/>
              </w:rPr>
            </w:pPr>
          </w:p>
        </w:tc>
        <w:tc>
          <w:tcPr>
            <w:tcW w:w="3705" w:type="dxa"/>
          </w:tcPr>
          <w:p w:rsidRPr="005140FF" w:rsidR="00F94F3D" w:rsidP="00AB2E37" w:rsidRDefault="00F94F3D" w14:paraId="436C457E" w14:textId="77777777">
            <w:pPr>
              <w:rPr>
                <w:rFonts w:cstheme="minorHAnsi"/>
                <w:sz w:val="20"/>
                <w:szCs w:val="20"/>
              </w:rPr>
            </w:pPr>
          </w:p>
        </w:tc>
      </w:tr>
      <w:tr w:rsidRPr="005140FF" w:rsidR="00F94F3D" w:rsidTr="00F94F3D" w14:paraId="4B843636" w14:textId="140D52BB">
        <w:trPr>
          <w:trHeight w:val="699"/>
        </w:trPr>
        <w:tc>
          <w:tcPr>
            <w:tcW w:w="1606" w:type="dxa"/>
          </w:tcPr>
          <w:p w:rsidRPr="005140FF" w:rsidR="00F94F3D" w:rsidP="00AB2E37" w:rsidRDefault="00F94F3D" w14:paraId="027B83CD"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Job Title and Grade</w:t>
            </w:r>
          </w:p>
        </w:tc>
        <w:tc>
          <w:tcPr>
            <w:tcW w:w="3705" w:type="dxa"/>
          </w:tcPr>
          <w:p w:rsidRPr="005140FF" w:rsidR="00F94F3D" w:rsidP="00AB2E37" w:rsidRDefault="00F94F3D" w14:paraId="577C02CC" w14:textId="77777777">
            <w:pPr>
              <w:rPr>
                <w:rFonts w:asciiTheme="minorHAnsi" w:hAnsiTheme="minorHAnsi" w:cstheme="minorHAnsi"/>
                <w:sz w:val="20"/>
                <w:szCs w:val="20"/>
              </w:rPr>
            </w:pPr>
          </w:p>
        </w:tc>
        <w:tc>
          <w:tcPr>
            <w:tcW w:w="3705" w:type="dxa"/>
          </w:tcPr>
          <w:p w:rsidRPr="005140FF" w:rsidR="00F94F3D" w:rsidP="00AB2E37" w:rsidRDefault="00F94F3D" w14:paraId="5E2B9338" w14:textId="77777777">
            <w:pPr>
              <w:rPr>
                <w:rFonts w:cstheme="minorHAnsi"/>
                <w:sz w:val="20"/>
                <w:szCs w:val="20"/>
              </w:rPr>
            </w:pPr>
          </w:p>
        </w:tc>
      </w:tr>
      <w:tr w:rsidRPr="005140FF" w:rsidR="00F94F3D" w:rsidTr="00F94F3D" w14:paraId="42D1C9C8" w14:textId="5D92EBDE">
        <w:trPr>
          <w:trHeight w:val="553"/>
        </w:trPr>
        <w:tc>
          <w:tcPr>
            <w:tcW w:w="1606" w:type="dxa"/>
          </w:tcPr>
          <w:p w:rsidRPr="005140FF" w:rsidR="00F94F3D" w:rsidP="00AB2E37" w:rsidRDefault="00F94F3D" w14:paraId="2A2087E4"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Department</w:t>
            </w:r>
          </w:p>
        </w:tc>
        <w:tc>
          <w:tcPr>
            <w:tcW w:w="3705" w:type="dxa"/>
          </w:tcPr>
          <w:p w:rsidRPr="005140FF" w:rsidR="00F94F3D" w:rsidP="00AB2E37" w:rsidRDefault="00F94F3D" w14:paraId="3D09FA3D" w14:textId="77777777">
            <w:pPr>
              <w:rPr>
                <w:rFonts w:asciiTheme="minorHAnsi" w:hAnsiTheme="minorHAnsi" w:cstheme="minorHAnsi"/>
                <w:sz w:val="20"/>
                <w:szCs w:val="20"/>
              </w:rPr>
            </w:pPr>
          </w:p>
        </w:tc>
        <w:tc>
          <w:tcPr>
            <w:tcW w:w="3705" w:type="dxa"/>
          </w:tcPr>
          <w:p w:rsidRPr="005140FF" w:rsidR="00F94F3D" w:rsidP="00AB2E37" w:rsidRDefault="00F94F3D" w14:paraId="686F8787" w14:textId="77777777">
            <w:pPr>
              <w:rPr>
                <w:rFonts w:cstheme="minorHAnsi"/>
                <w:sz w:val="20"/>
                <w:szCs w:val="20"/>
              </w:rPr>
            </w:pPr>
          </w:p>
        </w:tc>
      </w:tr>
      <w:tr w:rsidRPr="005140FF" w:rsidR="00F94F3D" w:rsidTr="00F94F3D" w14:paraId="6D084AC5" w14:textId="7E5D5235">
        <w:trPr>
          <w:trHeight w:val="702"/>
        </w:trPr>
        <w:tc>
          <w:tcPr>
            <w:tcW w:w="1606" w:type="dxa"/>
          </w:tcPr>
          <w:p w:rsidRPr="005140FF" w:rsidR="00F94F3D" w:rsidP="00AB2E37" w:rsidRDefault="00F94F3D" w14:paraId="0536CC69"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Contact Details (Email &amp; Phone)</w:t>
            </w:r>
          </w:p>
        </w:tc>
        <w:tc>
          <w:tcPr>
            <w:tcW w:w="3705" w:type="dxa"/>
          </w:tcPr>
          <w:p w:rsidRPr="005140FF" w:rsidR="00F94F3D" w:rsidP="00AB2E37" w:rsidRDefault="00F94F3D" w14:paraId="224C87F3" w14:textId="77777777">
            <w:pPr>
              <w:rPr>
                <w:rFonts w:asciiTheme="minorHAnsi" w:hAnsiTheme="minorHAnsi" w:cstheme="minorHAnsi"/>
                <w:sz w:val="20"/>
                <w:szCs w:val="20"/>
              </w:rPr>
            </w:pPr>
          </w:p>
        </w:tc>
        <w:tc>
          <w:tcPr>
            <w:tcW w:w="3705" w:type="dxa"/>
          </w:tcPr>
          <w:p w:rsidRPr="005140FF" w:rsidR="00F94F3D" w:rsidP="00AB2E37" w:rsidRDefault="00F94F3D" w14:paraId="5D27C858" w14:textId="77777777">
            <w:pPr>
              <w:rPr>
                <w:rFonts w:cstheme="minorHAnsi"/>
                <w:sz w:val="20"/>
                <w:szCs w:val="20"/>
              </w:rPr>
            </w:pPr>
          </w:p>
        </w:tc>
      </w:tr>
    </w:tbl>
    <w:p w:rsidRPr="005140FF" w:rsidR="00D34E13" w:rsidP="00D34E13" w:rsidRDefault="00D34E13" w14:paraId="72294B12" w14:textId="77777777">
      <w:pPr>
        <w:rPr>
          <w:rFonts w:cstheme="minorHAnsi"/>
          <w:b/>
          <w:bCs/>
          <w:sz w:val="20"/>
          <w:szCs w:val="20"/>
        </w:rPr>
      </w:pPr>
    </w:p>
    <w:p w:rsidRPr="005140FF" w:rsidR="00D34E13" w:rsidP="00D34E13" w:rsidRDefault="00D34E13" w14:paraId="3531D3C5" w14:textId="77777777">
      <w:pPr>
        <w:rPr>
          <w:rFonts w:ascii="Imperial Sans Display" w:hAnsi="Imperial Sans Display"/>
          <w:b/>
          <w:bCs/>
          <w:sz w:val="20"/>
          <w:szCs w:val="20"/>
        </w:rPr>
      </w:pPr>
      <w:r w:rsidRPr="005140FF">
        <w:rPr>
          <w:rFonts w:ascii="Imperial Sans Display" w:hAnsi="Imperial Sans Display"/>
          <w:b/>
          <w:bCs/>
          <w:sz w:val="20"/>
          <w:szCs w:val="20"/>
        </w:rPr>
        <w:t>Area of responsibility and interest</w:t>
      </w:r>
    </w:p>
    <w:p w:rsidRPr="005140FF" w:rsidR="00D34E13" w:rsidP="00D34E13" w:rsidRDefault="00D34E13" w14:paraId="53960B80" w14:textId="77777777">
      <w:pPr>
        <w:rPr>
          <w:rFonts w:ascii="Imperial Sans Display" w:hAnsi="Imperial Sans Display"/>
          <w:sz w:val="20"/>
          <w:szCs w:val="20"/>
        </w:rPr>
      </w:pPr>
      <w:r w:rsidRPr="005140FF">
        <w:rPr>
          <w:rFonts w:ascii="Imperial Sans Display" w:hAnsi="Imperial Sans Display"/>
          <w:sz w:val="20"/>
          <w:szCs w:val="20"/>
        </w:rPr>
        <w:t xml:space="preserve">What is your current role within the Department? How does AI impact on your role? </w:t>
      </w:r>
    </w:p>
    <w:tbl>
      <w:tblPr>
        <w:tblStyle w:val="TableGrid"/>
        <w:tblW w:w="0" w:type="auto"/>
        <w:tblLook w:val="04A0" w:firstRow="1" w:lastRow="0" w:firstColumn="1" w:lastColumn="0" w:noHBand="0" w:noVBand="1"/>
      </w:tblPr>
      <w:tblGrid>
        <w:gridCol w:w="9016"/>
      </w:tblGrid>
      <w:tr w:rsidRPr="005140FF" w:rsidR="00D34E13" w:rsidTr="00AB2E37" w14:paraId="69CE08EC" w14:textId="77777777">
        <w:tc>
          <w:tcPr>
            <w:tcW w:w="9016" w:type="dxa"/>
          </w:tcPr>
          <w:p w:rsidR="00D34E13" w:rsidP="00AB2E37" w:rsidRDefault="00D34E13" w14:paraId="3E440CA9" w14:textId="77777777">
            <w:pPr>
              <w:rPr>
                <w:rFonts w:cstheme="minorHAnsi"/>
                <w:sz w:val="20"/>
                <w:szCs w:val="20"/>
              </w:rPr>
            </w:pPr>
          </w:p>
          <w:p w:rsidR="00D34E13" w:rsidP="00AB2E37" w:rsidRDefault="00D34E13" w14:paraId="53A67D18" w14:textId="77777777">
            <w:pPr>
              <w:rPr>
                <w:rFonts w:cstheme="minorHAnsi"/>
                <w:sz w:val="20"/>
                <w:szCs w:val="20"/>
              </w:rPr>
            </w:pPr>
          </w:p>
          <w:p w:rsidR="00D34E13" w:rsidP="00AB2E37" w:rsidRDefault="00D34E13" w14:paraId="3519E96C" w14:textId="77777777">
            <w:pPr>
              <w:rPr>
                <w:rFonts w:cstheme="minorHAnsi"/>
                <w:sz w:val="20"/>
                <w:szCs w:val="20"/>
              </w:rPr>
            </w:pPr>
          </w:p>
          <w:p w:rsidRPr="005140FF" w:rsidR="00D34E13" w:rsidP="00AB2E37" w:rsidRDefault="00D34E13" w14:paraId="3E1C96B2" w14:textId="77777777">
            <w:pPr>
              <w:rPr>
                <w:rFonts w:cstheme="minorHAnsi"/>
                <w:sz w:val="20"/>
                <w:szCs w:val="20"/>
              </w:rPr>
            </w:pPr>
          </w:p>
        </w:tc>
      </w:tr>
    </w:tbl>
    <w:p w:rsidRPr="005140FF" w:rsidR="00D34E13" w:rsidP="00D34E13" w:rsidRDefault="00D34E13" w14:paraId="203932E8" w14:textId="77777777">
      <w:pPr>
        <w:rPr>
          <w:rFonts w:cstheme="minorHAnsi"/>
          <w:sz w:val="20"/>
          <w:szCs w:val="20"/>
        </w:rPr>
      </w:pPr>
    </w:p>
    <w:p w:rsidRPr="005140FF" w:rsidR="00D34E13" w:rsidP="00D34E13" w:rsidRDefault="00D34E13" w14:paraId="4D62BAB5" w14:textId="77777777">
      <w:pPr>
        <w:rPr>
          <w:rFonts w:ascii="Imperial Sans Display" w:hAnsi="Imperial Sans Display"/>
          <w:sz w:val="20"/>
          <w:szCs w:val="20"/>
        </w:rPr>
      </w:pPr>
      <w:r w:rsidRPr="005140FF">
        <w:rPr>
          <w:rFonts w:ascii="Imperial Sans Display" w:hAnsi="Imperial Sans Display"/>
          <w:sz w:val="20"/>
          <w:szCs w:val="20"/>
        </w:rPr>
        <w:t xml:space="preserve">What would you want to get out of this course? How would you use what you have learnt within your team/department? </w:t>
      </w:r>
    </w:p>
    <w:tbl>
      <w:tblPr>
        <w:tblStyle w:val="TableGrid"/>
        <w:tblW w:w="9069" w:type="dxa"/>
        <w:tblLook w:val="04A0" w:firstRow="1" w:lastRow="0" w:firstColumn="1" w:lastColumn="0" w:noHBand="0" w:noVBand="1"/>
      </w:tblPr>
      <w:tblGrid>
        <w:gridCol w:w="9069"/>
      </w:tblGrid>
      <w:tr w:rsidRPr="005140FF" w:rsidR="00D34E13" w:rsidTr="00AB2E37" w14:paraId="656791F4" w14:textId="77777777">
        <w:trPr>
          <w:trHeight w:val="392"/>
        </w:trPr>
        <w:tc>
          <w:tcPr>
            <w:tcW w:w="9069" w:type="dxa"/>
          </w:tcPr>
          <w:p w:rsidR="00D34E13" w:rsidP="00AB2E37" w:rsidRDefault="00D34E13" w14:paraId="5FA19615" w14:textId="77777777">
            <w:pPr>
              <w:spacing w:after="160" w:line="259" w:lineRule="auto"/>
              <w:rPr>
                <w:rFonts w:ascii="Imperial Sans Display" w:hAnsi="Imperial Sans Display" w:cstheme="minorBidi"/>
                <w:sz w:val="20"/>
                <w:szCs w:val="20"/>
              </w:rPr>
            </w:pPr>
          </w:p>
          <w:p w:rsidR="00D34E13" w:rsidP="00AB2E37" w:rsidRDefault="00D34E13" w14:paraId="550785C9" w14:textId="77777777">
            <w:pPr>
              <w:spacing w:after="160" w:line="259" w:lineRule="auto"/>
              <w:rPr>
                <w:rFonts w:ascii="Imperial Sans Display" w:hAnsi="Imperial Sans Display" w:cstheme="minorBidi"/>
                <w:sz w:val="20"/>
                <w:szCs w:val="20"/>
              </w:rPr>
            </w:pPr>
          </w:p>
          <w:p w:rsidRPr="005140FF" w:rsidR="00D34E13" w:rsidP="00AB2E37" w:rsidRDefault="00D34E13" w14:paraId="1CA447EA" w14:textId="77777777">
            <w:pPr>
              <w:spacing w:after="160" w:line="259" w:lineRule="auto"/>
              <w:rPr>
                <w:rFonts w:ascii="Imperial Sans Display" w:hAnsi="Imperial Sans Display" w:cstheme="minorBidi"/>
                <w:sz w:val="20"/>
                <w:szCs w:val="20"/>
              </w:rPr>
            </w:pPr>
          </w:p>
        </w:tc>
      </w:tr>
    </w:tbl>
    <w:p w:rsidRPr="005140FF" w:rsidR="00D34E13" w:rsidP="00D34E13" w:rsidRDefault="00D34E13" w14:paraId="51573573" w14:textId="77777777">
      <w:pPr>
        <w:rPr>
          <w:rFonts w:ascii="Imperial Sans Display" w:hAnsi="Imperial Sans Display"/>
          <w:sz w:val="20"/>
          <w:szCs w:val="20"/>
        </w:rPr>
      </w:pPr>
    </w:p>
    <w:p w:rsidRPr="005140FF" w:rsidR="00D34E13" w:rsidP="00D34E13" w:rsidRDefault="00D34E13" w14:paraId="19AA67A1" w14:textId="77777777">
      <w:pPr>
        <w:rPr>
          <w:rFonts w:ascii="Imperial Sans Display" w:hAnsi="Imperial Sans Display"/>
          <w:sz w:val="20"/>
          <w:szCs w:val="20"/>
        </w:rPr>
      </w:pPr>
      <w:r w:rsidRPr="005140FF">
        <w:rPr>
          <w:rFonts w:ascii="Imperial Sans Display" w:hAnsi="Imperial Sans Display"/>
          <w:sz w:val="20"/>
          <w:szCs w:val="20"/>
        </w:rPr>
        <w:t xml:space="preserve">What technical skills/coding languages do you have? </w:t>
      </w:r>
      <w:r w:rsidRPr="005140FF">
        <w:rPr>
          <w:rFonts w:ascii="Imperial Sans Display" w:hAnsi="Imperial Sans Display"/>
          <w:i/>
          <w:iCs/>
          <w:sz w:val="20"/>
          <w:szCs w:val="20"/>
        </w:rPr>
        <w:t>(note: this is not a pre-requisite for the course)</w:t>
      </w:r>
      <w:r w:rsidRPr="005140FF">
        <w:rPr>
          <w:rFonts w:ascii="Imperial Sans Display" w:hAnsi="Imperial Sans Display"/>
          <w:sz w:val="20"/>
          <w:szCs w:val="20"/>
        </w:rPr>
        <w:t xml:space="preserve"> </w:t>
      </w:r>
    </w:p>
    <w:tbl>
      <w:tblPr>
        <w:tblStyle w:val="TableGrid"/>
        <w:tblW w:w="9072" w:type="dxa"/>
        <w:tblLook w:val="04A0" w:firstRow="1" w:lastRow="0" w:firstColumn="1" w:lastColumn="0" w:noHBand="0" w:noVBand="1"/>
      </w:tblPr>
      <w:tblGrid>
        <w:gridCol w:w="9072"/>
      </w:tblGrid>
      <w:tr w:rsidRPr="005140FF" w:rsidR="00D34E13" w:rsidTr="00AB2E37" w14:paraId="3CD71A1C" w14:textId="77777777">
        <w:trPr>
          <w:trHeight w:val="1036"/>
        </w:trPr>
        <w:tc>
          <w:tcPr>
            <w:tcW w:w="9072" w:type="dxa"/>
          </w:tcPr>
          <w:p w:rsidRPr="005140FF" w:rsidR="00D34E13" w:rsidP="00AB2E37" w:rsidRDefault="00D34E13" w14:paraId="39563FB7" w14:textId="77777777">
            <w:pPr>
              <w:rPr>
                <w:rFonts w:asciiTheme="minorHAnsi" w:hAnsiTheme="minorHAnsi" w:cstheme="minorHAnsi"/>
                <w:sz w:val="20"/>
                <w:szCs w:val="20"/>
              </w:rPr>
            </w:pPr>
          </w:p>
        </w:tc>
      </w:tr>
    </w:tbl>
    <w:p w:rsidRPr="005140FF" w:rsidR="00D34E13" w:rsidP="00D34E13" w:rsidRDefault="00D34E13" w14:paraId="23117AB7" w14:textId="77777777">
      <w:pPr>
        <w:rPr>
          <w:rFonts w:cstheme="minorHAnsi"/>
          <w:sz w:val="20"/>
          <w:szCs w:val="20"/>
        </w:rPr>
      </w:pPr>
    </w:p>
    <w:p w:rsidRPr="005140FF" w:rsidR="00D34E13" w:rsidP="00D34E13" w:rsidRDefault="00D34E13" w14:paraId="709D9073" w14:textId="77777777">
      <w:pPr>
        <w:rPr>
          <w:rFonts w:ascii="Imperial Sans Display" w:hAnsi="Imperial Sans Display"/>
          <w:b/>
          <w:bCs/>
          <w:sz w:val="20"/>
          <w:szCs w:val="20"/>
        </w:rPr>
      </w:pPr>
      <w:r w:rsidRPr="005140FF">
        <w:rPr>
          <w:rFonts w:ascii="Imperial Sans Display" w:hAnsi="Imperial Sans Display"/>
          <w:b/>
          <w:bCs/>
          <w:sz w:val="20"/>
          <w:szCs w:val="20"/>
        </w:rPr>
        <w:t>Line Manager/Nominator Authorisation:</w:t>
      </w:r>
    </w:p>
    <w:tbl>
      <w:tblPr>
        <w:tblStyle w:val="TableGrid"/>
        <w:tblW w:w="0" w:type="auto"/>
        <w:tblLook w:val="04A0" w:firstRow="1" w:lastRow="0" w:firstColumn="1" w:lastColumn="0" w:noHBand="0" w:noVBand="1"/>
      </w:tblPr>
      <w:tblGrid>
        <w:gridCol w:w="2743"/>
        <w:gridCol w:w="5794"/>
      </w:tblGrid>
      <w:tr w:rsidRPr="005140FF" w:rsidR="00D34E13" w:rsidTr="00AB2E37" w14:paraId="318D3FC8" w14:textId="77777777">
        <w:trPr>
          <w:trHeight w:val="527"/>
        </w:trPr>
        <w:tc>
          <w:tcPr>
            <w:tcW w:w="2743" w:type="dxa"/>
          </w:tcPr>
          <w:p w:rsidRPr="005140FF" w:rsidR="00D34E13" w:rsidP="00AB2E37" w:rsidRDefault="00D34E13" w14:paraId="67BB810A"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Name</w:t>
            </w:r>
          </w:p>
        </w:tc>
        <w:tc>
          <w:tcPr>
            <w:tcW w:w="5794" w:type="dxa"/>
          </w:tcPr>
          <w:p w:rsidRPr="005140FF" w:rsidR="00D34E13" w:rsidP="00AB2E37" w:rsidRDefault="00D34E13" w14:paraId="1F5240D0" w14:textId="77777777">
            <w:pPr>
              <w:spacing w:after="160" w:line="259" w:lineRule="auto"/>
              <w:rPr>
                <w:rFonts w:ascii="Imperial Sans Display" w:hAnsi="Imperial Sans Display" w:cstheme="minorBidi"/>
                <w:sz w:val="20"/>
                <w:szCs w:val="20"/>
              </w:rPr>
            </w:pPr>
          </w:p>
        </w:tc>
      </w:tr>
      <w:tr w:rsidRPr="005140FF" w:rsidR="00D34E13" w:rsidTr="00AB2E37" w14:paraId="3CB18F68" w14:textId="77777777">
        <w:trPr>
          <w:trHeight w:val="688"/>
        </w:trPr>
        <w:tc>
          <w:tcPr>
            <w:tcW w:w="2743" w:type="dxa"/>
          </w:tcPr>
          <w:p w:rsidRPr="005140FF" w:rsidR="00D34E13" w:rsidP="00AB2E37" w:rsidRDefault="00D34E13" w14:paraId="12D4BBCB"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Job Title and Grade</w:t>
            </w:r>
          </w:p>
        </w:tc>
        <w:tc>
          <w:tcPr>
            <w:tcW w:w="5794" w:type="dxa"/>
          </w:tcPr>
          <w:p w:rsidRPr="005140FF" w:rsidR="00D34E13" w:rsidP="00AB2E37" w:rsidRDefault="00D34E13" w14:paraId="06350FF3" w14:textId="77777777">
            <w:pPr>
              <w:spacing w:after="160" w:line="259" w:lineRule="auto"/>
              <w:rPr>
                <w:rFonts w:ascii="Imperial Sans Display" w:hAnsi="Imperial Sans Display" w:cstheme="minorBidi"/>
                <w:sz w:val="20"/>
                <w:szCs w:val="20"/>
              </w:rPr>
            </w:pPr>
          </w:p>
        </w:tc>
      </w:tr>
      <w:tr w:rsidRPr="005140FF" w:rsidR="00D34E13" w:rsidTr="00AB2E37" w14:paraId="5E7133B8" w14:textId="77777777">
        <w:trPr>
          <w:trHeight w:val="544"/>
        </w:trPr>
        <w:tc>
          <w:tcPr>
            <w:tcW w:w="2743" w:type="dxa"/>
          </w:tcPr>
          <w:p w:rsidRPr="005140FF" w:rsidR="00D34E13" w:rsidP="00AB2E37" w:rsidRDefault="00D34E13" w14:paraId="02D7501E"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t>Department</w:t>
            </w:r>
          </w:p>
        </w:tc>
        <w:tc>
          <w:tcPr>
            <w:tcW w:w="5794" w:type="dxa"/>
          </w:tcPr>
          <w:p w:rsidRPr="005140FF" w:rsidR="00D34E13" w:rsidP="00AB2E37" w:rsidRDefault="00D34E13" w14:paraId="19293F61" w14:textId="77777777">
            <w:pPr>
              <w:spacing w:after="160" w:line="259" w:lineRule="auto"/>
              <w:rPr>
                <w:rFonts w:ascii="Imperial Sans Display" w:hAnsi="Imperial Sans Display" w:cstheme="minorBidi"/>
                <w:sz w:val="20"/>
                <w:szCs w:val="20"/>
              </w:rPr>
            </w:pPr>
          </w:p>
        </w:tc>
      </w:tr>
      <w:tr w:rsidRPr="005140FF" w:rsidR="00D34E13" w:rsidTr="00AB2E37" w14:paraId="760774BE" w14:textId="77777777">
        <w:trPr>
          <w:trHeight w:val="691"/>
        </w:trPr>
        <w:tc>
          <w:tcPr>
            <w:tcW w:w="2743" w:type="dxa"/>
          </w:tcPr>
          <w:p w:rsidRPr="005140FF" w:rsidR="00D34E13" w:rsidP="00AB2E37" w:rsidRDefault="00D34E13" w14:paraId="37DA15A0" w14:textId="77777777">
            <w:pPr>
              <w:spacing w:after="160" w:line="259" w:lineRule="auto"/>
              <w:rPr>
                <w:rFonts w:ascii="Imperial Sans Display" w:hAnsi="Imperial Sans Display" w:cstheme="minorBidi"/>
                <w:sz w:val="20"/>
                <w:szCs w:val="20"/>
              </w:rPr>
            </w:pPr>
            <w:r w:rsidRPr="005140FF">
              <w:rPr>
                <w:rFonts w:ascii="Imperial Sans Display" w:hAnsi="Imperial Sans Display" w:cstheme="minorBidi"/>
                <w:sz w:val="20"/>
                <w:szCs w:val="20"/>
              </w:rPr>
              <w:lastRenderedPageBreak/>
              <w:t>Contact Details (Email &amp; Phone)</w:t>
            </w:r>
          </w:p>
        </w:tc>
        <w:tc>
          <w:tcPr>
            <w:tcW w:w="5794" w:type="dxa"/>
          </w:tcPr>
          <w:p w:rsidRPr="003C1070" w:rsidR="00D34E13" w:rsidP="00AB2E37" w:rsidRDefault="00D34E13" w14:paraId="447C77A9" w14:textId="77777777">
            <w:pPr>
              <w:spacing w:after="160" w:line="259" w:lineRule="auto"/>
              <w:rPr>
                <w:rFonts w:ascii="Imperial Sans Display" w:hAnsi="Imperial Sans Display" w:cstheme="minorBidi"/>
                <w:sz w:val="20"/>
                <w:szCs w:val="20"/>
              </w:rPr>
            </w:pPr>
          </w:p>
        </w:tc>
      </w:tr>
    </w:tbl>
    <w:p w:rsidR="00D34E13" w:rsidP="00B457F5" w:rsidRDefault="00D34E13" w14:paraId="3035D454" w14:noSpellErr="1" w14:textId="0C2D1D99">
      <w:pPr>
        <w:rPr>
          <w:rFonts w:ascii="Imperial Sans Display" w:hAnsi="Imperial Sans Display"/>
          <w:b w:val="1"/>
          <w:bCs w:val="1"/>
          <w:sz w:val="20"/>
          <w:szCs w:val="20"/>
        </w:rPr>
      </w:pPr>
    </w:p>
    <w:p w:rsidR="0E5FFB8E" w:rsidP="0E5FFB8E" w:rsidRDefault="0E5FFB8E" w14:paraId="3E0737F3" w14:textId="3C756669">
      <w:pPr>
        <w:rPr>
          <w:rFonts w:ascii="Imperial Sans Display" w:hAnsi="Imperial Sans Display"/>
          <w:b w:val="1"/>
          <w:bCs w:val="1"/>
          <w:sz w:val="20"/>
          <w:szCs w:val="20"/>
        </w:rPr>
      </w:pPr>
    </w:p>
    <w:p w:rsidRPr="00B457F5" w:rsidR="00B457F5" w:rsidP="00B457F5" w:rsidRDefault="00B457F5" w14:paraId="24422A71" w14:textId="564856C6">
      <w:pPr>
        <w:rPr>
          <w:rFonts w:ascii="Imperial Sans Display" w:hAnsi="Imperial Sans Display"/>
          <w:b/>
          <w:bCs/>
          <w:sz w:val="20"/>
          <w:szCs w:val="20"/>
        </w:rPr>
      </w:pPr>
      <w:r w:rsidRPr="00B457F5">
        <w:rPr>
          <w:rFonts w:ascii="Imperial Sans Display" w:hAnsi="Imperial Sans Display"/>
          <w:b/>
          <w:bCs/>
          <w:sz w:val="20"/>
          <w:szCs w:val="20"/>
        </w:rPr>
        <w:t>About the programme</w:t>
      </w:r>
    </w:p>
    <w:p w:rsidRPr="00B457F5" w:rsidR="00B457F5" w:rsidP="00B457F5" w:rsidRDefault="00B457F5" w14:paraId="1962F7A3" w14:textId="77777777">
      <w:pPr>
        <w:rPr>
          <w:rFonts w:ascii="Imperial Sans Display" w:hAnsi="Imperial Sans Display"/>
          <w:sz w:val="20"/>
          <w:szCs w:val="20"/>
        </w:rPr>
      </w:pPr>
      <w:r w:rsidRPr="00B457F5">
        <w:rPr>
          <w:rFonts w:ascii="Imperial Sans Display" w:hAnsi="Imperial Sans Display"/>
          <w:sz w:val="20"/>
          <w:szCs w:val="20"/>
        </w:rPr>
        <w:t>The </w:t>
      </w:r>
      <w:r w:rsidRPr="00B457F5">
        <w:rPr>
          <w:rFonts w:ascii="Imperial Sans Display" w:hAnsi="Imperial Sans Display"/>
          <w:b/>
          <w:bCs/>
          <w:sz w:val="20"/>
          <w:szCs w:val="20"/>
        </w:rPr>
        <w:t>AI Fundamentals </w:t>
      </w:r>
      <w:r w:rsidRPr="00B457F5">
        <w:rPr>
          <w:rFonts w:ascii="Imperial Sans Display" w:hAnsi="Imperial Sans Display"/>
          <w:sz w:val="20"/>
          <w:szCs w:val="20"/>
        </w:rPr>
        <w:t>programme is designed for civil servants of any grade involved in AI regulation, strategy, or systems. With the rapid proliferation of AI tools and systems, governments face significant public policy challenges and opportunities. Civil servants must navigate uncertainties around regulating AI’s societal use while harnessing its transformative potential to improve the design and delivery of public services. Central government departments occupy a pivotal role, both as regulators of AI adoption and as major users and developers of AI technologies across their operations and public services. </w:t>
      </w:r>
    </w:p>
    <w:p w:rsidRPr="00B457F5" w:rsidR="00B457F5" w:rsidP="00B457F5" w:rsidRDefault="00B457F5" w14:paraId="04C2DFBE" w14:textId="77777777">
      <w:pPr>
        <w:rPr>
          <w:rFonts w:ascii="Imperial Sans Display" w:hAnsi="Imperial Sans Display"/>
          <w:sz w:val="20"/>
          <w:szCs w:val="20"/>
        </w:rPr>
      </w:pPr>
      <w:r w:rsidRPr="00B457F5">
        <w:rPr>
          <w:rFonts w:ascii="Imperial Sans Display" w:hAnsi="Imperial Sans Display"/>
          <w:sz w:val="20"/>
          <w:szCs w:val="20"/>
        </w:rPr>
        <w:t>In line with the UK Government’s ambition to drive public sector efficiency and realise cost savings, and to provide global leadership in seizing the opportunities of AI, this unique short course equips participants with a solid understanding of fundamental AI concepts, technologies, and applications. The course will empower participants to act as informed ‘expert customers’ in the development and deployment of AI systems. As the UK Government rolls out its AI Opportunities Action Plan and its vision for modern digital government, this course is both timely and tailored for Civil Servants.  </w:t>
      </w:r>
    </w:p>
    <w:p w:rsidRPr="00B457F5" w:rsidR="00B457F5" w:rsidP="00B457F5" w:rsidRDefault="00B457F5" w14:paraId="430E1FFD" w14:textId="77777777">
      <w:pPr>
        <w:rPr>
          <w:rFonts w:ascii="Imperial Sans Display" w:hAnsi="Imperial Sans Display"/>
          <w:sz w:val="20"/>
          <w:szCs w:val="20"/>
        </w:rPr>
      </w:pPr>
      <w:r w:rsidRPr="00B457F5">
        <w:rPr>
          <w:rFonts w:ascii="Imperial Sans Display" w:hAnsi="Imperial Sans Display"/>
          <w:sz w:val="20"/>
          <w:szCs w:val="20"/>
        </w:rPr>
        <w:t>With no prior AI or computer science training required, participants will gain access to Imperial College London’s globally renowned expertise in AI research and education. Combining interdisciplinary teaching, hands-on experience, and real-world case studies, the course delivers actionable knowledge to support the safe and impactful deployment of AI in public services. </w:t>
      </w:r>
    </w:p>
    <w:p w:rsidR="00B457F5" w:rsidP="00B14B69" w:rsidRDefault="00B457F5" w14:paraId="7B98D839" w14:textId="6BC96B9E">
      <w:pPr>
        <w:rPr>
          <w:rFonts w:ascii="Imperial Sans Display" w:hAnsi="Imperial Sans Display"/>
          <w:sz w:val="20"/>
          <w:szCs w:val="20"/>
        </w:rPr>
      </w:pPr>
      <w:r w:rsidRPr="00B457F5">
        <w:rPr>
          <w:rFonts w:ascii="Imperial Sans Display" w:hAnsi="Imperial Sans Display"/>
          <w:sz w:val="20"/>
          <w:szCs w:val="20"/>
        </w:rPr>
        <w:t>The programme will consist of eight training sessions targeted specifically at policymakers. The time commitment requested from participants is </w:t>
      </w:r>
      <w:r w:rsidRPr="00B457F5">
        <w:rPr>
          <w:rFonts w:ascii="Imperial Sans Display" w:hAnsi="Imperial Sans Display"/>
          <w:b/>
          <w:bCs/>
          <w:sz w:val="20"/>
          <w:szCs w:val="20"/>
        </w:rPr>
        <w:t>one half-day per week over the course of an eight-week period</w:t>
      </w:r>
      <w:r w:rsidRPr="00B457F5">
        <w:rPr>
          <w:rFonts w:ascii="Imperial Sans Display" w:hAnsi="Imperial Sans Display"/>
          <w:sz w:val="20"/>
          <w:szCs w:val="20"/>
        </w:rPr>
        <w:t>. </w:t>
      </w:r>
    </w:p>
    <w:p w:rsidRPr="005140FF" w:rsidR="00B14B69" w:rsidP="1EBFB6E4" w:rsidRDefault="00B14B69" w14:paraId="470ABDA7" w14:textId="5FC706F4" w14:noSpellErr="1">
      <w:pPr>
        <w:rPr>
          <w:rFonts w:ascii="Imperial Sans Display" w:hAnsi="Imperial Sans Display"/>
          <w:b w:val="1"/>
          <w:bCs w:val="1"/>
          <w:i w:val="0"/>
          <w:iCs w:val="0"/>
          <w:sz w:val="20"/>
          <w:szCs w:val="20"/>
        </w:rPr>
      </w:pPr>
      <w:r w:rsidRPr="1EBFB6E4" w:rsidR="00B14B69">
        <w:rPr>
          <w:rFonts w:ascii="Imperial Sans Display" w:hAnsi="Imperial Sans Display"/>
          <w:b w:val="1"/>
          <w:bCs w:val="1"/>
          <w:i w:val="0"/>
          <w:iCs w:val="0"/>
          <w:sz w:val="20"/>
          <w:szCs w:val="20"/>
        </w:rPr>
        <w:t>Course format</w:t>
      </w:r>
    </w:p>
    <w:p w:rsidR="00BB0BBA" w:rsidP="025F1498" w:rsidRDefault="00B14B69" w14:paraId="3B352B06" w14:textId="7302A038">
      <w:pPr>
        <w:pStyle w:val="ListParagraph"/>
        <w:numPr>
          <w:ilvl w:val="0"/>
          <w:numId w:val="5"/>
        </w:numPr>
        <w:rPr>
          <w:rFonts w:ascii="Imperial Sans Display" w:hAnsi="Imperial Sans Display"/>
          <w:b w:val="1"/>
          <w:bCs w:val="1"/>
          <w:i w:val="1"/>
          <w:iCs w:val="1"/>
          <w:sz w:val="20"/>
          <w:szCs w:val="20"/>
        </w:rPr>
      </w:pPr>
      <w:r w:rsidRPr="025F1498" w:rsidR="00B14B69">
        <w:rPr>
          <w:rFonts w:ascii="Imperial Sans Display" w:hAnsi="Imperial Sans Display"/>
          <w:sz w:val="20"/>
          <w:szCs w:val="20"/>
        </w:rPr>
        <w:t>The course will take place over 8 weeks, with on</w:t>
      </w:r>
      <w:r w:rsidRPr="025F1498" w:rsidR="00B14B69">
        <w:rPr>
          <w:rFonts w:ascii="Imperial Sans Display" w:hAnsi="Imperial Sans Display"/>
          <w:sz w:val="20"/>
          <w:szCs w:val="20"/>
        </w:rPr>
        <w:t>e in-person session per week</w:t>
      </w:r>
      <w:r w:rsidRPr="025F1498" w:rsidR="00A53467">
        <w:rPr>
          <w:rFonts w:ascii="Imperial Sans Display" w:hAnsi="Imperial Sans Display"/>
          <w:sz w:val="20"/>
          <w:szCs w:val="20"/>
        </w:rPr>
        <w:t xml:space="preserve">, beginning on Friday </w:t>
      </w:r>
      <w:r w:rsidRPr="025F1498" w:rsidR="70356554">
        <w:rPr>
          <w:rFonts w:ascii="Imperial Sans Display" w:hAnsi="Imperial Sans Display"/>
          <w:sz w:val="20"/>
          <w:szCs w:val="20"/>
        </w:rPr>
        <w:t>27</w:t>
      </w:r>
      <w:r w:rsidRPr="025F1498" w:rsidR="70356554">
        <w:rPr>
          <w:rFonts w:ascii="Imperial Sans Display" w:hAnsi="Imperial Sans Display"/>
          <w:sz w:val="20"/>
          <w:szCs w:val="20"/>
          <w:vertAlign w:val="superscript"/>
        </w:rPr>
        <w:t>th</w:t>
      </w:r>
      <w:r w:rsidRPr="025F1498" w:rsidR="70356554">
        <w:rPr>
          <w:rFonts w:ascii="Imperial Sans Display" w:hAnsi="Imperial Sans Display"/>
          <w:sz w:val="20"/>
          <w:szCs w:val="20"/>
        </w:rPr>
        <w:t xml:space="preserve"> February until Friday 1</w:t>
      </w:r>
      <w:r w:rsidRPr="025F1498" w:rsidR="70356554">
        <w:rPr>
          <w:rFonts w:ascii="Imperial Sans Display" w:hAnsi="Imperial Sans Display"/>
          <w:sz w:val="20"/>
          <w:szCs w:val="20"/>
          <w:vertAlign w:val="superscript"/>
        </w:rPr>
        <w:t>st</w:t>
      </w:r>
      <w:r w:rsidRPr="025F1498" w:rsidR="70356554">
        <w:rPr>
          <w:rFonts w:ascii="Imperial Sans Display" w:hAnsi="Imperial Sans Display"/>
          <w:sz w:val="20"/>
          <w:szCs w:val="20"/>
        </w:rPr>
        <w:t xml:space="preserve"> May, with a 2-week break over Easter </w:t>
      </w:r>
      <w:r w:rsidRPr="025F1498" w:rsidR="7F8DBE56">
        <w:rPr>
          <w:rFonts w:ascii="Imperial Sans Display" w:hAnsi="Imperial Sans Display"/>
          <w:sz w:val="20"/>
          <w:szCs w:val="20"/>
        </w:rPr>
        <w:t xml:space="preserve">holidays </w:t>
      </w:r>
      <w:r w:rsidRPr="025F1498" w:rsidR="70356554">
        <w:rPr>
          <w:rFonts w:ascii="Imperial Sans Display" w:hAnsi="Imperial Sans Display"/>
          <w:sz w:val="20"/>
          <w:szCs w:val="20"/>
        </w:rPr>
        <w:t>on the 3rd and 10</w:t>
      </w:r>
      <w:r w:rsidRPr="025F1498" w:rsidR="70356554">
        <w:rPr>
          <w:rFonts w:ascii="Imperial Sans Display" w:hAnsi="Imperial Sans Display"/>
          <w:sz w:val="20"/>
          <w:szCs w:val="20"/>
          <w:vertAlign w:val="superscript"/>
        </w:rPr>
        <w:t>th</w:t>
      </w:r>
      <w:r w:rsidRPr="025F1498" w:rsidR="70356554">
        <w:rPr>
          <w:rFonts w:ascii="Imperial Sans Display" w:hAnsi="Imperial Sans Display"/>
          <w:sz w:val="20"/>
          <w:szCs w:val="20"/>
        </w:rPr>
        <w:t xml:space="preserve"> April</w:t>
      </w:r>
      <w:r w:rsidRPr="025F1498" w:rsidR="00B14B69">
        <w:rPr>
          <w:rFonts w:ascii="Imperial Sans Display" w:hAnsi="Imperial Sans Display"/>
          <w:sz w:val="20"/>
          <w:szCs w:val="20"/>
        </w:rPr>
        <w:t>.</w:t>
      </w:r>
      <w:r w:rsidRPr="025F1498" w:rsidR="00B14B69">
        <w:rPr>
          <w:rFonts w:ascii="Imperial Sans Display" w:hAnsi="Imperial Sans Display"/>
          <w:sz w:val="20"/>
          <w:szCs w:val="20"/>
        </w:rPr>
        <w:t xml:space="preserve"> A typical session would involve 90 minutes of taught content, a short break, and then a </w:t>
      </w:r>
      <w:r w:rsidRPr="025F1498" w:rsidR="38B5E45E">
        <w:rPr>
          <w:rFonts w:ascii="Imperial Sans Display" w:hAnsi="Imperial Sans Display"/>
          <w:sz w:val="20"/>
          <w:szCs w:val="20"/>
        </w:rPr>
        <w:t>60–90-minute</w:t>
      </w:r>
      <w:r w:rsidRPr="025F1498" w:rsidR="00B14B69">
        <w:rPr>
          <w:rFonts w:ascii="Imperial Sans Display" w:hAnsi="Imperial Sans Display"/>
          <w:sz w:val="20"/>
          <w:szCs w:val="20"/>
        </w:rPr>
        <w:t xml:space="preserve"> seminar or workshop. The sessions will take place at </w:t>
      </w:r>
      <w:r w:rsidRPr="025F1498" w:rsidR="00B14B69">
        <w:rPr>
          <w:rFonts w:ascii="Imperial Sans Display" w:hAnsi="Imperial Sans Display"/>
          <w:b w:val="1"/>
          <w:bCs w:val="1"/>
          <w:i w:val="1"/>
          <w:iCs w:val="1"/>
          <w:sz w:val="20"/>
          <w:szCs w:val="20"/>
        </w:rPr>
        <w:t>the Imperial College South Kensington campus.</w:t>
      </w:r>
    </w:p>
    <w:p w:rsidRPr="00BB0BBA" w:rsidR="00BB0BBA" w:rsidP="1EBFB6E4" w:rsidRDefault="00BB0BBA" w14:paraId="47A10398" w14:textId="77777777" w14:noSpellErr="1">
      <w:pPr>
        <w:spacing w:after="0"/>
        <w:ind w:left="360"/>
        <w:rPr>
          <w:rFonts w:ascii="Imperial Sans Display" w:hAnsi="Imperial Sans Display"/>
          <w:b w:val="1"/>
          <w:bCs w:val="1"/>
          <w:i w:val="1"/>
          <w:iCs w:val="1"/>
          <w:sz w:val="20"/>
          <w:szCs w:val="20"/>
        </w:rPr>
      </w:pPr>
    </w:p>
    <w:p w:rsidRPr="005140FF" w:rsidR="00C60F1C" w:rsidP="1EBFB6E4" w:rsidRDefault="00C60F1C" w14:paraId="65ED6824" w14:textId="1A38C71A" w14:noSpellErr="1">
      <w:pPr>
        <w:rPr>
          <w:rFonts w:ascii="Imperial Sans Display" w:hAnsi="Imperial Sans Display"/>
          <w:b w:val="1"/>
          <w:bCs w:val="1"/>
          <w:i w:val="1"/>
          <w:iCs w:val="1"/>
          <w:sz w:val="20"/>
          <w:szCs w:val="20"/>
        </w:rPr>
      </w:pPr>
      <w:r w:rsidRPr="1EBFB6E4" w:rsidR="00C60F1C">
        <w:rPr>
          <w:rFonts w:ascii="Imperial Sans Display" w:hAnsi="Imperial Sans Display"/>
          <w:b w:val="1"/>
          <w:bCs w:val="1"/>
          <w:i w:val="1"/>
          <w:iCs w:val="1"/>
          <w:sz w:val="20"/>
          <w:szCs w:val="20"/>
        </w:rPr>
        <w:t>Who should apply</w:t>
      </w:r>
    </w:p>
    <w:p w:rsidRPr="00032172" w:rsidR="00032172" w:rsidP="00C60F1C" w:rsidRDefault="00032172" w14:paraId="009F8BD4" w14:textId="77777777">
      <w:pPr>
        <w:pStyle w:val="ListParagraph"/>
        <w:numPr>
          <w:ilvl w:val="0"/>
          <w:numId w:val="5"/>
        </w:numPr>
        <w:rPr>
          <w:rFonts w:ascii="Imperial Sans Display" w:hAnsi="Imperial Sans Display"/>
          <w:sz w:val="20"/>
          <w:szCs w:val="20"/>
        </w:rPr>
      </w:pPr>
      <w:r w:rsidRPr="00032172">
        <w:rPr>
          <w:rFonts w:ascii="Imperial Sans Display" w:hAnsi="Imperial Sans Display"/>
          <w:sz w:val="20"/>
          <w:szCs w:val="20"/>
        </w:rPr>
        <w:t>The course is open to civil servants of any grade with an interest in AI policy and/or regulation issues</w:t>
      </w:r>
    </w:p>
    <w:p w:rsidRPr="005140FF" w:rsidR="00C645AE" w:rsidP="00C60F1C" w:rsidRDefault="00C645AE" w14:paraId="68B2B3CD" w14:textId="5788262F">
      <w:pPr>
        <w:pStyle w:val="ListParagraph"/>
        <w:numPr>
          <w:ilvl w:val="0"/>
          <w:numId w:val="5"/>
        </w:numPr>
        <w:rPr>
          <w:rFonts w:ascii="Imperial Sans Display" w:hAnsi="Imperial Sans Display"/>
          <w:sz w:val="20"/>
          <w:szCs w:val="20"/>
        </w:rPr>
      </w:pPr>
      <w:r w:rsidRPr="005140FF">
        <w:rPr>
          <w:rFonts w:ascii="Imperial Sans Display" w:hAnsi="Imperial Sans Display"/>
          <w:sz w:val="20"/>
          <w:szCs w:val="20"/>
        </w:rPr>
        <w:t>There is no pre-</w:t>
      </w:r>
      <w:r w:rsidRPr="005140FF" w:rsidR="00DD11A1">
        <w:rPr>
          <w:rFonts w:ascii="Imperial Sans Display" w:hAnsi="Imperial Sans Display"/>
          <w:sz w:val="20"/>
          <w:szCs w:val="20"/>
        </w:rPr>
        <w:t xml:space="preserve">requisite formal AI or computer science training </w:t>
      </w:r>
      <w:r w:rsidRPr="005140FF" w:rsidR="00AE0901">
        <w:rPr>
          <w:rFonts w:ascii="Imperial Sans Display" w:hAnsi="Imperial Sans Display"/>
          <w:sz w:val="20"/>
          <w:szCs w:val="20"/>
        </w:rPr>
        <w:t xml:space="preserve">needed </w:t>
      </w:r>
      <w:r w:rsidRPr="005140FF" w:rsidR="00BB0BBA">
        <w:rPr>
          <w:rFonts w:ascii="Imperial Sans Display" w:hAnsi="Imperial Sans Display"/>
          <w:sz w:val="20"/>
          <w:szCs w:val="20"/>
        </w:rPr>
        <w:t>to</w:t>
      </w:r>
      <w:r w:rsidRPr="005140FF" w:rsidR="00AE0901">
        <w:rPr>
          <w:rFonts w:ascii="Imperial Sans Display" w:hAnsi="Imperial Sans Display"/>
          <w:sz w:val="20"/>
          <w:szCs w:val="20"/>
        </w:rPr>
        <w:t xml:space="preserve"> participate.</w:t>
      </w:r>
    </w:p>
    <w:p w:rsidR="00335D0F" w:rsidP="00C60F1C" w:rsidRDefault="00335D0F" w14:paraId="76DB4010" w14:textId="3A0C4906">
      <w:pPr>
        <w:pStyle w:val="ListParagraph"/>
        <w:numPr>
          <w:ilvl w:val="0"/>
          <w:numId w:val="5"/>
        </w:numPr>
        <w:rPr>
          <w:rFonts w:ascii="Imperial Sans Display" w:hAnsi="Imperial Sans Display"/>
          <w:sz w:val="20"/>
          <w:szCs w:val="20"/>
        </w:rPr>
      </w:pPr>
      <w:r w:rsidRPr="005140FF">
        <w:rPr>
          <w:rFonts w:ascii="Imperial Sans Display" w:hAnsi="Imperial Sans Display"/>
          <w:sz w:val="20"/>
          <w:szCs w:val="20"/>
        </w:rPr>
        <w:t xml:space="preserve">You will need to commit to attend </w:t>
      </w:r>
      <w:r w:rsidRPr="005140FF" w:rsidR="00C645AE">
        <w:rPr>
          <w:rFonts w:ascii="Imperial Sans Display" w:hAnsi="Imperial Sans Display"/>
          <w:sz w:val="20"/>
          <w:szCs w:val="20"/>
        </w:rPr>
        <w:t>all eight sessions in-person at Imperial’s South Kensington campus</w:t>
      </w:r>
      <w:r w:rsidRPr="005140FF" w:rsidR="00AE0901">
        <w:rPr>
          <w:rFonts w:ascii="Imperial Sans Display" w:hAnsi="Imperial Sans Display"/>
          <w:sz w:val="20"/>
          <w:szCs w:val="20"/>
        </w:rPr>
        <w:t>.</w:t>
      </w:r>
    </w:p>
    <w:p w:rsidR="000122A6" w:rsidP="000122A6" w:rsidRDefault="000122A6" w14:paraId="67A264E6" w14:textId="77777777">
      <w:pPr>
        <w:spacing w:after="0"/>
        <w:rPr>
          <w:rFonts w:ascii="Imperial Sans Display" w:hAnsi="Imperial Sans Display"/>
          <w:sz w:val="20"/>
          <w:szCs w:val="20"/>
        </w:rPr>
      </w:pPr>
    </w:p>
    <w:p w:rsidRPr="000122A6" w:rsidR="009974AA" w:rsidP="00D34E13" w:rsidRDefault="009974AA" w14:paraId="6D2574F4" w14:textId="40ADB8FC">
      <w:pPr>
        <w:spacing w:line="240" w:lineRule="auto"/>
        <w:rPr>
          <w:rFonts w:ascii="Imperial Sans Display" w:hAnsi="Imperial Sans Display"/>
          <w:sz w:val="20"/>
          <w:szCs w:val="20"/>
        </w:rPr>
      </w:pPr>
      <w:r w:rsidRPr="000122A6">
        <w:rPr>
          <w:sz w:val="20"/>
          <w:szCs w:val="20"/>
        </w:rPr>
        <w:br w:type="page"/>
      </w:r>
    </w:p>
    <w:p w:rsidRPr="005140FF" w:rsidR="009974AA" w:rsidRDefault="009974AA" w14:paraId="3A616DD3" w14:textId="77777777">
      <w:pPr>
        <w:rPr>
          <w:sz w:val="20"/>
          <w:szCs w:val="20"/>
        </w:rPr>
      </w:pPr>
    </w:p>
    <w:p w:rsidRPr="005140FF" w:rsidR="009974AA" w:rsidP="009974AA" w:rsidRDefault="009974AA" w14:paraId="4803D686" w14:textId="77777777">
      <w:pPr>
        <w:rPr>
          <w:rFonts w:eastAsia="Times New Roman" w:cstheme="minorHAnsi"/>
          <w:sz w:val="20"/>
          <w:szCs w:val="20"/>
        </w:rPr>
      </w:pPr>
    </w:p>
    <w:p w:rsidRPr="005140FF" w:rsidR="009974AA" w:rsidP="009974AA" w:rsidRDefault="009974AA" w14:paraId="2EEFD430" w14:textId="7A48D3D9">
      <w:pPr>
        <w:rPr>
          <w:rFonts w:ascii="Imperial Sans Display" w:hAnsi="Imperial Sans Display"/>
          <w:b/>
          <w:bCs/>
          <w:sz w:val="20"/>
          <w:szCs w:val="20"/>
        </w:rPr>
      </w:pPr>
      <w:r w:rsidRPr="005140FF">
        <w:rPr>
          <w:rFonts w:ascii="Imperial Sans Display" w:hAnsi="Imperial Sans Display"/>
          <w:b/>
          <w:bCs/>
          <w:sz w:val="20"/>
          <w:szCs w:val="20"/>
        </w:rPr>
        <w:t>AI and Imperial</w:t>
      </w:r>
    </w:p>
    <w:p w:rsidRPr="000959E1" w:rsidR="000959E1" w:rsidP="000959E1" w:rsidRDefault="000959E1" w14:paraId="314B2184" w14:textId="77777777">
      <w:pPr>
        <w:rPr>
          <w:rFonts w:ascii="Imperial Sans Text" w:hAnsi="Imperial Sans Text" w:eastAsia="Times New Roman" w:cs="Arial"/>
          <w:sz w:val="20"/>
          <w:szCs w:val="20"/>
          <w:lang w:eastAsia="en-GB"/>
        </w:rPr>
      </w:pPr>
      <w:r w:rsidRPr="000959E1">
        <w:rPr>
          <w:rFonts w:ascii="Imperial Sans Text" w:hAnsi="Imperial Sans Text" w:eastAsia="Times New Roman" w:cs="Arial"/>
          <w:sz w:val="20"/>
          <w:szCs w:val="20"/>
          <w:lang w:eastAsia="en-GB"/>
        </w:rPr>
        <w:t>At Imperial College we've launched four new</w:t>
      </w:r>
      <w:r w:rsidRPr="000959E1">
        <w:rPr>
          <w:rFonts w:ascii="Arial" w:hAnsi="Arial" w:eastAsia="Times New Roman" w:cs="Arial"/>
          <w:sz w:val="20"/>
          <w:szCs w:val="20"/>
          <w:lang w:eastAsia="en-GB"/>
        </w:rPr>
        <w:t> </w:t>
      </w:r>
      <w:hyperlink w:history="1" r:id="rId11">
        <w:r w:rsidRPr="000959E1">
          <w:rPr>
            <w:rStyle w:val="Hyperlink"/>
            <w:rFonts w:ascii="Imperial Sans Text" w:hAnsi="Imperial Sans Text" w:eastAsia="Times New Roman" w:cs="Arial"/>
            <w:sz w:val="20"/>
            <w:szCs w:val="20"/>
            <w:lang w:eastAsia="en-GB"/>
          </w:rPr>
          <w:t>Schools of Convergence Science</w:t>
        </w:r>
      </w:hyperlink>
      <w:r w:rsidRPr="000959E1">
        <w:rPr>
          <w:rFonts w:ascii="Arial" w:hAnsi="Arial" w:eastAsia="Times New Roman" w:cs="Arial"/>
          <w:sz w:val="20"/>
          <w:szCs w:val="20"/>
          <w:lang w:eastAsia="en-GB"/>
        </w:rPr>
        <w:t> </w:t>
      </w:r>
      <w:r w:rsidRPr="000959E1">
        <w:rPr>
          <w:rFonts w:ascii="Imperial Sans Text" w:hAnsi="Imperial Sans Text" w:eastAsia="Times New Roman" w:cs="Arial"/>
          <w:sz w:val="20"/>
          <w:szCs w:val="20"/>
          <w:lang w:eastAsia="en-GB"/>
        </w:rPr>
        <w:t>designed to accelerate discovery and address some of the world's greatest challenges - including AI. These mission-driven, interdisciplinary schools blend science, technology and business to deliver real-world impact at speed.</w:t>
      </w:r>
      <w:r w:rsidRPr="000959E1">
        <w:rPr>
          <w:rFonts w:ascii="Imperial Sans Text" w:hAnsi="Imperial Sans Text" w:eastAsia="Times New Roman" w:cs="Imperial Sans Text"/>
          <w:sz w:val="20"/>
          <w:szCs w:val="20"/>
          <w:lang w:eastAsia="en-GB"/>
        </w:rPr>
        <w:t>  </w:t>
      </w:r>
    </w:p>
    <w:p w:rsidRPr="000959E1" w:rsidR="000959E1" w:rsidP="000959E1" w:rsidRDefault="000959E1" w14:paraId="2A519BCC" w14:textId="77777777">
      <w:pPr>
        <w:rPr>
          <w:rFonts w:ascii="Imperial Sans Text" w:hAnsi="Imperial Sans Text" w:eastAsia="Times New Roman" w:cs="Arial"/>
          <w:sz w:val="20"/>
          <w:szCs w:val="20"/>
          <w:lang w:eastAsia="en-GB"/>
        </w:rPr>
      </w:pPr>
      <w:r w:rsidRPr="000959E1">
        <w:rPr>
          <w:rFonts w:ascii="Imperial Sans Text" w:hAnsi="Imperial Sans Text" w:eastAsia="Times New Roman" w:cs="Arial"/>
          <w:sz w:val="20"/>
          <w:szCs w:val="20"/>
          <w:lang w:eastAsia="en-GB"/>
        </w:rPr>
        <w:t>The </w:t>
      </w:r>
      <w:hyperlink w:history="1" r:id="rId12">
        <w:r w:rsidRPr="000959E1">
          <w:rPr>
            <w:rStyle w:val="Hyperlink"/>
            <w:rFonts w:ascii="Imperial Sans Text" w:hAnsi="Imperial Sans Text" w:eastAsia="Times New Roman" w:cs="Arial"/>
            <w:sz w:val="20"/>
            <w:szCs w:val="20"/>
            <w:lang w:eastAsia="en-GB"/>
          </w:rPr>
          <w:t>School of Human and Artificial Intelligence</w:t>
        </w:r>
      </w:hyperlink>
      <w:r w:rsidRPr="000959E1">
        <w:rPr>
          <w:rFonts w:ascii="Imperial Sans Text" w:hAnsi="Imperial Sans Text" w:eastAsia="Times New Roman" w:cs="Arial"/>
          <w:sz w:val="20"/>
          <w:szCs w:val="20"/>
          <w:lang w:eastAsia="en-GB"/>
        </w:rPr>
        <w:t> is forging new partnerships to enhance human intelligence and deepen our understanding of the world. Addressing critical technical, environmental, and ethical challenges demands rethinking how we build AI. This effort brings together material scientists, physicists, computer scientists, and engineers, while also drawing on neuroscience, economics, psychology, and social science to develop AI attuned to social, cultural, and emotional contexts.</w:t>
      </w:r>
    </w:p>
    <w:p w:rsidRPr="000959E1" w:rsidR="000959E1" w:rsidP="000959E1" w:rsidRDefault="000959E1" w14:paraId="4F386574" w14:textId="0BAB6CCC">
      <w:pPr>
        <w:rPr>
          <w:rFonts w:ascii="Imperial Sans Text" w:hAnsi="Imperial Sans Text" w:eastAsia="Times New Roman" w:cs="Arial"/>
          <w:sz w:val="20"/>
          <w:szCs w:val="20"/>
          <w:lang w:eastAsia="en-GB"/>
        </w:rPr>
      </w:pPr>
      <w:r w:rsidRPr="000959E1">
        <w:rPr>
          <w:rFonts w:ascii="Imperial Sans Text" w:hAnsi="Imperial Sans Text" w:eastAsia="Times New Roman" w:cs="Arial"/>
          <w:sz w:val="20"/>
          <w:szCs w:val="20"/>
          <w:lang w:eastAsia="en-GB"/>
        </w:rPr>
        <w:t>As frontier research looks beyond data-driven intelligence to AI that can reason, adapt and co-create with humans, it is essential the policymakers understand the latest advances and applications of this technology. The Imperial Policy Forum is supporting the UK Government's national AI skills drive and equipping policymakers with insights from its world-leading research, through our </w:t>
      </w:r>
      <w:hyperlink w:history="1" r:id="rId13">
        <w:r w:rsidRPr="000959E1">
          <w:rPr>
            <w:rStyle w:val="Hyperlink"/>
            <w:rFonts w:ascii="Imperial Sans Text" w:hAnsi="Imperial Sans Text" w:eastAsia="Times New Roman" w:cs="Arial"/>
            <w:sz w:val="20"/>
            <w:szCs w:val="20"/>
            <w:lang w:eastAsia="en-GB"/>
          </w:rPr>
          <w:t>Fellowships </w:t>
        </w:r>
      </w:hyperlink>
      <w:r w:rsidRPr="000959E1">
        <w:rPr>
          <w:rFonts w:ascii="Imperial Sans Text" w:hAnsi="Imperial Sans Text" w:eastAsia="Times New Roman" w:cs="Arial"/>
          <w:sz w:val="20"/>
          <w:szCs w:val="20"/>
          <w:lang w:eastAsia="en-GB"/>
        </w:rPr>
        <w:t>and </w:t>
      </w:r>
      <w:hyperlink w:history="1" r:id="rId14">
        <w:r w:rsidRPr="000959E1">
          <w:rPr>
            <w:rStyle w:val="Hyperlink"/>
            <w:rFonts w:ascii="Imperial Sans Text" w:hAnsi="Imperial Sans Text" w:eastAsia="Times New Roman" w:cs="Arial"/>
            <w:sz w:val="20"/>
            <w:szCs w:val="20"/>
            <w:lang w:eastAsia="en-GB"/>
          </w:rPr>
          <w:t>Fundamentals</w:t>
        </w:r>
      </w:hyperlink>
      <w:r w:rsidRPr="000959E1">
        <w:rPr>
          <w:rFonts w:ascii="Imperial Sans Text" w:hAnsi="Imperial Sans Text" w:eastAsia="Times New Roman" w:cs="Arial"/>
          <w:sz w:val="20"/>
          <w:szCs w:val="20"/>
          <w:lang w:eastAsia="en-GB"/>
        </w:rPr>
        <w:t xml:space="preserve"> programmes. </w:t>
      </w:r>
    </w:p>
    <w:p w:rsidRPr="005140FF" w:rsidR="00E40D7B" w:rsidP="009974AA" w:rsidRDefault="00060424" w14:paraId="65812981" w14:textId="4DA3456E">
      <w:pPr>
        <w:rPr>
          <w:sz w:val="20"/>
          <w:szCs w:val="20"/>
        </w:rPr>
      </w:pPr>
      <w:r>
        <w:rPr>
          <w:rFonts w:ascii="Imperial Sans Text" w:hAnsi="Imperial Sans Text" w:eastAsia="Times New Roman" w:cs="Arial"/>
          <w:b/>
          <w:bCs/>
          <w:i/>
          <w:iCs/>
          <w:sz w:val="20"/>
          <w:szCs w:val="20"/>
          <w:lang w:eastAsia="en-GB"/>
        </w:rPr>
        <w:t xml:space="preserve">For more information on AI at Imperial, visit our </w:t>
      </w:r>
      <w:hyperlink w:history="1" r:id="rId15">
        <w:r w:rsidRPr="00060424">
          <w:rPr>
            <w:rStyle w:val="Hyperlink"/>
            <w:rFonts w:ascii="Imperial Sans Text" w:hAnsi="Imperial Sans Text" w:eastAsia="Times New Roman" w:cs="Arial"/>
            <w:b/>
            <w:bCs/>
            <w:i/>
            <w:iCs/>
            <w:sz w:val="20"/>
            <w:szCs w:val="20"/>
            <w:lang w:eastAsia="en-GB"/>
          </w:rPr>
          <w:t>website</w:t>
        </w:r>
      </w:hyperlink>
      <w:r>
        <w:rPr>
          <w:rFonts w:ascii="Imperial Sans Text" w:hAnsi="Imperial Sans Text" w:eastAsia="Times New Roman" w:cs="Arial"/>
          <w:b/>
          <w:bCs/>
          <w:i/>
          <w:iCs/>
          <w:sz w:val="20"/>
          <w:szCs w:val="20"/>
          <w:lang w:eastAsia="en-GB"/>
        </w:rPr>
        <w:t xml:space="preserve">. </w:t>
      </w:r>
    </w:p>
    <w:sectPr w:rsidRPr="005140FF" w:rsidR="00E40D7B">
      <w:head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D6D" w:rsidP="005D1BD9" w:rsidRDefault="00685D6D" w14:paraId="7FC62805" w14:textId="77777777">
      <w:pPr>
        <w:spacing w:after="0" w:line="240" w:lineRule="auto"/>
      </w:pPr>
      <w:r>
        <w:separator/>
      </w:r>
    </w:p>
  </w:endnote>
  <w:endnote w:type="continuationSeparator" w:id="0">
    <w:p w:rsidR="00685D6D" w:rsidP="005D1BD9" w:rsidRDefault="00685D6D" w14:paraId="70E5EB56" w14:textId="77777777">
      <w:pPr>
        <w:spacing w:after="0" w:line="240" w:lineRule="auto"/>
      </w:pPr>
      <w:r>
        <w:continuationSeparator/>
      </w:r>
    </w:p>
  </w:endnote>
  <w:endnote w:type="continuationNotice" w:id="1">
    <w:p w:rsidR="00685D6D" w:rsidRDefault="00685D6D" w14:paraId="7F874BD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Imperial Sans Text">
    <w:altName w:val="Calibri"/>
    <w:panose1 w:val="020B0503020202020204"/>
    <w:charset w:val="00"/>
    <w:family w:val="swiss"/>
    <w:pitch w:val="variable"/>
    <w:sig w:usb0="A000004F" w:usb1="00002063" w:usb2="00000000" w:usb3="00000000" w:csb0="00000193" w:csb1="00000000"/>
  </w:font>
  <w:font w:name="Imperial Sans Display">
    <w:altName w:val="Calibri"/>
    <w:panose1 w:val="020B05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D6D" w:rsidP="005D1BD9" w:rsidRDefault="00685D6D" w14:paraId="5885F66B" w14:textId="77777777">
      <w:pPr>
        <w:spacing w:after="0" w:line="240" w:lineRule="auto"/>
      </w:pPr>
      <w:r>
        <w:separator/>
      </w:r>
    </w:p>
  </w:footnote>
  <w:footnote w:type="continuationSeparator" w:id="0">
    <w:p w:rsidR="00685D6D" w:rsidP="005D1BD9" w:rsidRDefault="00685D6D" w14:paraId="319C452B" w14:textId="77777777">
      <w:pPr>
        <w:spacing w:after="0" w:line="240" w:lineRule="auto"/>
      </w:pPr>
      <w:r>
        <w:continuationSeparator/>
      </w:r>
    </w:p>
  </w:footnote>
  <w:footnote w:type="continuationNotice" w:id="1">
    <w:p w:rsidR="00685D6D" w:rsidRDefault="00685D6D" w14:paraId="1922CC5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D1BD9" w:rsidRDefault="005D1BD9" w14:paraId="5CDA3C07" w14:textId="4956139B">
    <w:pPr>
      <w:pStyle w:val="Header"/>
    </w:pPr>
    <w:r>
      <w:rPr>
        <w:noProof/>
      </w:rPr>
      <w:drawing>
        <wp:anchor distT="0" distB="0" distL="114300" distR="114300" simplePos="0" relativeHeight="251658240" behindDoc="1" locked="0" layoutInCell="1" allowOverlap="1" wp14:anchorId="063AFF0C" wp14:editId="20572BC1">
          <wp:simplePos x="0" y="0"/>
          <wp:positionH relativeFrom="margin">
            <wp:posOffset>0</wp:posOffset>
          </wp:positionH>
          <wp:positionV relativeFrom="paragraph">
            <wp:posOffset>172085</wp:posOffset>
          </wp:positionV>
          <wp:extent cx="2345690" cy="257175"/>
          <wp:effectExtent l="0" t="0" r="0" b="9525"/>
          <wp:wrapTight wrapText="bothSides">
            <wp:wrapPolygon edited="0">
              <wp:start x="0" y="0"/>
              <wp:lineTo x="0" y="20800"/>
              <wp:lineTo x="21401" y="20800"/>
              <wp:lineTo x="21401" y="17600"/>
              <wp:lineTo x="20700"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6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59A"/>
    <w:multiLevelType w:val="multilevel"/>
    <w:tmpl w:val="7DFA60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FF6951"/>
    <w:multiLevelType w:val="hybridMultilevel"/>
    <w:tmpl w:val="05EC6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B7105C"/>
    <w:multiLevelType w:val="hybridMultilevel"/>
    <w:tmpl w:val="87680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48B4E74"/>
    <w:multiLevelType w:val="hybridMultilevel"/>
    <w:tmpl w:val="ED5800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F517CF7"/>
    <w:multiLevelType w:val="hybridMultilevel"/>
    <w:tmpl w:val="E8B06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A2821C3"/>
    <w:multiLevelType w:val="hybridMultilevel"/>
    <w:tmpl w:val="DF147F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98194846">
    <w:abstractNumId w:val="3"/>
  </w:num>
  <w:num w:numId="2" w16cid:durableId="1020670265">
    <w:abstractNumId w:val="1"/>
  </w:num>
  <w:num w:numId="3" w16cid:durableId="1260411684">
    <w:abstractNumId w:val="2"/>
  </w:num>
  <w:num w:numId="4" w16cid:durableId="1603611483">
    <w:abstractNumId w:val="5"/>
  </w:num>
  <w:num w:numId="5" w16cid:durableId="311561999">
    <w:abstractNumId w:val="4"/>
  </w:num>
  <w:num w:numId="6" w16cid:durableId="54009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7B"/>
    <w:rsid w:val="000122A6"/>
    <w:rsid w:val="000206A9"/>
    <w:rsid w:val="00032172"/>
    <w:rsid w:val="00060424"/>
    <w:rsid w:val="000867D7"/>
    <w:rsid w:val="000959E1"/>
    <w:rsid w:val="000F582C"/>
    <w:rsid w:val="0014217A"/>
    <w:rsid w:val="00146AA2"/>
    <w:rsid w:val="001770AB"/>
    <w:rsid w:val="00193603"/>
    <w:rsid w:val="00193FE1"/>
    <w:rsid w:val="001A6123"/>
    <w:rsid w:val="001A7B30"/>
    <w:rsid w:val="001B460E"/>
    <w:rsid w:val="001F7307"/>
    <w:rsid w:val="00240B48"/>
    <w:rsid w:val="00295188"/>
    <w:rsid w:val="002B5B5B"/>
    <w:rsid w:val="002D57DB"/>
    <w:rsid w:val="00314222"/>
    <w:rsid w:val="00323621"/>
    <w:rsid w:val="0032750C"/>
    <w:rsid w:val="00333270"/>
    <w:rsid w:val="00335D0F"/>
    <w:rsid w:val="003B64C1"/>
    <w:rsid w:val="003C0620"/>
    <w:rsid w:val="003C1070"/>
    <w:rsid w:val="003E355C"/>
    <w:rsid w:val="004223DC"/>
    <w:rsid w:val="00427C2C"/>
    <w:rsid w:val="00446691"/>
    <w:rsid w:val="004B42E2"/>
    <w:rsid w:val="004C120A"/>
    <w:rsid w:val="0051126E"/>
    <w:rsid w:val="005140FF"/>
    <w:rsid w:val="005221E4"/>
    <w:rsid w:val="005375E2"/>
    <w:rsid w:val="00565E5C"/>
    <w:rsid w:val="005A55E0"/>
    <w:rsid w:val="005C3531"/>
    <w:rsid w:val="005D075B"/>
    <w:rsid w:val="005D1BD9"/>
    <w:rsid w:val="00600E83"/>
    <w:rsid w:val="006758B0"/>
    <w:rsid w:val="00675C2A"/>
    <w:rsid w:val="00685D6D"/>
    <w:rsid w:val="006A0F14"/>
    <w:rsid w:val="0072035B"/>
    <w:rsid w:val="00761ADD"/>
    <w:rsid w:val="0076345A"/>
    <w:rsid w:val="00774E28"/>
    <w:rsid w:val="007C4B59"/>
    <w:rsid w:val="007C5D2E"/>
    <w:rsid w:val="007D00EE"/>
    <w:rsid w:val="00830124"/>
    <w:rsid w:val="00831977"/>
    <w:rsid w:val="008A60F2"/>
    <w:rsid w:val="008C6898"/>
    <w:rsid w:val="008E0E67"/>
    <w:rsid w:val="008F04EB"/>
    <w:rsid w:val="009538D7"/>
    <w:rsid w:val="0098253C"/>
    <w:rsid w:val="009974AA"/>
    <w:rsid w:val="009A3F83"/>
    <w:rsid w:val="009A507F"/>
    <w:rsid w:val="009A617A"/>
    <w:rsid w:val="009B32DC"/>
    <w:rsid w:val="009B7407"/>
    <w:rsid w:val="00A05A2B"/>
    <w:rsid w:val="00A44C1E"/>
    <w:rsid w:val="00A47BD5"/>
    <w:rsid w:val="00A53467"/>
    <w:rsid w:val="00A610AE"/>
    <w:rsid w:val="00AB6B37"/>
    <w:rsid w:val="00AE0901"/>
    <w:rsid w:val="00AF0610"/>
    <w:rsid w:val="00AF72A0"/>
    <w:rsid w:val="00B03CFF"/>
    <w:rsid w:val="00B14B69"/>
    <w:rsid w:val="00B20345"/>
    <w:rsid w:val="00B23012"/>
    <w:rsid w:val="00B2358D"/>
    <w:rsid w:val="00B239F7"/>
    <w:rsid w:val="00B457F5"/>
    <w:rsid w:val="00B712A2"/>
    <w:rsid w:val="00BA7F2A"/>
    <w:rsid w:val="00BB0BBA"/>
    <w:rsid w:val="00BB48D0"/>
    <w:rsid w:val="00BF781B"/>
    <w:rsid w:val="00C2365E"/>
    <w:rsid w:val="00C27C4B"/>
    <w:rsid w:val="00C3258B"/>
    <w:rsid w:val="00C376C6"/>
    <w:rsid w:val="00C4236A"/>
    <w:rsid w:val="00C55E3E"/>
    <w:rsid w:val="00C60F1C"/>
    <w:rsid w:val="00C645AE"/>
    <w:rsid w:val="00C6684B"/>
    <w:rsid w:val="00C75DD0"/>
    <w:rsid w:val="00C83EF6"/>
    <w:rsid w:val="00D03923"/>
    <w:rsid w:val="00D20681"/>
    <w:rsid w:val="00D34E13"/>
    <w:rsid w:val="00D56F2F"/>
    <w:rsid w:val="00D87B0B"/>
    <w:rsid w:val="00DA28D1"/>
    <w:rsid w:val="00DA5095"/>
    <w:rsid w:val="00DD11A1"/>
    <w:rsid w:val="00E03FB0"/>
    <w:rsid w:val="00E0688D"/>
    <w:rsid w:val="00E1252E"/>
    <w:rsid w:val="00E40D7B"/>
    <w:rsid w:val="00E465FF"/>
    <w:rsid w:val="00E837D1"/>
    <w:rsid w:val="00EA61C2"/>
    <w:rsid w:val="00EC0045"/>
    <w:rsid w:val="00EE51B1"/>
    <w:rsid w:val="00F15D6E"/>
    <w:rsid w:val="00F2112D"/>
    <w:rsid w:val="00F6242D"/>
    <w:rsid w:val="00F803C6"/>
    <w:rsid w:val="00F9217E"/>
    <w:rsid w:val="00F94F3D"/>
    <w:rsid w:val="00FC664D"/>
    <w:rsid w:val="02247B28"/>
    <w:rsid w:val="025F1498"/>
    <w:rsid w:val="0E5FFB8E"/>
    <w:rsid w:val="1C8B5CA3"/>
    <w:rsid w:val="1EBFB6E4"/>
    <w:rsid w:val="322D2686"/>
    <w:rsid w:val="3442FC63"/>
    <w:rsid w:val="38B5E45E"/>
    <w:rsid w:val="3BC4F86D"/>
    <w:rsid w:val="4D2476FD"/>
    <w:rsid w:val="521D043F"/>
    <w:rsid w:val="60A73B07"/>
    <w:rsid w:val="659139F4"/>
    <w:rsid w:val="70356554"/>
    <w:rsid w:val="73767956"/>
    <w:rsid w:val="7F8DB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360D"/>
  <w15:chartTrackingRefBased/>
  <w15:docId w15:val="{D9E5E452-89AC-4A86-8778-008ED95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D1BD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D1BD9"/>
  </w:style>
  <w:style w:type="paragraph" w:styleId="Footer">
    <w:name w:val="footer"/>
    <w:basedOn w:val="Normal"/>
    <w:link w:val="FooterChar"/>
    <w:uiPriority w:val="99"/>
    <w:unhideWhenUsed/>
    <w:rsid w:val="005D1BD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1BD9"/>
  </w:style>
  <w:style w:type="paragraph" w:styleId="ListParagraph">
    <w:name w:val="List Paragraph"/>
    <w:basedOn w:val="Normal"/>
    <w:uiPriority w:val="34"/>
    <w:qFormat/>
    <w:rsid w:val="009974AA"/>
    <w:pPr>
      <w:spacing w:after="0" w:line="240"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9974AA"/>
    <w:rPr>
      <w:color w:val="0563C1" w:themeColor="hyperlink"/>
      <w:u w:val="single"/>
    </w:rPr>
  </w:style>
  <w:style w:type="table" w:styleId="TableGrid">
    <w:name w:val="Table Grid"/>
    <w:basedOn w:val="TableNormal"/>
    <w:uiPriority w:val="39"/>
    <w:rsid w:val="009974AA"/>
    <w:pPr>
      <w:spacing w:after="0" w:line="240" w:lineRule="auto"/>
    </w:pPr>
    <w:rPr>
      <w:rFonts w:ascii="Arial" w:hAnsi="Arial" w:cs="Times New Roman (Body C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146AA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46AA2"/>
  </w:style>
  <w:style w:type="character" w:styleId="eop" w:customStyle="1">
    <w:name w:val="eop"/>
    <w:basedOn w:val="DefaultParagraphFont"/>
    <w:rsid w:val="00146AA2"/>
  </w:style>
  <w:style w:type="character" w:styleId="UnresolvedMention">
    <w:name w:val="Unresolved Mention"/>
    <w:basedOn w:val="DefaultParagraphFont"/>
    <w:uiPriority w:val="99"/>
    <w:semiHidden/>
    <w:unhideWhenUsed/>
    <w:rsid w:val="009A3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2134">
      <w:bodyDiv w:val="1"/>
      <w:marLeft w:val="0"/>
      <w:marRight w:val="0"/>
      <w:marTop w:val="0"/>
      <w:marBottom w:val="0"/>
      <w:divBdr>
        <w:top w:val="none" w:sz="0" w:space="0" w:color="auto"/>
        <w:left w:val="none" w:sz="0" w:space="0" w:color="auto"/>
        <w:bottom w:val="none" w:sz="0" w:space="0" w:color="auto"/>
        <w:right w:val="none" w:sz="0" w:space="0" w:color="auto"/>
      </w:divBdr>
    </w:div>
    <w:div w:id="938565685">
      <w:bodyDiv w:val="1"/>
      <w:marLeft w:val="0"/>
      <w:marRight w:val="0"/>
      <w:marTop w:val="0"/>
      <w:marBottom w:val="0"/>
      <w:divBdr>
        <w:top w:val="none" w:sz="0" w:space="0" w:color="auto"/>
        <w:left w:val="none" w:sz="0" w:space="0" w:color="auto"/>
        <w:bottom w:val="none" w:sz="0" w:space="0" w:color="auto"/>
        <w:right w:val="none" w:sz="0" w:space="0" w:color="auto"/>
      </w:divBdr>
    </w:div>
    <w:div w:id="1071583316">
      <w:bodyDiv w:val="1"/>
      <w:marLeft w:val="0"/>
      <w:marRight w:val="0"/>
      <w:marTop w:val="0"/>
      <w:marBottom w:val="0"/>
      <w:divBdr>
        <w:top w:val="none" w:sz="0" w:space="0" w:color="auto"/>
        <w:left w:val="none" w:sz="0" w:space="0" w:color="auto"/>
        <w:bottom w:val="none" w:sz="0" w:space="0" w:color="auto"/>
        <w:right w:val="none" w:sz="0" w:space="0" w:color="auto"/>
      </w:divBdr>
    </w:div>
    <w:div w:id="1128814934">
      <w:bodyDiv w:val="1"/>
      <w:marLeft w:val="0"/>
      <w:marRight w:val="0"/>
      <w:marTop w:val="0"/>
      <w:marBottom w:val="0"/>
      <w:divBdr>
        <w:top w:val="none" w:sz="0" w:space="0" w:color="auto"/>
        <w:left w:val="none" w:sz="0" w:space="0" w:color="auto"/>
        <w:bottom w:val="none" w:sz="0" w:space="0" w:color="auto"/>
        <w:right w:val="none" w:sz="0" w:space="0" w:color="auto"/>
      </w:divBdr>
    </w:div>
    <w:div w:id="1349868632">
      <w:bodyDiv w:val="1"/>
      <w:marLeft w:val="0"/>
      <w:marRight w:val="0"/>
      <w:marTop w:val="0"/>
      <w:marBottom w:val="0"/>
      <w:divBdr>
        <w:top w:val="none" w:sz="0" w:space="0" w:color="auto"/>
        <w:left w:val="none" w:sz="0" w:space="0" w:color="auto"/>
        <w:bottom w:val="none" w:sz="0" w:space="0" w:color="auto"/>
        <w:right w:val="none" w:sz="0" w:space="0" w:color="auto"/>
      </w:divBdr>
    </w:div>
    <w:div w:id="1392999401">
      <w:bodyDiv w:val="1"/>
      <w:marLeft w:val="0"/>
      <w:marRight w:val="0"/>
      <w:marTop w:val="0"/>
      <w:marBottom w:val="0"/>
      <w:divBdr>
        <w:top w:val="none" w:sz="0" w:space="0" w:color="auto"/>
        <w:left w:val="none" w:sz="0" w:space="0" w:color="auto"/>
        <w:bottom w:val="none" w:sz="0" w:space="0" w:color="auto"/>
        <w:right w:val="none" w:sz="0" w:space="0" w:color="auto"/>
      </w:divBdr>
    </w:div>
    <w:div w:id="1794396396">
      <w:bodyDiv w:val="1"/>
      <w:marLeft w:val="0"/>
      <w:marRight w:val="0"/>
      <w:marTop w:val="0"/>
      <w:marBottom w:val="0"/>
      <w:divBdr>
        <w:top w:val="none" w:sz="0" w:space="0" w:color="auto"/>
        <w:left w:val="none" w:sz="0" w:space="0" w:color="auto"/>
        <w:bottom w:val="none" w:sz="0" w:space="0" w:color="auto"/>
        <w:right w:val="none" w:sz="0" w:space="0" w:color="auto"/>
      </w:divBdr>
      <w:divsChild>
        <w:div w:id="173999182">
          <w:marLeft w:val="0"/>
          <w:marRight w:val="-448"/>
          <w:marTop w:val="0"/>
          <w:marBottom w:val="0"/>
          <w:divBdr>
            <w:top w:val="none" w:sz="0" w:space="0" w:color="auto"/>
            <w:left w:val="none" w:sz="0" w:space="0" w:color="auto"/>
            <w:bottom w:val="none" w:sz="0" w:space="0" w:color="auto"/>
            <w:right w:val="none" w:sz="0" w:space="0" w:color="auto"/>
          </w:divBdr>
          <w:divsChild>
            <w:div w:id="1034622728">
              <w:blockQuote w:val="1"/>
              <w:marLeft w:val="0"/>
              <w:marRight w:val="0"/>
              <w:marTop w:val="299"/>
              <w:marBottom w:val="0"/>
              <w:divBdr>
                <w:top w:val="none" w:sz="0" w:space="0" w:color="auto"/>
                <w:left w:val="single" w:sz="12" w:space="15" w:color="F4D0E7"/>
                <w:bottom w:val="none" w:sz="0" w:space="0" w:color="auto"/>
                <w:right w:val="none" w:sz="0" w:space="15" w:color="auto"/>
              </w:divBdr>
            </w:div>
          </w:divsChild>
        </w:div>
        <w:div w:id="450780162">
          <w:marLeft w:val="0"/>
          <w:marRight w:val="-448"/>
          <w:marTop w:val="89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mperial.ac.uk/research-and-innovation/the-forum/courses-for-policymakers/fellowship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imperial.ac.uk/about/schools-of-convergence-science/school-of-human-and-artificial-intelligenc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mperial.ac.uk/about/schools-of-convergence-science/" TargetMode="External" Id="rId11" /><Relationship Type="http://schemas.openxmlformats.org/officeDocument/2006/relationships/styles" Target="styles.xml" Id="rId5" /><Relationship Type="http://schemas.openxmlformats.org/officeDocument/2006/relationships/hyperlink" Target="https://www.imperial.ac.uk/the-forum/policy-areas/human-and-artificial-intelligence/" TargetMode="Externa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imperial.ac.uk/research-and-innovation/the-forum/courses-for-policymakers/fundamentals-/ai-fundamentals/" TargetMode="External" Id="rId14" /><Relationship Type="http://schemas.openxmlformats.org/officeDocument/2006/relationships/hyperlink" Target="mailto:the.forum@imperial.ac.uk" TargetMode="External" Id="R2edbd7ff67ab417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b251cc-c046-4be8-9a79-94c9ea62219e" xsi:nil="true"/>
    <lcf76f155ced4ddcb4097134ff3c332f xmlns="012a2210-9915-48ae-9072-270fd8f41f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679946026844AABD3180045144576" ma:contentTypeVersion="18" ma:contentTypeDescription="Create a new document." ma:contentTypeScope="" ma:versionID="63a9733c631d805111fdcf58d45a02b0">
  <xsd:schema xmlns:xsd="http://www.w3.org/2001/XMLSchema" xmlns:xs="http://www.w3.org/2001/XMLSchema" xmlns:p="http://schemas.microsoft.com/office/2006/metadata/properties" xmlns:ns2="012a2210-9915-48ae-9072-270fd8f41f6b" xmlns:ns3="41b251cc-c046-4be8-9a79-94c9ea62219e" targetNamespace="http://schemas.microsoft.com/office/2006/metadata/properties" ma:root="true" ma:fieldsID="b8c028e2e6849c705591a227fbd2c311" ns2:_="" ns3:_="">
    <xsd:import namespace="012a2210-9915-48ae-9072-270fd8f41f6b"/>
    <xsd:import namespace="41b251cc-c046-4be8-9a79-94c9ea622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a2210-9915-48ae-9072-270fd8f41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b251cc-c046-4be8-9a79-94c9ea6221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ff6b1-640d-4171-a0a9-32e0e85dff2d}" ma:internalName="TaxCatchAll" ma:showField="CatchAllData" ma:web="41b251cc-c046-4be8-9a79-94c9ea622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F680C-B225-4300-84BB-FF04B750E459}">
  <ds:schemaRefs>
    <ds:schemaRef ds:uri="http://schemas.microsoft.com/sharepoint/v3/contenttype/forms"/>
  </ds:schemaRefs>
</ds:datastoreItem>
</file>

<file path=customXml/itemProps2.xml><?xml version="1.0" encoding="utf-8"?>
<ds:datastoreItem xmlns:ds="http://schemas.openxmlformats.org/officeDocument/2006/customXml" ds:itemID="{2B09C4C8-01B0-49DA-9BC4-4659461D8EF9}">
  <ds:schemaRefs>
    <ds:schemaRef ds:uri="http://schemas.microsoft.com/office/2006/documentManagement/types"/>
    <ds:schemaRef ds:uri="http://schemas.microsoft.com/office/2006/metadata/properties"/>
    <ds:schemaRef ds:uri="http://purl.org/dc/terms/"/>
    <ds:schemaRef ds:uri="41b251cc-c046-4be8-9a79-94c9ea62219e"/>
    <ds:schemaRef ds:uri="http://schemas.openxmlformats.org/package/2006/metadata/core-properties"/>
    <ds:schemaRef ds:uri="http://schemas.microsoft.com/office/infopath/2007/PartnerControls"/>
    <ds:schemaRef ds:uri="http://purl.org/dc/elements/1.1/"/>
    <ds:schemaRef ds:uri="012a2210-9915-48ae-9072-270fd8f41f6b"/>
    <ds:schemaRef ds:uri="http://www.w3.org/XML/1998/namespace"/>
    <ds:schemaRef ds:uri="http://purl.org/dc/dcmitype/"/>
  </ds:schemaRefs>
</ds:datastoreItem>
</file>

<file path=customXml/itemProps3.xml><?xml version="1.0" encoding="utf-8"?>
<ds:datastoreItem xmlns:ds="http://schemas.openxmlformats.org/officeDocument/2006/customXml" ds:itemID="{DE4C80B1-7DAF-454F-8A6C-07BBF488FA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Ford, Pete</dc:creator>
  <keywords/>
  <dc:description/>
  <lastModifiedBy>Taylor, Christina L</lastModifiedBy>
  <revision>68</revision>
  <dcterms:created xsi:type="dcterms:W3CDTF">2024-05-15T12:17:00.0000000Z</dcterms:created>
  <dcterms:modified xsi:type="dcterms:W3CDTF">2026-01-12T09:03:02.2181990Z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0x010100C30679946026844AABD3180045144576</vt:lpwstr>
  </property>
  <property fmtid="{D5CDD505-2E9C-101B-9397-08002B2CF9AE}" pid="3" name="MediaServiceImageTags">
    <vt:lpwstr/>
  </property>
</Properties>
</file>